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78EC1709" w:rsidR="00ED062C" w:rsidRPr="00ED062C" w:rsidRDefault="00F026A1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E64C06">
        <w:rPr>
          <w:rFonts w:ascii="Times New Roman" w:hAnsi="Times New Roman" w:cs="Times New Roman"/>
          <w:color w:val="000000" w:themeColor="text1"/>
          <w:sz w:val="24"/>
          <w:szCs w:val="24"/>
        </w:rPr>
        <w:t>Родионов Витали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E64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Викторович (21.02.1968 года рождения, место рождения - гор. Рязань, адрес регистрации 391068, Рязанская область, Спасский район, д. </w:t>
      </w:r>
      <w:proofErr w:type="spellStart"/>
      <w:r w:rsidRPr="00E64C06">
        <w:rPr>
          <w:rFonts w:ascii="Times New Roman" w:hAnsi="Times New Roman" w:cs="Times New Roman"/>
          <w:color w:val="000000" w:themeColor="text1"/>
          <w:sz w:val="24"/>
          <w:szCs w:val="24"/>
        </w:rPr>
        <w:t>Моньясово</w:t>
      </w:r>
      <w:proofErr w:type="spellEnd"/>
      <w:r w:rsidRPr="00E64C06">
        <w:rPr>
          <w:rFonts w:ascii="Times New Roman" w:hAnsi="Times New Roman" w:cs="Times New Roman"/>
          <w:color w:val="000000" w:themeColor="text1"/>
          <w:sz w:val="24"/>
          <w:szCs w:val="24"/>
        </w:rPr>
        <w:t>, д. 10, СНИЛС 038-133-665-47, ИНН 622800554995)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922" w:rsidRPr="00A52922">
        <w:rPr>
          <w:rFonts w:ascii="Times New Roman" w:hAnsi="Times New Roman" w:cs="Times New Roman"/>
        </w:rPr>
        <w:t xml:space="preserve">в лице финансового управляющего Макаровой Натальи Александровны, действующей на основании решения </w:t>
      </w:r>
      <w:r w:rsidRPr="00E64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Арбитражного суда Рязанской области от 28.05.2025 (резолютивная часть объявлена 26.05.2025) по делу №А54-2575/2025 </w:t>
      </w:r>
      <w:r w:rsidR="00A52922" w:rsidRPr="00A52922">
        <w:rPr>
          <w:rFonts w:ascii="Times New Roman" w:hAnsi="Times New Roman" w:cs="Times New Roman"/>
        </w:rPr>
        <w:t>о признании должника банкротом и введении 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</w:t>
      </w:r>
      <w:r w:rsidR="00A52922">
        <w:rPr>
          <w:rFonts w:ascii="Times New Roman" w:hAnsi="Times New Roman" w:cs="Times New Roman"/>
          <w:color w:val="000000"/>
        </w:rPr>
        <w:t>ая</w:t>
      </w:r>
      <w:r w:rsidR="00ED062C" w:rsidRPr="00ED062C">
        <w:rPr>
          <w:rFonts w:ascii="Times New Roman" w:hAnsi="Times New Roman" w:cs="Times New Roman"/>
          <w:color w:val="000000"/>
        </w:rPr>
        <w:t xml:space="preserve">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D2EDB19" w:rsidR="0005445C" w:rsidRPr="00C34A11" w:rsidRDefault="00B020E1" w:rsidP="00C34A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5"/>
        </w:rPr>
        <w:t xml:space="preserve">1.1. 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br/>
      </w:r>
      <w:r w:rsidR="00547C84" w:rsidRPr="00ED062C">
        <w:rPr>
          <w:rFonts w:ascii="Times New Roman" w:hAnsi="Times New Roman" w:cs="Times New Roman"/>
          <w:color w:val="000000"/>
        </w:rPr>
        <w:t xml:space="preserve">соответствии с условиями настоящего Договора </w:t>
      </w:r>
      <w:r w:rsidR="00195B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195B3B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2FBFA4B4" w14:textId="77777777" w:rsidR="007847BA" w:rsidRDefault="007847BA" w:rsidP="007847BA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61E68F3" w14:textId="77777777" w:rsidR="007847BA" w:rsidRPr="00DF5195" w:rsidRDefault="007847BA" w:rsidP="007847BA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37AD3122" w14:textId="77777777" w:rsidR="007847BA" w:rsidRPr="00144DE7" w:rsidRDefault="007847BA" w:rsidP="007847BA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A42ACB0" w14:textId="77777777" w:rsidR="007847BA" w:rsidRPr="00144DE7" w:rsidRDefault="007847BA" w:rsidP="007847BA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AE78C6B" w14:textId="77777777" w:rsidR="007847BA" w:rsidRPr="00DF5195" w:rsidRDefault="007847BA" w:rsidP="007847BA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002AC5A" w14:textId="77777777" w:rsidR="007847BA" w:rsidRDefault="007847BA" w:rsidP="007847BA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19ADD79" w14:textId="77777777" w:rsidR="007847BA" w:rsidRPr="00DF5195" w:rsidRDefault="007847BA" w:rsidP="007847BA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D2F5090" w14:textId="77777777" w:rsidR="007847BA" w:rsidRPr="00DF5195" w:rsidRDefault="007847BA" w:rsidP="007847BA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6B32637A" w14:textId="77777777" w:rsidR="007847BA" w:rsidRPr="00DF5195" w:rsidRDefault="007847BA" w:rsidP="007847BA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71F1DE2" w14:textId="77777777" w:rsidR="007847BA" w:rsidRPr="00DF5195" w:rsidRDefault="007847BA" w:rsidP="007847BA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4FCA2391" w14:textId="77777777" w:rsidR="007847BA" w:rsidRPr="00DF5195" w:rsidRDefault="007847BA" w:rsidP="007847BA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8C361EC" w14:textId="77777777" w:rsidR="007847BA" w:rsidRDefault="007847BA" w:rsidP="007847BA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lastRenderedPageBreak/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1A9051F6" w14:textId="77777777" w:rsidR="007847BA" w:rsidRDefault="007847BA" w:rsidP="007847BA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2DA4F8D3" w14:textId="77777777" w:rsidR="007847BA" w:rsidRDefault="007847BA" w:rsidP="007847BA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CEA81CF" w14:textId="77777777" w:rsidR="007847BA" w:rsidRPr="00DF5195" w:rsidRDefault="007847BA" w:rsidP="007847BA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B829CCB" w14:textId="77777777" w:rsidR="007847BA" w:rsidRPr="00DF5195" w:rsidRDefault="007847BA" w:rsidP="007847BA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CC5F33C" w14:textId="77777777" w:rsidR="007847BA" w:rsidRPr="00DF5195" w:rsidRDefault="007847BA" w:rsidP="007847BA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1111651" w14:textId="77777777" w:rsidR="007847BA" w:rsidRDefault="007847BA" w:rsidP="007847BA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792133E" w14:textId="77777777" w:rsidR="007847BA" w:rsidRPr="00DF5195" w:rsidRDefault="007847BA" w:rsidP="007847BA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79F90810" w14:textId="77777777" w:rsidR="007847BA" w:rsidRPr="00DF5195" w:rsidRDefault="007847BA" w:rsidP="007847BA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61B74625" w14:textId="77777777" w:rsidR="007847BA" w:rsidRPr="00DF5195" w:rsidRDefault="007847BA" w:rsidP="00784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F0AEEDA" w14:textId="77777777" w:rsidR="007847BA" w:rsidRDefault="007847BA" w:rsidP="00784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17A133C" w14:textId="77777777" w:rsidR="007847BA" w:rsidRDefault="007847BA" w:rsidP="00784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1955AAB5" w14:textId="77777777" w:rsidR="007847BA" w:rsidRDefault="007847BA" w:rsidP="0032409C">
            <w:pPr>
              <w:pStyle w:val="ConsDTNormal"/>
              <w:jc w:val="left"/>
              <w:rPr>
                <w:color w:val="000000" w:themeColor="text1"/>
              </w:rPr>
            </w:pPr>
            <w:r w:rsidRPr="00E64C06">
              <w:rPr>
                <w:color w:val="000000" w:themeColor="text1"/>
              </w:rPr>
              <w:t>Родионов Витали</w:t>
            </w:r>
            <w:r>
              <w:rPr>
                <w:color w:val="000000" w:themeColor="text1"/>
              </w:rPr>
              <w:t>й</w:t>
            </w:r>
            <w:r w:rsidRPr="00E64C06">
              <w:rPr>
                <w:color w:val="000000" w:themeColor="text1"/>
              </w:rPr>
              <w:t xml:space="preserve"> Викторович (21.02.1968 года рождения, место рождения - гор. Рязань, адрес регистрации 391068, Рязанская область, Спасский район, д. </w:t>
            </w:r>
            <w:proofErr w:type="spellStart"/>
            <w:r w:rsidRPr="00E64C06">
              <w:rPr>
                <w:color w:val="000000" w:themeColor="text1"/>
              </w:rPr>
              <w:t>Моньясово</w:t>
            </w:r>
            <w:proofErr w:type="spellEnd"/>
            <w:r w:rsidRPr="00E64C06">
              <w:rPr>
                <w:color w:val="000000" w:themeColor="text1"/>
              </w:rPr>
              <w:t>, д. 10, СНИЛС 038-133-665-47, ИНН 622800554995)</w:t>
            </w:r>
            <w:r>
              <w:rPr>
                <w:color w:val="000000" w:themeColor="text1"/>
              </w:rPr>
              <w:t xml:space="preserve"> </w:t>
            </w:r>
            <w:r w:rsidR="00EC7FA1" w:rsidRPr="00EC7FA1">
              <w:rPr>
                <w:b/>
                <w:bCs/>
              </w:rPr>
              <w:t>в лице финансового управляющего Макаровой Натальи Александровны</w:t>
            </w:r>
            <w:r w:rsidR="00EC7FA1" w:rsidRPr="00A52922">
              <w:t xml:space="preserve">, действующей на основании решения </w:t>
            </w:r>
            <w:r w:rsidRPr="00E64C06">
              <w:rPr>
                <w:color w:val="000000" w:themeColor="text1"/>
              </w:rPr>
              <w:t xml:space="preserve">Арбитражного суда Рязанской области от 28.05.2025 (резолютивная часть объявлена 26.05.2025) по делу №А54-2575/2025 </w:t>
            </w:r>
          </w:p>
          <w:p w14:paraId="71B9346C" w14:textId="156330D9" w:rsidR="0032409C" w:rsidRDefault="00A52922" w:rsidP="0032409C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F26109">
              <w:rPr>
                <w:b/>
                <w:bCs/>
                <w:sz w:val="22"/>
                <w:szCs w:val="22"/>
              </w:rPr>
              <w:t>Банковские реквизиты</w:t>
            </w:r>
            <w:r w:rsidR="002E3815">
              <w:rPr>
                <w:b/>
                <w:bCs/>
                <w:sz w:val="22"/>
                <w:szCs w:val="22"/>
              </w:rPr>
              <w:t>:</w:t>
            </w:r>
          </w:p>
          <w:p w14:paraId="16FE43A2" w14:textId="77777777" w:rsidR="007847BA" w:rsidRPr="007847BA" w:rsidRDefault="007847BA" w:rsidP="007847BA">
            <w:pPr>
              <w:pStyle w:val="a4"/>
              <w:ind w:left="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47B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ИНН: </w:t>
            </w:r>
            <w:r w:rsidRPr="007847BA">
              <w:rPr>
                <w:rFonts w:ascii="Times New Roman" w:hAnsi="Times New Roman" w:cs="Times New Roman"/>
                <w:sz w:val="24"/>
                <w:szCs w:val="24"/>
              </w:rPr>
              <w:t xml:space="preserve">4401116480; </w:t>
            </w:r>
            <w:r w:rsidRPr="007847B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Номер счета: </w:t>
            </w:r>
            <w:r w:rsidRPr="007847BA">
              <w:rPr>
                <w:rFonts w:ascii="Times New Roman" w:hAnsi="Times New Roman" w:cs="Times New Roman"/>
                <w:sz w:val="24"/>
                <w:szCs w:val="24"/>
              </w:rPr>
              <w:t xml:space="preserve">40817810250202575221; </w:t>
            </w:r>
            <w:r w:rsidRPr="007847B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 банка: </w:t>
            </w:r>
            <w:r w:rsidRPr="007847BA">
              <w:rPr>
                <w:rFonts w:ascii="Times New Roman" w:hAnsi="Times New Roman" w:cs="Times New Roman"/>
                <w:sz w:val="24"/>
                <w:szCs w:val="24"/>
              </w:rPr>
              <w:t xml:space="preserve">ФИЛИАЛ "ЦЕНТРАЛЬНЫЙ" ПАО "СОВКОМБАНК"(БЕРДСК); </w:t>
            </w:r>
            <w:r w:rsidRPr="007847B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Корр. счет: </w:t>
            </w:r>
            <w:r w:rsidRPr="007847BA">
              <w:rPr>
                <w:rFonts w:ascii="Times New Roman" w:hAnsi="Times New Roman" w:cs="Times New Roman"/>
                <w:sz w:val="24"/>
                <w:szCs w:val="24"/>
              </w:rPr>
              <w:t xml:space="preserve">30101810150040000763; </w:t>
            </w:r>
            <w:r w:rsidRPr="007847B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БИК: </w:t>
            </w:r>
            <w:r w:rsidRPr="007847BA">
              <w:rPr>
                <w:rFonts w:ascii="Times New Roman" w:hAnsi="Times New Roman" w:cs="Times New Roman"/>
                <w:sz w:val="24"/>
                <w:szCs w:val="24"/>
              </w:rPr>
              <w:t>045004763.</w:t>
            </w:r>
          </w:p>
          <w:p w14:paraId="154F2420" w14:textId="77777777" w:rsidR="00ED062C" w:rsidRPr="00E67F28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67F28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67F28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7F28">
              <w:rPr>
                <w:rFonts w:ascii="Times New Roman" w:hAnsi="Times New Roman" w:cs="Times New Roman"/>
                <w:b/>
                <w:bCs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0CB430BE" w14:textId="2D76D1E6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  <w:bookmarkStart w:id="0" w:name="_GoBack"/>
      <w:bookmarkEnd w:id="0"/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7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7"/>
  </w:num>
  <w:num w:numId="12">
    <w:abstractNumId w:val="11"/>
  </w:num>
  <w:num w:numId="13">
    <w:abstractNumId w:val="13"/>
  </w:num>
  <w:num w:numId="14">
    <w:abstractNumId w:val="19"/>
  </w:num>
  <w:num w:numId="15">
    <w:abstractNumId w:val="14"/>
  </w:num>
  <w:num w:numId="16">
    <w:abstractNumId w:val="18"/>
  </w:num>
  <w:num w:numId="17">
    <w:abstractNumId w:val="5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97198"/>
    <w:rsid w:val="000B0413"/>
    <w:rsid w:val="000D08B1"/>
    <w:rsid w:val="00126DBE"/>
    <w:rsid w:val="00143813"/>
    <w:rsid w:val="001956C9"/>
    <w:rsid w:val="00195B3B"/>
    <w:rsid w:val="001F4A67"/>
    <w:rsid w:val="001F6C71"/>
    <w:rsid w:val="00212DBB"/>
    <w:rsid w:val="00221D85"/>
    <w:rsid w:val="00227165"/>
    <w:rsid w:val="00242F34"/>
    <w:rsid w:val="00255CB5"/>
    <w:rsid w:val="00276127"/>
    <w:rsid w:val="00286FA0"/>
    <w:rsid w:val="00295287"/>
    <w:rsid w:val="00296B84"/>
    <w:rsid w:val="002E3815"/>
    <w:rsid w:val="002E49D0"/>
    <w:rsid w:val="002F0793"/>
    <w:rsid w:val="002F7DA0"/>
    <w:rsid w:val="00321871"/>
    <w:rsid w:val="0032409C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474B6"/>
    <w:rsid w:val="00681BDE"/>
    <w:rsid w:val="006B1E6D"/>
    <w:rsid w:val="006F7447"/>
    <w:rsid w:val="007164FD"/>
    <w:rsid w:val="00755359"/>
    <w:rsid w:val="007847BA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020E1"/>
    <w:rsid w:val="00B40FED"/>
    <w:rsid w:val="00B65362"/>
    <w:rsid w:val="00B715C2"/>
    <w:rsid w:val="00BC22B4"/>
    <w:rsid w:val="00C25800"/>
    <w:rsid w:val="00C34A11"/>
    <w:rsid w:val="00C3762B"/>
    <w:rsid w:val="00C764B9"/>
    <w:rsid w:val="00CA5DD1"/>
    <w:rsid w:val="00CD0EF2"/>
    <w:rsid w:val="00CF0BAA"/>
    <w:rsid w:val="00D067B6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67F28"/>
    <w:rsid w:val="00EA3CA1"/>
    <w:rsid w:val="00EC7FA1"/>
    <w:rsid w:val="00ED062C"/>
    <w:rsid w:val="00ED1A9D"/>
    <w:rsid w:val="00ED5A02"/>
    <w:rsid w:val="00F026A1"/>
    <w:rsid w:val="00F17DF9"/>
    <w:rsid w:val="00F2610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CB2E6-9977-4A1E-94DB-D043C96B3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31</cp:revision>
  <cp:lastPrinted>2017-05-31T11:54:00Z</cp:lastPrinted>
  <dcterms:created xsi:type="dcterms:W3CDTF">2018-10-01T06:51:00Z</dcterms:created>
  <dcterms:modified xsi:type="dcterms:W3CDTF">2026-08-03T06:39:00Z</dcterms:modified>
</cp:coreProperties>
</file>