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D76B01" w:rsidRPr="001E424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6B01" w:rsidRPr="001E4244" w:rsidRDefault="00D76B01" w:rsidP="00DB5163">
            <w:pPr>
              <w:jc w:val="center"/>
              <w:rPr>
                <w:bCs/>
              </w:rPr>
            </w:pPr>
            <w:r w:rsidRPr="001E4244">
              <w:rPr>
                <w:bCs/>
              </w:rPr>
              <w:t>Договор о задатке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6B01" w:rsidRPr="001E4244" w:rsidRDefault="00D76B01" w:rsidP="00154A6E">
            <w:pPr>
              <w:rPr>
                <w:bCs/>
              </w:rPr>
            </w:pPr>
          </w:p>
        </w:tc>
      </w:tr>
    </w:tbl>
    <w:p w:rsidR="00D76B01" w:rsidRPr="001E4244" w:rsidRDefault="00B60393">
      <w:r w:rsidRPr="001E4244">
        <w:t>г</w:t>
      </w:r>
      <w:r w:rsidR="00D76B01" w:rsidRPr="001E4244">
        <w:t>.</w:t>
      </w:r>
      <w:r w:rsidR="00EA3A6F" w:rsidRPr="001E4244">
        <w:t xml:space="preserve"> </w:t>
      </w:r>
      <w:r w:rsidR="00E26A10" w:rsidRPr="001E4244">
        <w:t>Самара</w:t>
      </w:r>
      <w:r w:rsidR="000E5F47" w:rsidRPr="001E4244">
        <w:rPr>
          <w:lang w:val="en-US"/>
        </w:rPr>
        <w:t xml:space="preserve"> </w:t>
      </w:r>
      <w:r w:rsidR="00D76B01" w:rsidRPr="001E4244">
        <w:t xml:space="preserve">                                 </w:t>
      </w:r>
      <w:r w:rsidRPr="001E4244">
        <w:t xml:space="preserve">                              </w:t>
      </w:r>
      <w:r w:rsidR="00F837B3" w:rsidRPr="001E4244">
        <w:t xml:space="preserve">                                           </w:t>
      </w:r>
      <w:r w:rsidR="00875461" w:rsidRPr="001E4244">
        <w:t xml:space="preserve">       </w:t>
      </w:r>
      <w:r w:rsidR="007C1E39" w:rsidRPr="001E4244">
        <w:t xml:space="preserve"> </w:t>
      </w:r>
      <w:r w:rsidR="00210B1F" w:rsidRPr="001E4244">
        <w:t>«___»</w:t>
      </w:r>
      <w:r w:rsidR="001508AD" w:rsidRPr="001E4244">
        <w:t xml:space="preserve"> </w:t>
      </w:r>
      <w:r w:rsidR="00C64AB2" w:rsidRPr="001E4244">
        <w:t>_______</w:t>
      </w:r>
      <w:r w:rsidR="00350AC3" w:rsidRPr="001E4244">
        <w:t xml:space="preserve"> </w:t>
      </w:r>
      <w:r w:rsidR="00E26A10" w:rsidRPr="001E4244">
        <w:t>202</w:t>
      </w:r>
      <w:r w:rsidR="00030AF6" w:rsidRPr="001E4244">
        <w:t>6</w:t>
      </w:r>
      <w:r w:rsidR="001A063A" w:rsidRPr="001E4244">
        <w:t xml:space="preserve"> </w:t>
      </w:r>
      <w:r w:rsidR="00D76B01" w:rsidRPr="001E4244">
        <w:t>г</w:t>
      </w:r>
      <w:r w:rsidRPr="001E4244">
        <w:t>.</w:t>
      </w:r>
    </w:p>
    <w:p w:rsidR="00EA5561" w:rsidRPr="001E4244" w:rsidRDefault="00EA5561" w:rsidP="00EA5561">
      <w:pPr>
        <w:pStyle w:val="aa"/>
      </w:pPr>
    </w:p>
    <w:p w:rsidR="00AE5A60" w:rsidRPr="001E4244" w:rsidRDefault="00EA5561" w:rsidP="00EA5561">
      <w:pPr>
        <w:pStyle w:val="aa"/>
      </w:pPr>
      <w:r w:rsidRPr="001E4244">
        <w:t>Конкурсный управляющий    , действующий на основании  Определения Арбитражного суда</w:t>
      </w:r>
      <w:r w:rsidRPr="001E4244">
        <w:rPr>
          <w:spacing w:val="1"/>
        </w:rPr>
        <w:t xml:space="preserve"> </w:t>
      </w:r>
      <w:r w:rsidRPr="001E4244">
        <w:t xml:space="preserve">Самарской области от 26.08.2024г.(резолютивная часть) дело </w:t>
      </w:r>
      <w:r w:rsidRPr="001E4244">
        <w:rPr>
          <w:b/>
        </w:rPr>
        <w:t xml:space="preserve">А55-36587/2022 </w:t>
      </w:r>
      <w:r w:rsidRPr="001E4244">
        <w:t xml:space="preserve"> от имени  ООО «Самарская сервисная компания» (ИНН 6318195105, ОГРН 1116318006397</w:t>
      </w:r>
      <w:r w:rsidRPr="001E4244">
        <w:rPr>
          <w:rStyle w:val="paragraph"/>
        </w:rPr>
        <w:t>,</w:t>
      </w:r>
      <w:r w:rsidRPr="001E4244">
        <w:t xml:space="preserve"> адрес местонахождения : 443022, Самарская Область, г. Самара, пр-д Мальцева, д.7, кв.4),   </w:t>
      </w:r>
      <w:r w:rsidRPr="001E4244">
        <w:rPr>
          <w:spacing w:val="1"/>
        </w:rPr>
        <w:t xml:space="preserve"> </w:t>
      </w:r>
      <w:r w:rsidRPr="001E4244">
        <w:t>Лобова Татьяна Валерьевна (ИНН 372700598329, СНИЛС 078-910-356-95), член Ассоциаций</w:t>
      </w:r>
      <w:r w:rsidRPr="001E4244">
        <w:rPr>
          <w:spacing w:val="1"/>
        </w:rPr>
        <w:t xml:space="preserve"> </w:t>
      </w:r>
      <w:r w:rsidRPr="001E4244">
        <w:t>Арбитражных Управляющих «Содружество» ИНН7801351420, ОГРН1137800008477 (адрес:</w:t>
      </w:r>
      <w:r w:rsidRPr="001E4244">
        <w:rPr>
          <w:spacing w:val="1"/>
        </w:rPr>
        <w:t xml:space="preserve"> </w:t>
      </w:r>
      <w:r w:rsidRPr="001E4244">
        <w:t>191124, г. Санкт-Петербург, пр. Суворовский, д. 65, лит. Б, пом. 8-Н-43),</w:t>
      </w:r>
      <w:r w:rsidRPr="001E4244">
        <w:rPr>
          <w:spacing w:val="1"/>
        </w:rPr>
        <w:t xml:space="preserve"> </w:t>
      </w:r>
      <w:r w:rsidRPr="001E4244">
        <w:t>адрес для направления</w:t>
      </w:r>
      <w:r w:rsidRPr="001E4244">
        <w:rPr>
          <w:spacing w:val="-52"/>
        </w:rPr>
        <w:t xml:space="preserve"> </w:t>
      </w:r>
      <w:r w:rsidRPr="001E4244">
        <w:t>корреспонденции:</w:t>
      </w:r>
      <w:r w:rsidRPr="001E4244">
        <w:rPr>
          <w:spacing w:val="-3"/>
        </w:rPr>
        <w:t xml:space="preserve"> </w:t>
      </w:r>
      <w:r w:rsidRPr="001E4244">
        <w:t>155453,Ивановская обл.,</w:t>
      </w:r>
      <w:r w:rsidRPr="001E4244">
        <w:rPr>
          <w:spacing w:val="-1"/>
        </w:rPr>
        <w:t xml:space="preserve"> </w:t>
      </w:r>
      <w:r w:rsidRPr="001E4244">
        <w:t>г</w:t>
      </w:r>
      <w:r w:rsidRPr="001E4244">
        <w:rPr>
          <w:spacing w:val="1"/>
        </w:rPr>
        <w:t xml:space="preserve"> </w:t>
      </w:r>
      <w:r w:rsidRPr="001E4244">
        <w:t>Юрьевец,</w:t>
      </w:r>
      <w:r w:rsidRPr="001E4244">
        <w:rPr>
          <w:spacing w:val="4"/>
        </w:rPr>
        <w:t xml:space="preserve"> </w:t>
      </w:r>
      <w:r w:rsidRPr="001E4244">
        <w:t>ул.</w:t>
      </w:r>
      <w:r w:rsidRPr="001E4244">
        <w:rPr>
          <w:spacing w:val="3"/>
        </w:rPr>
        <w:t xml:space="preserve"> </w:t>
      </w:r>
      <w:r w:rsidRPr="001E4244">
        <w:t>25-е</w:t>
      </w:r>
      <w:r w:rsidRPr="001E4244">
        <w:rPr>
          <w:spacing w:val="-6"/>
        </w:rPr>
        <w:t xml:space="preserve"> </w:t>
      </w:r>
      <w:r w:rsidRPr="001E4244">
        <w:t>Октября</w:t>
      </w:r>
      <w:r w:rsidRPr="001E4244">
        <w:rPr>
          <w:spacing w:val="1"/>
        </w:rPr>
        <w:t xml:space="preserve"> </w:t>
      </w:r>
      <w:r w:rsidRPr="001E4244">
        <w:t>д.</w:t>
      </w:r>
      <w:r w:rsidRPr="001E4244">
        <w:rPr>
          <w:spacing w:val="3"/>
        </w:rPr>
        <w:t xml:space="preserve"> </w:t>
      </w:r>
      <w:r w:rsidRPr="001E4244">
        <w:t xml:space="preserve">77 </w:t>
      </w:r>
      <w:r w:rsidR="00875461" w:rsidRPr="001E4244">
        <w:t>, именуем</w:t>
      </w:r>
      <w:r w:rsidRPr="001E4244">
        <w:t xml:space="preserve">ая  </w:t>
      </w:r>
      <w:r w:rsidR="00875461" w:rsidRPr="001E4244">
        <w:t xml:space="preserve"> в дальнейшем «</w:t>
      </w:r>
      <w:r w:rsidR="00875461" w:rsidRPr="001E4244">
        <w:rPr>
          <w:bCs/>
        </w:rPr>
        <w:t>Организатор торгов»,</w:t>
      </w:r>
      <w:r w:rsidR="00875461" w:rsidRPr="001E4244">
        <w:t xml:space="preserve"> </w:t>
      </w:r>
      <w:r w:rsidR="001508AD" w:rsidRPr="001E4244">
        <w:t>с одной стороны,</w:t>
      </w:r>
      <w:r w:rsidR="001508AD" w:rsidRPr="001E4244">
        <w:rPr>
          <w:bCs/>
        </w:rPr>
        <w:t xml:space="preserve">  </w:t>
      </w:r>
      <w:r w:rsidR="00EA3A6F" w:rsidRPr="001E4244">
        <w:rPr>
          <w:bCs/>
        </w:rPr>
        <w:t xml:space="preserve">и </w:t>
      </w:r>
    </w:p>
    <w:p w:rsidR="00D76B01" w:rsidRPr="001E4244" w:rsidRDefault="005D6C46" w:rsidP="001E424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1E4244">
        <w:rPr>
          <w:rFonts w:ascii="Times New Roman" w:hAnsi="Times New Roman" w:cs="Times New Roman"/>
          <w:bCs/>
          <w:iCs/>
          <w:snapToGrid w:val="0"/>
        </w:rPr>
        <w:t xml:space="preserve">__________ </w:t>
      </w:r>
      <w:r w:rsidR="00DA36E6" w:rsidRPr="001E4244">
        <w:rPr>
          <w:rFonts w:ascii="Times New Roman" w:hAnsi="Times New Roman" w:cs="Times New Roman"/>
          <w:bCs/>
          <w:iCs/>
          <w:snapToGrid w:val="0"/>
        </w:rPr>
        <w:t>,</w:t>
      </w:r>
      <w:r w:rsidR="00DA36E6" w:rsidRPr="001E4244">
        <w:rPr>
          <w:rFonts w:ascii="Times New Roman" w:hAnsi="Times New Roman" w:cs="Times New Roman"/>
          <w:snapToGrid w:val="0"/>
        </w:rPr>
        <w:t xml:space="preserve"> </w:t>
      </w:r>
      <w:r w:rsidR="001508AD" w:rsidRPr="001E4244">
        <w:rPr>
          <w:rFonts w:ascii="Times New Roman" w:hAnsi="Times New Roman" w:cs="Times New Roman"/>
          <w:bCs/>
        </w:rPr>
        <w:t xml:space="preserve"> в лице </w:t>
      </w:r>
      <w:r w:rsidRPr="001E4244">
        <w:rPr>
          <w:rFonts w:ascii="Times New Roman" w:hAnsi="Times New Roman" w:cs="Times New Roman"/>
          <w:bCs/>
        </w:rPr>
        <w:t>_______</w:t>
      </w:r>
      <w:r w:rsidR="001508AD" w:rsidRPr="001E4244">
        <w:rPr>
          <w:rFonts w:ascii="Times New Roman" w:hAnsi="Times New Roman" w:cs="Times New Roman"/>
          <w:bCs/>
        </w:rPr>
        <w:t xml:space="preserve">, действующего  на основании </w:t>
      </w:r>
      <w:r w:rsidRPr="001E4244">
        <w:rPr>
          <w:rFonts w:ascii="Times New Roman" w:hAnsi="Times New Roman" w:cs="Times New Roman"/>
          <w:bCs/>
        </w:rPr>
        <w:t>______</w:t>
      </w:r>
      <w:r w:rsidR="001508AD" w:rsidRPr="001E4244">
        <w:rPr>
          <w:rFonts w:ascii="Times New Roman" w:hAnsi="Times New Roman" w:cs="Times New Roman"/>
        </w:rPr>
        <w:t>, именуем</w:t>
      </w:r>
      <w:r w:rsidR="00D3180B" w:rsidRPr="001E4244">
        <w:rPr>
          <w:rFonts w:ascii="Times New Roman" w:hAnsi="Times New Roman" w:cs="Times New Roman"/>
        </w:rPr>
        <w:t>ое</w:t>
      </w:r>
      <w:r w:rsidR="001508AD" w:rsidRPr="001E4244">
        <w:rPr>
          <w:rFonts w:ascii="Times New Roman" w:hAnsi="Times New Roman" w:cs="Times New Roman"/>
        </w:rPr>
        <w:t xml:space="preserve"> в дальнейшем </w:t>
      </w:r>
      <w:r w:rsidR="001508AD" w:rsidRPr="001E4244">
        <w:rPr>
          <w:rFonts w:ascii="Times New Roman" w:hAnsi="Times New Roman" w:cs="Times New Roman"/>
          <w:bCs/>
        </w:rPr>
        <w:t>“Заявитель”</w:t>
      </w:r>
      <w:r w:rsidR="001508AD" w:rsidRPr="001E4244">
        <w:rPr>
          <w:rFonts w:ascii="Times New Roman" w:hAnsi="Times New Roman" w:cs="Times New Roman"/>
        </w:rPr>
        <w:t xml:space="preserve">, с другой стороны, </w:t>
      </w:r>
      <w:r w:rsidR="00210B1F" w:rsidRPr="001E4244">
        <w:rPr>
          <w:rFonts w:ascii="Times New Roman" w:hAnsi="Times New Roman" w:cs="Times New Roman"/>
        </w:rPr>
        <w:t xml:space="preserve">руководствуясь </w:t>
      </w:r>
      <w:r w:rsidR="00D3180B" w:rsidRPr="001E4244">
        <w:rPr>
          <w:rFonts w:ascii="Times New Roman" w:hAnsi="Times New Roman" w:cs="Times New Roman"/>
        </w:rPr>
        <w:t xml:space="preserve">Положением о порядке, сроках и условиях продажи </w:t>
      </w:r>
      <w:r w:rsidR="00067D50" w:rsidRPr="001E4244">
        <w:rPr>
          <w:rFonts w:ascii="Times New Roman" w:hAnsi="Times New Roman" w:cs="Times New Roman"/>
        </w:rPr>
        <w:t>имущества</w:t>
      </w:r>
      <w:r w:rsidR="00D3180B" w:rsidRPr="001E4244">
        <w:rPr>
          <w:rFonts w:ascii="Times New Roman" w:hAnsi="Times New Roman" w:cs="Times New Roman"/>
        </w:rPr>
        <w:t xml:space="preserve"> </w:t>
      </w:r>
      <w:r w:rsidR="001C6B21" w:rsidRPr="001E4244">
        <w:rPr>
          <w:rFonts w:ascii="Times New Roman" w:hAnsi="Times New Roman" w:cs="Times New Roman"/>
        </w:rPr>
        <w:t xml:space="preserve"> </w:t>
      </w:r>
      <w:r w:rsidR="005B7E9D" w:rsidRPr="001E4244">
        <w:rPr>
          <w:rFonts w:ascii="Times New Roman" w:hAnsi="Times New Roman" w:cs="Times New Roman"/>
        </w:rPr>
        <w:t xml:space="preserve">и дополнениями к нему </w:t>
      </w:r>
      <w:r w:rsidR="001E4244" w:rsidRPr="001E4244">
        <w:rPr>
          <w:rFonts w:ascii="Times New Roman" w:hAnsi="Times New Roman" w:cs="Times New Roman"/>
        </w:rPr>
        <w:t xml:space="preserve"> </w:t>
      </w:r>
      <w:r w:rsidR="00210B1F" w:rsidRPr="001E4244">
        <w:rPr>
          <w:rFonts w:ascii="Times New Roman" w:hAnsi="Times New Roman" w:cs="Times New Roman"/>
        </w:rPr>
        <w:t xml:space="preserve"> </w:t>
      </w:r>
      <w:r w:rsidR="00A872DC" w:rsidRPr="001E4244">
        <w:rPr>
          <w:rFonts w:ascii="Times New Roman" w:hAnsi="Times New Roman" w:cs="Times New Roman"/>
        </w:rPr>
        <w:t>закл</w:t>
      </w:r>
      <w:r w:rsidR="00B60393" w:rsidRPr="001E4244">
        <w:rPr>
          <w:rFonts w:ascii="Times New Roman" w:hAnsi="Times New Roman" w:cs="Times New Roman"/>
        </w:rPr>
        <w:t xml:space="preserve">ючили </w:t>
      </w:r>
      <w:r w:rsidR="00D76B01" w:rsidRPr="001E4244">
        <w:rPr>
          <w:rFonts w:ascii="Times New Roman" w:hAnsi="Times New Roman" w:cs="Times New Roman"/>
        </w:rPr>
        <w:t>настоящий Договор о нижеследующем:</w:t>
      </w:r>
    </w:p>
    <w:p w:rsidR="006A4044" w:rsidRPr="001E4244" w:rsidRDefault="00D76B01" w:rsidP="006A4044">
      <w:pPr>
        <w:numPr>
          <w:ilvl w:val="0"/>
          <w:numId w:val="2"/>
        </w:numPr>
        <w:spacing w:before="240"/>
        <w:jc w:val="center"/>
        <w:rPr>
          <w:bCs/>
        </w:rPr>
      </w:pPr>
      <w:r w:rsidRPr="001E4244">
        <w:rPr>
          <w:bCs/>
        </w:rPr>
        <w:t>Предмет договора</w:t>
      </w:r>
    </w:p>
    <w:p w:rsidR="00E26A10" w:rsidRPr="001E4244" w:rsidRDefault="006A4044" w:rsidP="00E26A10">
      <w:pPr>
        <w:pStyle w:val="ad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r w:rsidRPr="001E4244">
        <w:rPr>
          <w:sz w:val="20"/>
          <w:szCs w:val="20"/>
        </w:rPr>
        <w:tab/>
      </w:r>
      <w:r w:rsidR="00D76B01" w:rsidRPr="001E4244">
        <w:rPr>
          <w:sz w:val="20"/>
          <w:szCs w:val="20"/>
        </w:rPr>
        <w:t>1.1.</w:t>
      </w:r>
      <w:r w:rsidR="00D76B01" w:rsidRPr="001E4244">
        <w:rPr>
          <w:sz w:val="20"/>
          <w:szCs w:val="20"/>
          <w:lang w:val="en-US"/>
        </w:rPr>
        <w:t> </w:t>
      </w:r>
      <w:r w:rsidR="00D76B01" w:rsidRPr="001E4244">
        <w:rPr>
          <w:sz w:val="20"/>
          <w:szCs w:val="20"/>
        </w:rPr>
        <w:t>В соответствии с условиями настоящего договора Заявитель для участия в</w:t>
      </w:r>
      <w:r w:rsidR="00926880" w:rsidRPr="001E4244">
        <w:rPr>
          <w:sz w:val="20"/>
          <w:szCs w:val="20"/>
        </w:rPr>
        <w:t xml:space="preserve"> </w:t>
      </w:r>
      <w:r w:rsidR="00D76B01" w:rsidRPr="001E4244">
        <w:rPr>
          <w:sz w:val="20"/>
          <w:szCs w:val="20"/>
        </w:rPr>
        <w:t xml:space="preserve">торгах по продаже имущества </w:t>
      </w:r>
      <w:r w:rsidR="000C461A" w:rsidRPr="001E4244">
        <w:rPr>
          <w:sz w:val="20"/>
          <w:szCs w:val="20"/>
        </w:rPr>
        <w:t>ООО "</w:t>
      </w:r>
      <w:r w:rsidR="00E26A10" w:rsidRPr="001E4244">
        <w:rPr>
          <w:sz w:val="20"/>
          <w:szCs w:val="20"/>
        </w:rPr>
        <w:t>Самарская сервисная компания</w:t>
      </w:r>
      <w:r w:rsidR="000C461A" w:rsidRPr="001E4244">
        <w:rPr>
          <w:sz w:val="20"/>
          <w:szCs w:val="20"/>
        </w:rPr>
        <w:t>"</w:t>
      </w:r>
      <w:r w:rsidR="007C1E39" w:rsidRPr="001E4244">
        <w:rPr>
          <w:sz w:val="20"/>
          <w:szCs w:val="20"/>
        </w:rPr>
        <w:t xml:space="preserve"> </w:t>
      </w:r>
      <w:r w:rsidR="00E26A10" w:rsidRPr="001E4244">
        <w:rPr>
          <w:sz w:val="20"/>
          <w:szCs w:val="20"/>
        </w:rPr>
        <w:t xml:space="preserve">Предмет торгов: </w:t>
      </w:r>
    </w:p>
    <w:p w:rsidR="00E26A10" w:rsidRPr="001E4244" w:rsidRDefault="00EA5561" w:rsidP="00E26A10">
      <w:pPr>
        <w:pStyle w:val="ad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  <w:r w:rsidRPr="001E4244">
        <w:rPr>
          <w:sz w:val="20"/>
          <w:szCs w:val="20"/>
        </w:rPr>
        <w:t xml:space="preserve"> </w:t>
      </w:r>
    </w:p>
    <w:p w:rsidR="00D72AF9" w:rsidRPr="00D72AF9" w:rsidRDefault="00030AF6" w:rsidP="00D72AF9">
      <w:pPr>
        <w:rPr>
          <w:rFonts w:ascii="Tahoma" w:hAnsi="Tahoma" w:cs="Tahoma"/>
          <w:color w:val="333333"/>
        </w:rPr>
      </w:pPr>
      <w:r w:rsidRPr="001E4244">
        <w:t xml:space="preserve"> </w:t>
      </w:r>
      <w:r w:rsidR="00D72AF9" w:rsidRPr="00D72AF9">
        <w:rPr>
          <w:rFonts w:ascii="Tahoma" w:hAnsi="Tahoma" w:cs="Tahoma"/>
          <w:color w:val="333333"/>
        </w:rPr>
        <w:t xml:space="preserve">лот 1 - право требования к ООО "ЖБ-82" ИНН 9102260075 </w:t>
      </w:r>
      <w:r w:rsidR="00145A52">
        <w:rPr>
          <w:rFonts w:ascii="Tahoma" w:hAnsi="Tahoma" w:cs="Tahoma"/>
          <w:color w:val="333333"/>
        </w:rPr>
        <w:t xml:space="preserve"> </w:t>
      </w:r>
      <w:r w:rsidR="00D72AF9" w:rsidRPr="00D72AF9">
        <w:rPr>
          <w:rFonts w:ascii="Tahoma" w:hAnsi="Tahoma" w:cs="Tahoma"/>
          <w:color w:val="333333"/>
        </w:rPr>
        <w:t>на основании Определения Арбитражного суда Республики КРЫМ от 20.05.2024г дело № А83-2242/2024</w:t>
      </w:r>
    </w:p>
    <w:p w:rsidR="00D72AF9" w:rsidRPr="00D72AF9" w:rsidRDefault="00D72AF9" w:rsidP="00D72AF9">
      <w:pPr>
        <w:rPr>
          <w:rFonts w:ascii="Tahoma" w:hAnsi="Tahoma" w:cs="Tahoma"/>
          <w:color w:val="333333"/>
        </w:rPr>
      </w:pPr>
      <w:r w:rsidRPr="00D72AF9">
        <w:rPr>
          <w:rFonts w:ascii="Tahoma" w:hAnsi="Tahoma" w:cs="Tahoma"/>
          <w:color w:val="333333"/>
        </w:rPr>
        <w:t xml:space="preserve">лот </w:t>
      </w:r>
      <w:r w:rsidR="00F016AA">
        <w:rPr>
          <w:rFonts w:ascii="Tahoma" w:hAnsi="Tahoma" w:cs="Tahoma"/>
          <w:color w:val="333333"/>
        </w:rPr>
        <w:t>2</w:t>
      </w:r>
      <w:r w:rsidRPr="00D72AF9">
        <w:rPr>
          <w:rFonts w:ascii="Tahoma" w:hAnsi="Tahoma" w:cs="Tahoma"/>
          <w:color w:val="333333"/>
        </w:rPr>
        <w:t xml:space="preserve">- право требования к ООО « СЕНАТАР» ИНН 9102198405 </w:t>
      </w:r>
      <w:r w:rsidR="00145A52">
        <w:rPr>
          <w:rFonts w:ascii="Tahoma" w:hAnsi="Tahoma" w:cs="Tahoma"/>
          <w:color w:val="333333"/>
        </w:rPr>
        <w:t xml:space="preserve"> </w:t>
      </w:r>
      <w:r w:rsidRPr="00D72AF9">
        <w:rPr>
          <w:rFonts w:ascii="Tahoma" w:hAnsi="Tahoma" w:cs="Tahoma"/>
          <w:color w:val="333333"/>
        </w:rPr>
        <w:t xml:space="preserve"> Определения Арбитражного суда Республики КРЫМ от 20.05.2024г дело А83-2243/2024</w:t>
      </w:r>
    </w:p>
    <w:p w:rsidR="00D76B01" w:rsidRPr="001E4244" w:rsidRDefault="00F016AA" w:rsidP="00D72AF9">
      <w:r>
        <w:rPr>
          <w:rFonts w:ascii="Tahoma" w:hAnsi="Tahoma" w:cs="Tahoma"/>
          <w:color w:val="333333"/>
        </w:rPr>
        <w:t xml:space="preserve"> </w:t>
      </w:r>
      <w:r w:rsidR="00E26A10" w:rsidRPr="001E4244">
        <w:t xml:space="preserve"> </w:t>
      </w:r>
      <w:r w:rsidR="00D76B01" w:rsidRPr="001E4244">
        <w:t>перечисляет денежные средства в размере</w:t>
      </w:r>
      <w:r w:rsidR="002558DC" w:rsidRPr="001E4244">
        <w:t xml:space="preserve"> </w:t>
      </w:r>
      <w:r w:rsidR="007C1E39" w:rsidRPr="001E4244">
        <w:t>2</w:t>
      </w:r>
      <w:r w:rsidR="00877F81" w:rsidRPr="001E4244">
        <w:t>0</w:t>
      </w:r>
      <w:r w:rsidR="00AE5A60" w:rsidRPr="001E4244">
        <w:t xml:space="preserve">% от начальной цены лота </w:t>
      </w:r>
      <w:r w:rsidR="00D76B01" w:rsidRPr="001E4244">
        <w:t xml:space="preserve">(далее – </w:t>
      </w:r>
      <w:r w:rsidR="00D76B01" w:rsidRPr="001E4244">
        <w:rPr>
          <w:bCs/>
        </w:rPr>
        <w:t>“задаток”</w:t>
      </w:r>
      <w:r w:rsidR="00333C61" w:rsidRPr="001E4244">
        <w:t>)</w:t>
      </w:r>
      <w:r w:rsidR="004460C8" w:rsidRPr="001E4244">
        <w:t>,</w:t>
      </w:r>
      <w:r w:rsidR="005C3830" w:rsidRPr="001E4244">
        <w:t xml:space="preserve"> </w:t>
      </w:r>
      <w:r w:rsidR="00210B1F" w:rsidRPr="001E4244">
        <w:t>НДС</w:t>
      </w:r>
      <w:r w:rsidR="004460C8" w:rsidRPr="001E4244">
        <w:t xml:space="preserve"> не облагается</w:t>
      </w:r>
      <w:r w:rsidR="00210B1F" w:rsidRPr="001E4244">
        <w:t xml:space="preserve">, </w:t>
      </w:r>
      <w:r w:rsidR="00333C61" w:rsidRPr="001E4244">
        <w:t xml:space="preserve">на </w:t>
      </w:r>
      <w:r w:rsidR="000F326D" w:rsidRPr="001E4244">
        <w:t>расчетный счет</w:t>
      </w:r>
      <w:r w:rsidR="008B5FD2" w:rsidRPr="001E4244">
        <w:t xml:space="preserve"> конкурсного управляющего</w:t>
      </w:r>
      <w:r w:rsidR="00333C61" w:rsidRPr="001E4244">
        <w:t xml:space="preserve"> </w:t>
      </w:r>
      <w:r w:rsidR="000F326D" w:rsidRPr="001E4244">
        <w:t xml:space="preserve"> </w:t>
      </w:r>
      <w:r w:rsidR="009B7E90" w:rsidRPr="001E4244">
        <w:t>Получатель: ООО «Самарская сервисная компания»,</w:t>
      </w:r>
      <w:r w:rsidR="009B7E90" w:rsidRPr="001E4244">
        <w:rPr>
          <w:shd w:val="clear" w:color="auto" w:fill="FFFFFF"/>
        </w:rPr>
        <w:t xml:space="preserve"> </w:t>
      </w:r>
      <w:r w:rsidR="009B7E90" w:rsidRPr="001E4244">
        <w:t xml:space="preserve">  </w:t>
      </w:r>
      <w:r w:rsidR="00DD3613" w:rsidRPr="001E4244">
        <w:rPr>
          <w:shd w:val="clear" w:color="auto" w:fill="FFFFFF"/>
        </w:rPr>
        <w:t>:ООО «Самарская сервисная компания»,   №счета: 40702810229180015163, Банк:  ФИЛИАЛ "НИЖЕГОРОДСКИЙ" АО "АЛЬФА</w:t>
      </w:r>
      <w:r w:rsidR="001E4244" w:rsidRPr="001E4244">
        <w:rPr>
          <w:shd w:val="clear" w:color="auto" w:fill="FFFFFF"/>
        </w:rPr>
        <w:t xml:space="preserve">-БАНК",БИК: 042202824,кор.счет: </w:t>
      </w:r>
      <w:r w:rsidR="00DD3613" w:rsidRPr="001E4244">
        <w:rPr>
          <w:shd w:val="clear" w:color="auto" w:fill="FFFFFF"/>
        </w:rPr>
        <w:t>30101810200000000824</w:t>
      </w:r>
    </w:p>
    <w:p w:rsidR="00283524" w:rsidRPr="001E4244" w:rsidRDefault="00D76B01" w:rsidP="00A872DC">
      <w:pPr>
        <w:spacing w:before="80"/>
        <w:ind w:firstLine="567"/>
        <w:jc w:val="both"/>
      </w:pPr>
      <w:r w:rsidRPr="001E4244">
        <w:t>1.2. Задаток вносится Заявителем в счет обеспечения исполнения обязательств</w:t>
      </w:r>
      <w:r w:rsidR="0086213D" w:rsidRPr="001E4244">
        <w:t>,</w:t>
      </w:r>
      <w:r w:rsidRPr="001E4244">
        <w:t xml:space="preserve"> по оплате </w:t>
      </w:r>
      <w:r w:rsidR="00210B1F" w:rsidRPr="001E4244">
        <w:t xml:space="preserve">реализуемого на </w:t>
      </w:r>
      <w:r w:rsidR="00F016AA">
        <w:t xml:space="preserve">ЭТП имущества </w:t>
      </w:r>
      <w:r w:rsidR="00D72AF9">
        <w:t xml:space="preserve"> в размере 20% от </w:t>
      </w:r>
      <w:r w:rsidR="00F016AA">
        <w:t xml:space="preserve"> начальной цены для определенного периода</w:t>
      </w:r>
    </w:p>
    <w:p w:rsidR="00D76B01" w:rsidRPr="001E4244" w:rsidRDefault="00D76B01">
      <w:pPr>
        <w:spacing w:before="240" w:after="240"/>
        <w:jc w:val="center"/>
        <w:rPr>
          <w:bCs/>
        </w:rPr>
      </w:pPr>
      <w:r w:rsidRPr="001E4244">
        <w:rPr>
          <w:bCs/>
          <w:lang w:val="en-US"/>
        </w:rPr>
        <w:t>II</w:t>
      </w:r>
      <w:r w:rsidRPr="001E4244">
        <w:rPr>
          <w:bCs/>
        </w:rPr>
        <w:t>. Порядок внесения задатка</w:t>
      </w:r>
    </w:p>
    <w:p w:rsidR="00D5403F" w:rsidRPr="001E4244" w:rsidRDefault="00D76B01" w:rsidP="005C3830">
      <w:pPr>
        <w:ind w:firstLine="567"/>
        <w:jc w:val="both"/>
        <w:rPr>
          <w:color w:val="333333"/>
          <w:shd w:val="clear" w:color="auto" w:fill="F3F6F8"/>
        </w:rPr>
      </w:pPr>
      <w:r w:rsidRPr="001E4244">
        <w:t>2.1. </w:t>
      </w:r>
      <w:r w:rsidR="001A063A" w:rsidRPr="001E4244">
        <w:t xml:space="preserve">Срок внесения задатка </w:t>
      </w:r>
      <w:r w:rsidR="00240F22" w:rsidRPr="001E4244">
        <w:t>–</w:t>
      </w:r>
      <w:r w:rsidR="001A063A" w:rsidRPr="001E4244">
        <w:t xml:space="preserve"> </w:t>
      </w:r>
      <w:r w:rsidR="00240F22" w:rsidRPr="001E4244">
        <w:t>не позднее окончания срока представления заявок на участие в торгах</w:t>
      </w:r>
      <w:r w:rsidR="00D5403F" w:rsidRPr="001E4244">
        <w:t xml:space="preserve"> </w:t>
      </w:r>
      <w:r w:rsidR="001E4244" w:rsidRPr="001E4244">
        <w:t xml:space="preserve"> </w:t>
      </w:r>
    </w:p>
    <w:p w:rsidR="00D76B01" w:rsidRPr="001E4244" w:rsidRDefault="00D76B01" w:rsidP="005C3830">
      <w:pPr>
        <w:ind w:firstLine="567"/>
        <w:jc w:val="both"/>
        <w:rPr>
          <w:bCs/>
          <w:iCs/>
        </w:rPr>
      </w:pPr>
      <w:r w:rsidRPr="001E4244">
        <w:t>В случае не</w:t>
      </w:r>
      <w:r w:rsidR="005F586F" w:rsidRPr="001E4244">
        <w:t xml:space="preserve"> </w:t>
      </w:r>
      <w:r w:rsidRPr="001E4244">
        <w:t xml:space="preserve">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1E4244">
        <w:rPr>
          <w:bCs/>
          <w:iCs/>
        </w:rPr>
        <w:t>не допускается.</w:t>
      </w:r>
    </w:p>
    <w:p w:rsidR="00D76B01" w:rsidRPr="001E4244" w:rsidRDefault="00D76B01">
      <w:pPr>
        <w:pStyle w:val="2"/>
      </w:pPr>
      <w:r w:rsidRPr="001E4244"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 w:rsidR="00D76B01" w:rsidRPr="001E4244" w:rsidRDefault="001E4244">
      <w:pPr>
        <w:ind w:firstLine="567"/>
        <w:jc w:val="both"/>
      </w:pPr>
      <w:r w:rsidRPr="001E4244">
        <w:t xml:space="preserve"> </w:t>
      </w:r>
    </w:p>
    <w:p w:rsidR="006A4044" w:rsidRPr="001E4244" w:rsidRDefault="006A4044">
      <w:pPr>
        <w:ind w:firstLine="567"/>
        <w:jc w:val="both"/>
        <w:rPr>
          <w:bCs/>
        </w:rPr>
      </w:pPr>
    </w:p>
    <w:p w:rsidR="00D76B01" w:rsidRPr="001E4244" w:rsidRDefault="00D76B01">
      <w:pPr>
        <w:jc w:val="center"/>
        <w:rPr>
          <w:bCs/>
        </w:rPr>
      </w:pPr>
      <w:r w:rsidRPr="001E4244">
        <w:rPr>
          <w:bCs/>
          <w:lang w:val="en-US"/>
        </w:rPr>
        <w:t>III</w:t>
      </w:r>
      <w:r w:rsidRPr="001E4244">
        <w:rPr>
          <w:bCs/>
        </w:rPr>
        <w:t>. Порядок возврата и удержания задатка</w:t>
      </w:r>
    </w:p>
    <w:p w:rsidR="00D76B01" w:rsidRPr="001E4244" w:rsidRDefault="00D76B01">
      <w:pPr>
        <w:spacing w:before="120"/>
        <w:ind w:firstLine="567"/>
        <w:jc w:val="both"/>
      </w:pPr>
      <w:r w:rsidRPr="001E4244"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D76B01" w:rsidRPr="001E4244" w:rsidRDefault="00D76B01">
      <w:pPr>
        <w:ind w:firstLine="567"/>
        <w:jc w:val="both"/>
      </w:pPr>
      <w:r w:rsidRPr="001E4244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D76B01" w:rsidRPr="001E4244" w:rsidRDefault="00D76B01">
      <w:pPr>
        <w:ind w:firstLine="567"/>
        <w:jc w:val="both"/>
      </w:pPr>
      <w:r w:rsidRPr="001E4244">
        <w:t>3.2. В случае</w:t>
      </w:r>
      <w:r w:rsidR="00FD7D23" w:rsidRPr="001E4244">
        <w:t>,</w:t>
      </w:r>
      <w:r w:rsidRPr="001E4244"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</w:t>
      </w:r>
      <w:r w:rsidR="00FD7D23" w:rsidRPr="001E4244">
        <w:t>5</w:t>
      </w:r>
      <w:r w:rsidRPr="001E4244">
        <w:t xml:space="preserve"> (</w:t>
      </w:r>
      <w:r w:rsidR="00FD7D23" w:rsidRPr="001E4244">
        <w:t>пяти</w:t>
      </w:r>
      <w:r w:rsidRPr="001E4244">
        <w:t>) дней с даты оформления Комиссией по проведению торгов Протокола окончания приема и регистрации заявок на участие в торгах.</w:t>
      </w:r>
    </w:p>
    <w:p w:rsidR="00D76B01" w:rsidRPr="001E4244" w:rsidRDefault="00D76B01">
      <w:pPr>
        <w:ind w:firstLine="567"/>
        <w:jc w:val="both"/>
      </w:pPr>
      <w:r w:rsidRPr="001E4244">
        <w:t>3.3. В случае</w:t>
      </w:r>
      <w:r w:rsidR="00FD7D23" w:rsidRPr="001E4244">
        <w:t>,</w:t>
      </w:r>
      <w:r w:rsidRPr="001E4244"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</w:t>
      </w:r>
      <w:r w:rsidR="00FD7D23" w:rsidRPr="001E4244">
        <w:t>5</w:t>
      </w:r>
      <w:r w:rsidRPr="001E4244">
        <w:t xml:space="preserve"> (</w:t>
      </w:r>
      <w:r w:rsidR="00FD7D23" w:rsidRPr="001E4244">
        <w:t>пяти</w:t>
      </w:r>
      <w:r w:rsidRPr="001E4244">
        <w:t>) дней со дня подписания Протокола о результатах торгов, имеющего силу договора или заключения Договора купли-продажи имущества.</w:t>
      </w:r>
    </w:p>
    <w:p w:rsidR="00D76B01" w:rsidRPr="001E4244" w:rsidRDefault="00D76B01">
      <w:pPr>
        <w:ind w:firstLine="567"/>
        <w:jc w:val="both"/>
      </w:pPr>
      <w:r w:rsidRPr="001E4244"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 w:rsidR="001C6B21" w:rsidRPr="001E4244" w:rsidRDefault="00D76B01" w:rsidP="001C6B21">
      <w:pPr>
        <w:pStyle w:val="aa"/>
        <w:ind w:firstLine="540"/>
      </w:pPr>
      <w:r w:rsidRPr="001E4244">
        <w:t>3.5. </w:t>
      </w:r>
      <w:r w:rsidR="001C6B21" w:rsidRPr="001E4244">
        <w:t>Поступивший от заявителя, отказавшегося от участия в торгах в установленный для приема заявок срок, задаток подлежит возврату в течение 5 (пяти) банковских дней с момента поступления организатору торгов уведомления об отзыве заявки.</w:t>
      </w:r>
    </w:p>
    <w:p w:rsidR="001C6B21" w:rsidRPr="001E4244" w:rsidRDefault="001C6B21" w:rsidP="001C6B21">
      <w:pPr>
        <w:adjustRightInd w:val="0"/>
        <w:ind w:firstLine="540"/>
        <w:jc w:val="both"/>
      </w:pPr>
      <w:r w:rsidRPr="001E4244">
        <w:t xml:space="preserve">Заявителям, не допущенным к участию в торгах, внесенные задатки возвращаются в течение 5 (пяти) банковских дней с момента направления соответствующего уведомления об отказе. </w:t>
      </w:r>
    </w:p>
    <w:p w:rsidR="001C6B21" w:rsidRPr="001E4244" w:rsidRDefault="001C6B21" w:rsidP="001C6B21">
      <w:pPr>
        <w:pStyle w:val="aa"/>
        <w:ind w:firstLine="540"/>
      </w:pPr>
      <w:r w:rsidRPr="001E4244">
        <w:t>Задаток, внесенный победителем аукциона, засчитывается в счет оплаты приобретаемого имущества.</w:t>
      </w:r>
    </w:p>
    <w:p w:rsidR="001C6B21" w:rsidRPr="001E4244" w:rsidRDefault="001C6B21" w:rsidP="001C6B21">
      <w:pPr>
        <w:adjustRightInd w:val="0"/>
        <w:ind w:firstLine="540"/>
        <w:jc w:val="both"/>
        <w:rPr>
          <w:rFonts w:eastAsia="Calibri"/>
          <w:lang w:eastAsia="en-US"/>
        </w:rPr>
      </w:pPr>
      <w:r w:rsidRPr="001E4244">
        <w:rPr>
          <w:rFonts w:eastAsia="Calibri"/>
          <w:lang w:eastAsia="en-US"/>
        </w:rPr>
        <w:t>Суммы внесенных заявителями задатков возвращаются всем заявителям, за исключения победителя торгов, в течение 5 (пяти) банковских дней со дня подписания протокола о результатах проведения торгов.</w:t>
      </w:r>
    </w:p>
    <w:p w:rsidR="001C6B21" w:rsidRPr="001E4244" w:rsidRDefault="001C6B21" w:rsidP="001C6B21">
      <w:pPr>
        <w:pStyle w:val="aa"/>
        <w:ind w:firstLine="540"/>
      </w:pPr>
      <w:r w:rsidRPr="001E4244">
        <w:lastRenderedPageBreak/>
        <w:t>Задаток не возвращается в случае отказа или уклонения победителя аукциона от подписания договора купли-продажи имущества, а также в случае нарушения победителем торгов установленных сроков полной оплаты проданного имущества или сроков приема имущества.</w:t>
      </w:r>
    </w:p>
    <w:p w:rsidR="00D76B01" w:rsidRPr="001E4244" w:rsidRDefault="00D76B01" w:rsidP="001C6B21">
      <w:pPr>
        <w:ind w:firstLine="567"/>
        <w:jc w:val="both"/>
        <w:rPr>
          <w:bCs/>
        </w:rPr>
      </w:pPr>
      <w:r w:rsidRPr="001E4244">
        <w:rPr>
          <w:bCs/>
          <w:lang w:val="en-US"/>
        </w:rPr>
        <w:t>IV</w:t>
      </w:r>
      <w:r w:rsidRPr="001E4244">
        <w:rPr>
          <w:bCs/>
        </w:rPr>
        <w:t>. Срок действия настоящего договора</w:t>
      </w:r>
    </w:p>
    <w:p w:rsidR="00D76B01" w:rsidRPr="001E4244" w:rsidRDefault="00D76B01">
      <w:pPr>
        <w:spacing w:before="120"/>
        <w:ind w:firstLine="567"/>
        <w:jc w:val="both"/>
      </w:pPr>
      <w:r w:rsidRPr="001E4244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76B01" w:rsidRPr="001E4244" w:rsidRDefault="00D76B01">
      <w:pPr>
        <w:tabs>
          <w:tab w:val="center" w:pos="8363"/>
        </w:tabs>
        <w:ind w:firstLine="567"/>
        <w:jc w:val="both"/>
      </w:pPr>
      <w:r w:rsidRPr="001E4244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</w:t>
      </w:r>
      <w:r w:rsidRPr="001E4244">
        <w:tab/>
      </w:r>
      <w:r w:rsidR="002B77FB" w:rsidRPr="001E4244">
        <w:t xml:space="preserve">в суд </w:t>
      </w:r>
      <w:r w:rsidRPr="001E4244">
        <w:t>в соответствии с действующим законодательством  Российской Федерации.</w:t>
      </w:r>
    </w:p>
    <w:p w:rsidR="00F837B3" w:rsidRPr="001E4244" w:rsidRDefault="00D76B01" w:rsidP="00F837B3">
      <w:pPr>
        <w:ind w:firstLine="567"/>
        <w:jc w:val="both"/>
      </w:pPr>
      <w:r w:rsidRPr="001E4244"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6A4044" w:rsidRPr="001E4244" w:rsidRDefault="006A4044" w:rsidP="00F837B3">
      <w:pPr>
        <w:ind w:firstLine="567"/>
        <w:jc w:val="both"/>
      </w:pPr>
    </w:p>
    <w:p w:rsidR="00D76B01" w:rsidRPr="001E4244" w:rsidRDefault="00D76B01" w:rsidP="00F837B3">
      <w:pPr>
        <w:ind w:firstLine="567"/>
        <w:jc w:val="center"/>
        <w:rPr>
          <w:bCs/>
        </w:rPr>
      </w:pPr>
      <w:r w:rsidRPr="001E4244">
        <w:rPr>
          <w:bCs/>
          <w:lang w:val="en-US"/>
        </w:rPr>
        <w:t>V</w:t>
      </w:r>
      <w:r w:rsidRPr="001E4244">
        <w:rPr>
          <w:bCs/>
        </w:rPr>
        <w:t>. Место нахождения и банковские реквизиты Сторон</w:t>
      </w:r>
    </w:p>
    <w:p w:rsidR="006A4044" w:rsidRPr="001E4244" w:rsidRDefault="006A4044" w:rsidP="00F837B3">
      <w:pPr>
        <w:ind w:firstLine="567"/>
        <w:jc w:val="center"/>
        <w:rPr>
          <w:bCs/>
        </w:rPr>
      </w:pPr>
    </w:p>
    <w:tbl>
      <w:tblPr>
        <w:tblW w:w="15026" w:type="dxa"/>
        <w:tblInd w:w="-1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0065"/>
        <w:gridCol w:w="4961"/>
      </w:tblGrid>
      <w:tr w:rsidR="001508AD" w:rsidRPr="001E4244" w:rsidTr="005D6C46">
        <w:tblPrEx>
          <w:tblCellMar>
            <w:top w:w="0" w:type="dxa"/>
            <w:bottom w:w="0" w:type="dxa"/>
          </w:tblCellMar>
        </w:tblPrEx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5561" w:rsidRPr="001E4244" w:rsidRDefault="001508AD" w:rsidP="007635F5">
            <w:pPr>
              <w:jc w:val="both"/>
              <w:rPr>
                <w:iCs/>
              </w:rPr>
            </w:pPr>
            <w:r w:rsidRPr="001E4244">
              <w:rPr>
                <w:iCs/>
              </w:rPr>
              <w:t>Организатор торгов</w:t>
            </w:r>
            <w:r w:rsidR="008B5FD2" w:rsidRPr="001E4244">
              <w:rPr>
                <w:iCs/>
              </w:rPr>
              <w:t>:</w:t>
            </w:r>
            <w:r w:rsidRPr="001E4244">
              <w:rPr>
                <w:iCs/>
              </w:rPr>
              <w:t xml:space="preserve"> </w:t>
            </w:r>
          </w:p>
          <w:p w:rsidR="00F016AA" w:rsidRDefault="008B5FD2" w:rsidP="007635F5">
            <w:pPr>
              <w:jc w:val="both"/>
            </w:pPr>
            <w:r w:rsidRPr="001E4244">
              <w:t xml:space="preserve">конкурсный управляющий </w:t>
            </w:r>
            <w:r w:rsidR="00EA5561" w:rsidRPr="001E4244">
              <w:t xml:space="preserve"> </w:t>
            </w:r>
          </w:p>
          <w:p w:rsidR="00E92EB0" w:rsidRDefault="00F016AA" w:rsidP="00F016AA">
            <w:pPr>
              <w:jc w:val="both"/>
              <w:rPr>
                <w:iCs/>
              </w:rPr>
            </w:pPr>
            <w:r>
              <w:t xml:space="preserve">  </w:t>
            </w:r>
            <w:r w:rsidR="00C2647B" w:rsidRPr="00C2647B">
              <w:rPr>
                <w:iCs/>
              </w:rPr>
              <w:t>: Получатель: ООО «Самарская сервисная компания», №счета: 40702 810 2 2918 0015163, Банк: ФИЛИАЛ "НИЖЕГОРОДСКИЙ" АО "АЛЬФА-БАНК",БИК: 042202824,кор.счет: 30101810200000000824, Назначение платежа: задаток по лотам № ( номер лота)</w:t>
            </w:r>
          </w:p>
          <w:p w:rsidR="00C2647B" w:rsidRPr="001E4244" w:rsidRDefault="00C2647B" w:rsidP="00E92EB0">
            <w:pPr>
              <w:jc w:val="both"/>
              <w:rPr>
                <w:iCs/>
              </w:rPr>
            </w:pPr>
          </w:p>
          <w:p w:rsidR="00E92EB0" w:rsidRPr="001E4244" w:rsidRDefault="00E92EB0" w:rsidP="00E92EB0">
            <w:pPr>
              <w:jc w:val="both"/>
            </w:pPr>
            <w:r w:rsidRPr="001E4244">
              <w:rPr>
                <w:iCs/>
              </w:rPr>
              <w:t xml:space="preserve">Конкурсный управляющий                                          </w:t>
            </w:r>
            <w:r w:rsidR="00EA5561" w:rsidRPr="001E4244">
              <w:rPr>
                <w:iCs/>
              </w:rPr>
              <w:t xml:space="preserve">Лобова ТВ </w:t>
            </w:r>
          </w:p>
          <w:p w:rsidR="00E92EB0" w:rsidRPr="001E4244" w:rsidRDefault="00E92EB0" w:rsidP="00E92EB0">
            <w:pPr>
              <w:jc w:val="both"/>
            </w:pPr>
          </w:p>
          <w:p w:rsidR="00E92EB0" w:rsidRPr="001E4244" w:rsidRDefault="00E92EB0" w:rsidP="00E92EB0">
            <w:pPr>
              <w:jc w:val="both"/>
              <w:rPr>
                <w:iCs/>
              </w:rPr>
            </w:pPr>
            <w:r w:rsidRPr="001E4244">
              <w:t>__________________________________________________________________________</w:t>
            </w:r>
          </w:p>
          <w:p w:rsidR="00E92EB0" w:rsidRPr="001E4244" w:rsidRDefault="00E92EB0" w:rsidP="00E92EB0">
            <w:pPr>
              <w:pStyle w:val="ac"/>
              <w:rPr>
                <w:rFonts w:ascii="Times New Roman" w:hAnsi="Times New Roman" w:cs="Times New Roman"/>
              </w:rPr>
            </w:pPr>
          </w:p>
          <w:p w:rsidR="00E92EB0" w:rsidRPr="001E4244" w:rsidRDefault="00E92EB0" w:rsidP="00E92EB0">
            <w:pPr>
              <w:ind w:firstLine="709"/>
              <w:jc w:val="both"/>
            </w:pPr>
          </w:p>
          <w:p w:rsidR="00E92EB0" w:rsidRPr="001E4244" w:rsidRDefault="00E92EB0" w:rsidP="00E92EB0">
            <w:pPr>
              <w:pStyle w:val="ac"/>
              <w:ind w:firstLine="709"/>
              <w:rPr>
                <w:rFonts w:ascii="Times New Roman" w:hAnsi="Times New Roman" w:cs="Times New Roman"/>
                <w:bCs/>
              </w:rPr>
            </w:pPr>
            <w:r w:rsidRPr="001E4244">
              <w:rPr>
                <w:rFonts w:ascii="Times New Roman" w:hAnsi="Times New Roman" w:cs="Times New Roman"/>
                <w:noProof/>
              </w:rPr>
              <w:t xml:space="preserve">Покупатель </w:t>
            </w:r>
            <w:r w:rsidRPr="001E4244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92EB0" w:rsidRPr="001E4244" w:rsidRDefault="00E92EB0" w:rsidP="00E92EB0">
            <w:pPr>
              <w:jc w:val="both"/>
            </w:pPr>
          </w:p>
          <w:p w:rsidR="00E92EB0" w:rsidRPr="001E4244" w:rsidRDefault="00E92EB0" w:rsidP="00E92EB0">
            <w:r w:rsidRPr="001E4244">
              <w:rPr>
                <w:b/>
                <w:bCs/>
              </w:rPr>
              <w:t xml:space="preserve"> </w:t>
            </w:r>
          </w:p>
          <w:p w:rsidR="00E92EB0" w:rsidRPr="001E4244" w:rsidRDefault="00E92EB0" w:rsidP="00E92EB0">
            <w:r w:rsidRPr="001E4244">
              <w:t>___________________________________________________________________________</w:t>
            </w:r>
          </w:p>
          <w:p w:rsidR="001508AD" w:rsidRPr="001E4244" w:rsidRDefault="001508AD" w:rsidP="006A4044">
            <w:pPr>
              <w:jc w:val="both"/>
              <w:rPr>
                <w:iCs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08AD" w:rsidRPr="001E4244" w:rsidRDefault="001508AD" w:rsidP="007635F5">
            <w:pPr>
              <w:jc w:val="center"/>
              <w:rPr>
                <w:iCs/>
              </w:rPr>
            </w:pPr>
          </w:p>
        </w:tc>
      </w:tr>
    </w:tbl>
    <w:p w:rsidR="00B60393" w:rsidRPr="001E4244" w:rsidRDefault="00B60393" w:rsidP="006A4044"/>
    <w:sectPr w:rsidR="00B60393" w:rsidRPr="001E4244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408" w:rsidRDefault="001C0408">
      <w:r>
        <w:separator/>
      </w:r>
    </w:p>
  </w:endnote>
  <w:endnote w:type="continuationSeparator" w:id="1">
    <w:p w:rsidR="001C0408" w:rsidRDefault="001C0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408" w:rsidRDefault="001C0408">
      <w:r>
        <w:separator/>
      </w:r>
    </w:p>
  </w:footnote>
  <w:footnote w:type="continuationSeparator" w:id="1">
    <w:p w:rsidR="001C0408" w:rsidRDefault="001C04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60393"/>
    <w:rsid w:val="00007009"/>
    <w:rsid w:val="000146EE"/>
    <w:rsid w:val="000260C4"/>
    <w:rsid w:val="00027355"/>
    <w:rsid w:val="00030AF6"/>
    <w:rsid w:val="00067D50"/>
    <w:rsid w:val="00080F5C"/>
    <w:rsid w:val="00084E84"/>
    <w:rsid w:val="000B090F"/>
    <w:rsid w:val="000C461A"/>
    <w:rsid w:val="000E5F47"/>
    <w:rsid w:val="000E67DC"/>
    <w:rsid w:val="000F326D"/>
    <w:rsid w:val="000F6A46"/>
    <w:rsid w:val="00145A52"/>
    <w:rsid w:val="001508AD"/>
    <w:rsid w:val="00154A6E"/>
    <w:rsid w:val="001615AB"/>
    <w:rsid w:val="001748B5"/>
    <w:rsid w:val="00191A1E"/>
    <w:rsid w:val="001A063A"/>
    <w:rsid w:val="001B6149"/>
    <w:rsid w:val="001C0408"/>
    <w:rsid w:val="001C6B21"/>
    <w:rsid w:val="001D1B9B"/>
    <w:rsid w:val="001E4244"/>
    <w:rsid w:val="001E6820"/>
    <w:rsid w:val="001F6E57"/>
    <w:rsid w:val="00203D9C"/>
    <w:rsid w:val="0020511B"/>
    <w:rsid w:val="00210B1F"/>
    <w:rsid w:val="00232F15"/>
    <w:rsid w:val="00237957"/>
    <w:rsid w:val="0024073C"/>
    <w:rsid w:val="00240F22"/>
    <w:rsid w:val="00253356"/>
    <w:rsid w:val="002558DC"/>
    <w:rsid w:val="00283524"/>
    <w:rsid w:val="002A2A39"/>
    <w:rsid w:val="002B0508"/>
    <w:rsid w:val="002B77FB"/>
    <w:rsid w:val="002C0846"/>
    <w:rsid w:val="002F3A77"/>
    <w:rsid w:val="002F6AF1"/>
    <w:rsid w:val="003018D0"/>
    <w:rsid w:val="00333C61"/>
    <w:rsid w:val="0033656D"/>
    <w:rsid w:val="00350AC3"/>
    <w:rsid w:val="00356872"/>
    <w:rsid w:val="00361875"/>
    <w:rsid w:val="0037369A"/>
    <w:rsid w:val="00375478"/>
    <w:rsid w:val="00397E8F"/>
    <w:rsid w:val="003A7579"/>
    <w:rsid w:val="003A7C37"/>
    <w:rsid w:val="003D1B5C"/>
    <w:rsid w:val="003D40C0"/>
    <w:rsid w:val="003E4ED7"/>
    <w:rsid w:val="003F6010"/>
    <w:rsid w:val="0040208E"/>
    <w:rsid w:val="00435C7A"/>
    <w:rsid w:val="004460C8"/>
    <w:rsid w:val="0046068A"/>
    <w:rsid w:val="004711BB"/>
    <w:rsid w:val="00495C0B"/>
    <w:rsid w:val="004A5BB1"/>
    <w:rsid w:val="004B2286"/>
    <w:rsid w:val="004C34C0"/>
    <w:rsid w:val="004C3C54"/>
    <w:rsid w:val="00533643"/>
    <w:rsid w:val="005356B9"/>
    <w:rsid w:val="00535DCD"/>
    <w:rsid w:val="00540E12"/>
    <w:rsid w:val="00591756"/>
    <w:rsid w:val="005B445E"/>
    <w:rsid w:val="005B7E9D"/>
    <w:rsid w:val="005C3247"/>
    <w:rsid w:val="005C340E"/>
    <w:rsid w:val="005C3830"/>
    <w:rsid w:val="005D21E1"/>
    <w:rsid w:val="005D6C46"/>
    <w:rsid w:val="005E5888"/>
    <w:rsid w:val="005F43B8"/>
    <w:rsid w:val="005F4C2A"/>
    <w:rsid w:val="005F586F"/>
    <w:rsid w:val="0062553A"/>
    <w:rsid w:val="006312D9"/>
    <w:rsid w:val="00654A52"/>
    <w:rsid w:val="00657DD4"/>
    <w:rsid w:val="00684DFA"/>
    <w:rsid w:val="006A4044"/>
    <w:rsid w:val="006B315B"/>
    <w:rsid w:val="006B38D1"/>
    <w:rsid w:val="006B627C"/>
    <w:rsid w:val="007018DA"/>
    <w:rsid w:val="00704D52"/>
    <w:rsid w:val="007056C3"/>
    <w:rsid w:val="00721D66"/>
    <w:rsid w:val="0072359A"/>
    <w:rsid w:val="00726D59"/>
    <w:rsid w:val="00761BD9"/>
    <w:rsid w:val="007635F5"/>
    <w:rsid w:val="007941EB"/>
    <w:rsid w:val="007A74D4"/>
    <w:rsid w:val="007C0DEF"/>
    <w:rsid w:val="007C1E39"/>
    <w:rsid w:val="007C4613"/>
    <w:rsid w:val="007E06B4"/>
    <w:rsid w:val="007E361F"/>
    <w:rsid w:val="007E4C8B"/>
    <w:rsid w:val="00822D58"/>
    <w:rsid w:val="00825A62"/>
    <w:rsid w:val="00842B5F"/>
    <w:rsid w:val="00847422"/>
    <w:rsid w:val="00856E1A"/>
    <w:rsid w:val="0086213D"/>
    <w:rsid w:val="00863B5A"/>
    <w:rsid w:val="00875461"/>
    <w:rsid w:val="00877F81"/>
    <w:rsid w:val="00883AF3"/>
    <w:rsid w:val="00894861"/>
    <w:rsid w:val="008B5FD2"/>
    <w:rsid w:val="008C298E"/>
    <w:rsid w:val="008F0F40"/>
    <w:rsid w:val="00901F50"/>
    <w:rsid w:val="009061BB"/>
    <w:rsid w:val="00911CB5"/>
    <w:rsid w:val="009224FC"/>
    <w:rsid w:val="00926880"/>
    <w:rsid w:val="00944A1F"/>
    <w:rsid w:val="00946ED8"/>
    <w:rsid w:val="0095345F"/>
    <w:rsid w:val="00961275"/>
    <w:rsid w:val="0097145E"/>
    <w:rsid w:val="00975F44"/>
    <w:rsid w:val="009A0D01"/>
    <w:rsid w:val="009B7E90"/>
    <w:rsid w:val="009D61F9"/>
    <w:rsid w:val="009F3EE5"/>
    <w:rsid w:val="00A044C5"/>
    <w:rsid w:val="00A3351C"/>
    <w:rsid w:val="00A62E22"/>
    <w:rsid w:val="00A647B7"/>
    <w:rsid w:val="00A769A8"/>
    <w:rsid w:val="00A77548"/>
    <w:rsid w:val="00A84C9F"/>
    <w:rsid w:val="00A86F5A"/>
    <w:rsid w:val="00A872DC"/>
    <w:rsid w:val="00A95BB8"/>
    <w:rsid w:val="00AA0674"/>
    <w:rsid w:val="00AB3D83"/>
    <w:rsid w:val="00AB7416"/>
    <w:rsid w:val="00AE5A60"/>
    <w:rsid w:val="00AF3612"/>
    <w:rsid w:val="00AF798D"/>
    <w:rsid w:val="00B11E6D"/>
    <w:rsid w:val="00B33337"/>
    <w:rsid w:val="00B60393"/>
    <w:rsid w:val="00B70E4A"/>
    <w:rsid w:val="00B93B02"/>
    <w:rsid w:val="00BA6BCC"/>
    <w:rsid w:val="00BB4FB3"/>
    <w:rsid w:val="00BD1888"/>
    <w:rsid w:val="00C2647B"/>
    <w:rsid w:val="00C336FA"/>
    <w:rsid w:val="00C64AB2"/>
    <w:rsid w:val="00C74DE3"/>
    <w:rsid w:val="00C8191F"/>
    <w:rsid w:val="00C90244"/>
    <w:rsid w:val="00C92246"/>
    <w:rsid w:val="00C9670B"/>
    <w:rsid w:val="00CD1313"/>
    <w:rsid w:val="00D04312"/>
    <w:rsid w:val="00D054FB"/>
    <w:rsid w:val="00D3180B"/>
    <w:rsid w:val="00D31C5B"/>
    <w:rsid w:val="00D50CE5"/>
    <w:rsid w:val="00D5403F"/>
    <w:rsid w:val="00D56CB2"/>
    <w:rsid w:val="00D62FFE"/>
    <w:rsid w:val="00D6362E"/>
    <w:rsid w:val="00D65DA8"/>
    <w:rsid w:val="00D72AF9"/>
    <w:rsid w:val="00D73FF7"/>
    <w:rsid w:val="00D76B01"/>
    <w:rsid w:val="00D80E82"/>
    <w:rsid w:val="00D86627"/>
    <w:rsid w:val="00DA36E6"/>
    <w:rsid w:val="00DB4618"/>
    <w:rsid w:val="00DB5163"/>
    <w:rsid w:val="00DC0460"/>
    <w:rsid w:val="00DD3613"/>
    <w:rsid w:val="00DE11F1"/>
    <w:rsid w:val="00DF14E2"/>
    <w:rsid w:val="00E10F97"/>
    <w:rsid w:val="00E26A10"/>
    <w:rsid w:val="00E47CBC"/>
    <w:rsid w:val="00E708E5"/>
    <w:rsid w:val="00E92EB0"/>
    <w:rsid w:val="00EA0FDA"/>
    <w:rsid w:val="00EA3A6F"/>
    <w:rsid w:val="00EA5561"/>
    <w:rsid w:val="00EC3DF0"/>
    <w:rsid w:val="00EE70AD"/>
    <w:rsid w:val="00F016AA"/>
    <w:rsid w:val="00F225C7"/>
    <w:rsid w:val="00F34588"/>
    <w:rsid w:val="00F35638"/>
    <w:rsid w:val="00F40F59"/>
    <w:rsid w:val="00F41EEA"/>
    <w:rsid w:val="00F60CE2"/>
    <w:rsid w:val="00F73E02"/>
    <w:rsid w:val="00F743CB"/>
    <w:rsid w:val="00F82A41"/>
    <w:rsid w:val="00F837B3"/>
    <w:rsid w:val="00FC4080"/>
    <w:rsid w:val="00FD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unhideWhenUsed/>
    <w:rsid w:val="001C6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1C6B21"/>
    <w:rPr>
      <w:rFonts w:ascii="Times New Roman" w:hAnsi="Times New Roman" w:cs="Times New Roman"/>
    </w:rPr>
  </w:style>
  <w:style w:type="character" w:customStyle="1" w:styleId="wmi-callto">
    <w:name w:val="wmi-callto"/>
    <w:basedOn w:val="a0"/>
    <w:rsid w:val="007C1E39"/>
  </w:style>
  <w:style w:type="paragraph" w:customStyle="1" w:styleId="ac">
    <w:name w:val="Таблицы (моноширинный)"/>
    <w:basedOn w:val="a"/>
    <w:next w:val="a"/>
    <w:uiPriority w:val="99"/>
    <w:rsid w:val="00E92EB0"/>
    <w:pPr>
      <w:widowControl w:val="0"/>
      <w:adjustRightInd w:val="0"/>
      <w:jc w:val="both"/>
    </w:pPr>
    <w:rPr>
      <w:rFonts w:ascii="Courier New" w:hAnsi="Courier New" w:cs="Courier New"/>
    </w:rPr>
  </w:style>
  <w:style w:type="paragraph" w:styleId="ad">
    <w:name w:val="Normal (Web)"/>
    <w:aliases w:val="Обычный (Web)"/>
    <w:basedOn w:val="a"/>
    <w:uiPriority w:val="99"/>
    <w:rsid w:val="00875461"/>
    <w:pPr>
      <w:autoSpaceDE/>
      <w:autoSpaceDN/>
      <w:spacing w:before="240" w:after="240"/>
    </w:pPr>
    <w:rPr>
      <w:sz w:val="24"/>
      <w:szCs w:val="24"/>
    </w:rPr>
  </w:style>
  <w:style w:type="character" w:customStyle="1" w:styleId="layout">
    <w:name w:val="layout"/>
    <w:basedOn w:val="a0"/>
    <w:rsid w:val="00191A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CF5EA-C524-40ED-9FEC-3BC1F1F4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lobova1803@mail.ru</cp:lastModifiedBy>
  <cp:revision>2</cp:revision>
  <cp:lastPrinted>2011-06-16T08:35:00Z</cp:lastPrinted>
  <dcterms:created xsi:type="dcterms:W3CDTF">2026-07-09T08:51:00Z</dcterms:created>
  <dcterms:modified xsi:type="dcterms:W3CDTF">2026-07-09T08:51:00Z</dcterms:modified>
</cp:coreProperties>
</file>