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0A6D7A68" w:rsidR="00ED062C" w:rsidRPr="00ED062C" w:rsidRDefault="00C34A11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Самойлов Евгений Владимирович (04.01.1983 г.р., место рождения: пос. г. т. Казацкое </w:t>
      </w:r>
      <w:proofErr w:type="spellStart"/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>Бериславского</w:t>
      </w:r>
      <w:proofErr w:type="spellEnd"/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р-на Херсонской области, ИНН: 773800550965, СНИЛС: 156-339-621 82, адрес: 105264 г. Москва, ул. 7-я Парковая, д. 16, корп. 2, кв. 288)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="00B020E1" w:rsidRPr="00B020E1">
        <w:rPr>
          <w:rFonts w:ascii="Times New Roman" w:hAnsi="Times New Roman" w:cs="Times New Roman"/>
        </w:rPr>
        <w:t>Арбитражного суда города</w:t>
      </w:r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12.05.2025 (резолютивная часть решения объявлена 28.04.2025 года) по делу №А40-52229/25-177-121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D2EDB19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195B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…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195B3B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</w:t>
      </w:r>
      <w:proofErr w:type="gramStart"/>
      <w:r w:rsidR="00E261FC" w:rsidRPr="005000DD">
        <w:rPr>
          <w:rFonts w:ascii="Times New Roman" w:hAnsi="Times New Roman" w:cs="Times New Roman"/>
        </w:rPr>
        <w:t>в</w:t>
      </w:r>
      <w:r w:rsidR="001F6C71" w:rsidRPr="005000DD">
        <w:rPr>
          <w:rFonts w:ascii="Times New Roman" w:hAnsi="Times New Roman" w:cs="Times New Roman"/>
        </w:rPr>
        <w:t xml:space="preserve">  п.</w:t>
      </w:r>
      <w:proofErr w:type="gramEnd"/>
      <w:r w:rsidR="001F6C71" w:rsidRPr="005000DD">
        <w:rPr>
          <w:rFonts w:ascii="Times New Roman" w:hAnsi="Times New Roman" w:cs="Times New Roman"/>
        </w:rPr>
        <w:t xml:space="preserve">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41CAE88D" w14:textId="24A63383" w:rsidR="00B020E1" w:rsidRPr="00B020E1" w:rsidRDefault="00C34A11" w:rsidP="00B020E1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4A11">
              <w:rPr>
                <w:rFonts w:ascii="Times New Roman" w:hAnsi="Times New Roman" w:cs="Times New Roman"/>
                <w:color w:val="000000" w:themeColor="text1"/>
              </w:rPr>
              <w:t xml:space="preserve">Самойлов Евгений Владимирович (04.01.1983 г.р., место рождения: пос. г. т. Казацкое </w:t>
            </w:r>
            <w:proofErr w:type="spellStart"/>
            <w:r w:rsidRPr="00C34A11">
              <w:rPr>
                <w:rFonts w:ascii="Times New Roman" w:hAnsi="Times New Roman" w:cs="Times New Roman"/>
                <w:color w:val="000000" w:themeColor="text1"/>
              </w:rPr>
              <w:t>Бериславского</w:t>
            </w:r>
            <w:proofErr w:type="spellEnd"/>
            <w:r w:rsidRPr="00C34A11">
              <w:rPr>
                <w:rFonts w:ascii="Times New Roman" w:hAnsi="Times New Roman" w:cs="Times New Roman"/>
                <w:color w:val="000000" w:themeColor="text1"/>
              </w:rPr>
              <w:t xml:space="preserve"> р-на Херсонской области, ИНН: 773800550965, СНИЛС: 156-339-621 82, адрес: 105264 г. Москва, ул. 7-я Парковая, д. 16, корп. 2, кв. 288)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020E1" w:rsidRPr="00B0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лице финансового управляющего </w:t>
            </w:r>
          </w:p>
          <w:p w14:paraId="64CE9170" w14:textId="3B01E622" w:rsidR="00B020E1" w:rsidRDefault="00B020E1" w:rsidP="00B020E1">
            <w:pPr>
              <w:pStyle w:val="ConsDTNormal"/>
              <w:jc w:val="left"/>
              <w:rPr>
                <w:bCs/>
                <w:noProof/>
                <w:color w:val="000000"/>
              </w:rPr>
            </w:pPr>
            <w:r w:rsidRPr="00B020E1">
              <w:rPr>
                <w:b/>
                <w:bCs/>
                <w:color w:val="000000"/>
              </w:rPr>
              <w:t>Макаровой Натальи Александровны</w:t>
            </w:r>
            <w:r w:rsidRPr="00B020E1">
              <w:rPr>
                <w:color w:val="000000"/>
              </w:rPr>
              <w:t xml:space="preserve">, действующей на основании решения </w:t>
            </w:r>
            <w:r w:rsidRPr="00B020E1">
              <w:rPr>
                <w:bCs/>
                <w:noProof/>
                <w:color w:val="000000"/>
              </w:rPr>
              <w:t xml:space="preserve">Арбитражного суда города города Москвы </w:t>
            </w:r>
            <w:r w:rsidRPr="00B020E1">
              <w:t xml:space="preserve">от </w:t>
            </w:r>
            <w:r w:rsidR="00C34A11" w:rsidRPr="00D4545B">
              <w:rPr>
                <w:color w:val="000000" w:themeColor="text1"/>
              </w:rPr>
              <w:t>12.05.2025 (резолютивная часть решения объявлена 28.04.2025 года) по делу №А40-52229/25-177-121</w:t>
            </w:r>
          </w:p>
          <w:p w14:paraId="52F67603" w14:textId="68F4C973" w:rsidR="00A52922" w:rsidRDefault="00A52922" w:rsidP="00B020E1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7D6D5F6C" w14:textId="77777777" w:rsidR="006474B6" w:rsidRPr="006474B6" w:rsidRDefault="006474B6" w:rsidP="006474B6">
            <w:pPr>
              <w:pStyle w:val="a4"/>
              <w:ind w:left="32" w:firstLine="0"/>
              <w:jc w:val="left"/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</w:pPr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ИНН: </w:t>
            </w:r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4401116480</w:t>
            </w:r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; Номер счета: </w:t>
            </w:r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40817810450201287158</w:t>
            </w:r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; Наименование банка: </w:t>
            </w:r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ФИЛИАЛ "ЦЕНТРАЛЬНЫЙ" ПАО "СОВКОМБАНК" (БЕРДСК)</w:t>
            </w:r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; Корр. счет:3</w:t>
            </w:r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0101810150040000763</w:t>
            </w:r>
          </w:p>
          <w:p w14:paraId="67F2BF9F" w14:textId="77777777" w:rsidR="006474B6" w:rsidRPr="006474B6" w:rsidRDefault="006474B6" w:rsidP="006474B6">
            <w:pPr>
              <w:pStyle w:val="a4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 xml:space="preserve">БИК: </w:t>
            </w:r>
            <w:proofErr w:type="gramStart"/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045004763;</w:t>
            </w:r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КПП</w:t>
            </w:r>
            <w:proofErr w:type="gramEnd"/>
            <w:r w:rsidRPr="006474B6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:</w:t>
            </w:r>
            <w:r w:rsidRPr="006474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544543001.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95B3B"/>
    <w:rsid w:val="001F4A67"/>
    <w:rsid w:val="001F6C71"/>
    <w:rsid w:val="00212DBB"/>
    <w:rsid w:val="00221D8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474B6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40FED"/>
    <w:rsid w:val="00B65362"/>
    <w:rsid w:val="00B715C2"/>
    <w:rsid w:val="00BC22B4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67C0C-57E1-44F8-A175-58DE9BF35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25</cp:revision>
  <cp:lastPrinted>2017-05-31T11:54:00Z</cp:lastPrinted>
  <dcterms:created xsi:type="dcterms:W3CDTF">2018-10-01T06:51:00Z</dcterms:created>
  <dcterms:modified xsi:type="dcterms:W3CDTF">2026-03-13T11:51:00Z</dcterms:modified>
</cp:coreProperties>
</file>