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BC324E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</w:t>
      </w:r>
      <w:r w:rsidR="00410B9C" w:rsidRPr="00550E9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A90612">
        <w:rPr>
          <w:rFonts w:ascii="Times New Roman" w:hAnsi="Times New Roman" w:cs="Times New Roman"/>
          <w:sz w:val="24"/>
          <w:szCs w:val="24"/>
        </w:rPr>
        <w:t>6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5B90F585" w:rsidR="00C02556" w:rsidRPr="00550E9D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открытых торгах в форме </w:t>
      </w:r>
      <w:r w:rsid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крытой формой представления предложений о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0D46387A" w:rsidR="00BE6B70" w:rsidRPr="00A90612" w:rsidRDefault="00C02556" w:rsidP="00DC7E53">
      <w:pPr>
        <w:pStyle w:val="a5"/>
        <w:ind w:firstLine="567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A90612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A90612" w:rsidRPr="00A90612">
        <w:rPr>
          <w:rFonts w:ascii="Times New Roman" w:hAnsi="Times New Roman" w:cs="Times New Roman"/>
          <w:sz w:val="24"/>
          <w:szCs w:val="24"/>
        </w:rPr>
        <w:t>Задолженность ООО «Столичный Авангард» в размере 138029602 руб., установленная Определением арбитражного суда г. Москвы от 16.01.2024 г. по делу №А40-244994/21-106-569</w:t>
      </w:r>
      <w:proofErr w:type="gramStart"/>
      <w:r w:rsidR="00A90612" w:rsidRPr="00A90612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A90612" w:rsidRPr="00A90612">
        <w:rPr>
          <w:rFonts w:ascii="Times New Roman" w:hAnsi="Times New Roman" w:cs="Times New Roman"/>
          <w:sz w:val="24"/>
          <w:szCs w:val="24"/>
        </w:rPr>
        <w:t xml:space="preserve"> (с учетом погашения на момент заключения договора купли-продажи) </w:t>
      </w:r>
      <w:r w:rsidR="00BE6B70" w:rsidRP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A9061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</w:t>
      </w:r>
      <w:r w:rsidR="00936A69" w:rsidRPr="00A9061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задаток в сумме </w:t>
      </w:r>
      <w:r w:rsidR="002027BF" w:rsidRPr="00A90612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% от </w:t>
      </w:r>
      <w:r w:rsidR="00A90612" w:rsidRPr="00A90612">
        <w:rPr>
          <w:rFonts w:ascii="Times New Roman" w:hAnsi="Times New Roman" w:cs="Times New Roman"/>
          <w:b/>
          <w:sz w:val="24"/>
          <w:szCs w:val="24"/>
        </w:rPr>
        <w:t>цены, действующей в период подачи заявки</w:t>
      </w:r>
      <w:r w:rsidR="00BE6B70" w:rsidRPr="00A90612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F352298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A90612">
        <w:rPr>
          <w:rFonts w:ascii="Times New Roman" w:hAnsi="Times New Roman" w:cs="Times New Roman"/>
          <w:b/>
          <w:sz w:val="24"/>
          <w:szCs w:val="24"/>
        </w:rPr>
        <w:t>Лусине</w:t>
      </w:r>
      <w:proofErr w:type="spell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14:paraId="66206981" w14:textId="18BBDE64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A90612">
          <w:rPr>
            <w:rStyle w:val="ab"/>
            <w:rFonts w:ascii="Times New Roman" w:hAnsi="Times New Roman" w:cs="Times New Roman"/>
            <w:b/>
            <w:sz w:val="24"/>
            <w:szCs w:val="24"/>
          </w:rPr>
          <w:t>5047066775</w:t>
        </w:r>
      </w:hyperlink>
      <w:r w:rsidRPr="00A90612">
        <w:rPr>
          <w:rFonts w:ascii="Times New Roman" w:hAnsi="Times New Roman" w:cs="Times New Roman"/>
          <w:b/>
          <w:sz w:val="24"/>
          <w:szCs w:val="24"/>
        </w:rPr>
        <w:t xml:space="preserve"> , КПП 770401001</w:t>
      </w:r>
    </w:p>
    <w:p w14:paraId="32BA9A02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0612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/с 40702810412020029922, </w:t>
      </w:r>
    </w:p>
    <w:p w14:paraId="60CDC3D4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>Филиал «Корпоративный» ПАО «</w:t>
      </w:r>
      <w:proofErr w:type="spellStart"/>
      <w:r w:rsidRPr="00A90612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A90612">
        <w:rPr>
          <w:rFonts w:ascii="Times New Roman" w:hAnsi="Times New Roman" w:cs="Times New Roman"/>
          <w:b/>
          <w:sz w:val="24"/>
          <w:szCs w:val="24"/>
        </w:rPr>
        <w:t xml:space="preserve">», </w:t>
      </w:r>
    </w:p>
    <w:p w14:paraId="04923F3F" w14:textId="77777777" w:rsidR="00842827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БИК 044525360, к/с 30101810445250000360, </w:t>
      </w:r>
    </w:p>
    <w:p w14:paraId="6C23A36C" w14:textId="00B01070" w:rsidR="0074249F" w:rsidRPr="00A90612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A90612">
        <w:rPr>
          <w:rFonts w:ascii="Times New Roman" w:hAnsi="Times New Roman" w:cs="Times New Roman"/>
          <w:b/>
          <w:sz w:val="24"/>
          <w:szCs w:val="24"/>
        </w:rPr>
        <w:t xml:space="preserve">назначение платежа - «Задаток за лот № </w:t>
      </w:r>
      <w:r w:rsidR="00550E9D" w:rsidRPr="00A90612">
        <w:rPr>
          <w:rFonts w:ascii="Times New Roman" w:hAnsi="Times New Roman" w:cs="Times New Roman"/>
          <w:b/>
          <w:sz w:val="24"/>
          <w:szCs w:val="24"/>
        </w:rPr>
        <w:t>1</w:t>
      </w:r>
      <w:r w:rsidRPr="00A90612">
        <w:rPr>
          <w:rFonts w:ascii="Times New Roman" w:hAnsi="Times New Roman" w:cs="Times New Roman"/>
          <w:b/>
          <w:sz w:val="24"/>
          <w:szCs w:val="24"/>
        </w:rPr>
        <w:t xml:space="preserve"> за участие в торгах</w:t>
      </w:r>
      <w:bookmarkStart w:id="0" w:name="_GoBack"/>
      <w:bookmarkEnd w:id="0"/>
      <w:r w:rsidRPr="00A90612">
        <w:rPr>
          <w:rFonts w:ascii="Times New Roman" w:hAnsi="Times New Roman" w:cs="Times New Roman"/>
          <w:b/>
          <w:sz w:val="24"/>
          <w:szCs w:val="24"/>
        </w:rPr>
        <w:t>, дело о банкротстве №А40-218153/21.</w:t>
      </w:r>
      <w:r w:rsidR="0074249F" w:rsidRPr="00A9061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525D8EE9" w:rsidR="00DC7E53" w:rsidRPr="00A90612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550E9D">
        <w:rPr>
          <w:sz w:val="24"/>
          <w:szCs w:val="24"/>
        </w:rPr>
        <w:t>2.1. </w:t>
      </w:r>
      <w:bookmarkEnd w:id="1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даты </w:t>
      </w:r>
      <w:r w:rsidR="00A90612" w:rsidRPr="00A90612">
        <w:rPr>
          <w:b/>
          <w:sz w:val="24"/>
          <w:szCs w:val="24"/>
        </w:rPr>
        <w:t>окончания приема заявок на участие в торгах для соответствующего периода проведения торгов</w:t>
      </w:r>
      <w:r w:rsidR="00DC7E53" w:rsidRPr="00A90612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249688CD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lastRenderedPageBreak/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264014D" w:rsidR="00C02556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p w14:paraId="3F2552D6" w14:textId="77777777" w:rsidR="00C02556" w:rsidRPr="00550E9D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90612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2023-09-04T13:10:00Z</cp:lastPrinted>
  <dcterms:created xsi:type="dcterms:W3CDTF">2025-03-28T14:35:00Z</dcterms:created>
  <dcterms:modified xsi:type="dcterms:W3CDTF">2026-02-27T10:46:00Z</dcterms:modified>
</cp:coreProperties>
</file>