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395F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 w:rsidRPr="00395F63">
        <w:rPr>
          <w:rFonts w:ascii="Times New Roman" w:hAnsi="Times New Roman" w:cs="Times New Roman"/>
          <w:sz w:val="24"/>
          <w:szCs w:val="24"/>
        </w:rPr>
        <w:t>5</w:t>
      </w:r>
      <w:r w:rsidRPr="00395F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4B821A86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="00395F63" w:rsidRPr="00395F63">
        <w:rPr>
          <w:sz w:val="24"/>
          <w:szCs w:val="24"/>
        </w:rPr>
        <w:t xml:space="preserve">Муниципального предприятия "Ремонтно-строительное управление №1" города Рязани </w:t>
      </w:r>
      <w:r w:rsidRPr="00395F63">
        <w:rPr>
          <w:sz w:val="24"/>
          <w:szCs w:val="24"/>
        </w:rPr>
        <w:t>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="00395F63"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395F63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6F603FC0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4C0F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433213DD" w:rsidR="002A443A" w:rsidRPr="00395F63" w:rsidRDefault="00590BA3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8A4777">
        <w:rPr>
          <w:spacing w:val="-2"/>
          <w:sz w:val="24"/>
          <w:szCs w:val="24"/>
        </w:rPr>
        <w:t xml:space="preserve">Лот №1: </w:t>
      </w:r>
      <w:r>
        <w:rPr>
          <w:iCs/>
          <w:noProof/>
          <w:sz w:val="24"/>
          <w:szCs w:val="24"/>
        </w:rPr>
        <w:t>- здание, к</w:t>
      </w:r>
      <w:r w:rsidRPr="00781357">
        <w:rPr>
          <w:iCs/>
          <w:noProof/>
          <w:sz w:val="24"/>
          <w:szCs w:val="24"/>
        </w:rPr>
        <w:t>адастровы</w:t>
      </w:r>
      <w:r>
        <w:rPr>
          <w:iCs/>
          <w:noProof/>
          <w:sz w:val="24"/>
          <w:szCs w:val="24"/>
        </w:rPr>
        <w:t>й</w:t>
      </w:r>
      <w:r w:rsidRPr="00781357">
        <w:rPr>
          <w:iCs/>
          <w:noProof/>
          <w:sz w:val="24"/>
          <w:szCs w:val="24"/>
        </w:rPr>
        <w:t xml:space="preserve"> номер 62:29:</w:t>
      </w:r>
      <w:r>
        <w:rPr>
          <w:iCs/>
          <w:noProof/>
          <w:sz w:val="24"/>
          <w:szCs w:val="24"/>
        </w:rPr>
        <w:t>0070030:170</w:t>
      </w:r>
      <w:r w:rsidRPr="00781357">
        <w:rPr>
          <w:iCs/>
          <w:noProof/>
          <w:sz w:val="24"/>
          <w:szCs w:val="24"/>
        </w:rPr>
        <w:t xml:space="preserve"> </w:t>
      </w:r>
      <w:r>
        <w:rPr>
          <w:iCs/>
          <w:noProof/>
          <w:sz w:val="24"/>
          <w:szCs w:val="24"/>
        </w:rPr>
        <w:t xml:space="preserve">(ранее присвоенный государственный учетный номер: инвентарный номер 9183, условный номер 62:29:00:00000:9183:001), адрес: </w:t>
      </w:r>
      <w:proofErr w:type="gramStart"/>
      <w:r>
        <w:rPr>
          <w:iCs/>
          <w:noProof/>
          <w:sz w:val="24"/>
          <w:szCs w:val="24"/>
        </w:rPr>
        <w:t>Российская Федерация, Рязанская область, г.о. город Рязань, г Рязань, ул Пушкина, д. 47а, площадь 514,4м2, назначение: нежилое, наименование: административное здание</w:t>
      </w:r>
      <w:r w:rsidRPr="008A4777">
        <w:rPr>
          <w:spacing w:val="-2"/>
          <w:sz w:val="24"/>
          <w:szCs w:val="24"/>
        </w:rPr>
        <w:t>.</w:t>
      </w:r>
      <w:proofErr w:type="gramEnd"/>
      <w:r w:rsidRPr="008A4777">
        <w:rPr>
          <w:spacing w:val="-2"/>
          <w:sz w:val="24"/>
          <w:szCs w:val="24"/>
        </w:rPr>
        <w:t xml:space="preserve"> Начальная цена  – </w:t>
      </w:r>
      <w:r w:rsidR="004C0FEF">
        <w:rPr>
          <w:spacing w:val="-2"/>
          <w:sz w:val="24"/>
          <w:szCs w:val="24"/>
        </w:rPr>
        <w:t xml:space="preserve">11 760 300 </w:t>
      </w:r>
      <w:r w:rsidRPr="008A4777">
        <w:rPr>
          <w:spacing w:val="-2"/>
          <w:sz w:val="24"/>
          <w:szCs w:val="24"/>
        </w:rPr>
        <w:t>руб.</w:t>
      </w:r>
      <w:r>
        <w:rPr>
          <w:spacing w:val="-2"/>
          <w:sz w:val="24"/>
          <w:szCs w:val="24"/>
        </w:rPr>
        <w:t xml:space="preserve"> </w:t>
      </w:r>
      <w:r w:rsidR="00A72918" w:rsidRPr="00A172E6">
        <w:rPr>
          <w:b/>
          <w:sz w:val="24"/>
          <w:szCs w:val="24"/>
        </w:rPr>
        <w:t xml:space="preserve"> </w:t>
      </w:r>
      <w:r w:rsidR="00AD4295" w:rsidRPr="00A172E6">
        <w:rPr>
          <w:spacing w:val="-2"/>
          <w:sz w:val="24"/>
          <w:szCs w:val="24"/>
        </w:rPr>
        <w:t xml:space="preserve"> </w:t>
      </w:r>
      <w:r w:rsidR="00AD4295" w:rsidRPr="00A172E6">
        <w:rPr>
          <w:color w:val="0D0D0D" w:themeColor="text1" w:themeTint="F2"/>
          <w:sz w:val="24"/>
          <w:szCs w:val="24"/>
        </w:rPr>
        <w:t>(далее Имущество)  -</w:t>
      </w:r>
      <w:r w:rsidR="00AD4295" w:rsidRPr="00395F63">
        <w:rPr>
          <w:color w:val="0D0D0D" w:themeColor="text1" w:themeTint="F2"/>
          <w:sz w:val="24"/>
          <w:szCs w:val="24"/>
        </w:rPr>
        <w:t xml:space="preserve"> </w:t>
      </w:r>
      <w:r w:rsidR="006D37CC" w:rsidRPr="00395F63">
        <w:rPr>
          <w:color w:val="0D0D0D" w:themeColor="text1" w:themeTint="F2"/>
          <w:sz w:val="24"/>
          <w:szCs w:val="24"/>
        </w:rPr>
        <w:t xml:space="preserve"> </w:t>
      </w:r>
      <w:r w:rsidR="002A443A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395F63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4C0FEF">
        <w:rPr>
          <w:b/>
          <w:sz w:val="24"/>
          <w:szCs w:val="24"/>
        </w:rPr>
        <w:t>1 176 030</w:t>
      </w:r>
      <w:r w:rsidR="007425AF" w:rsidRPr="00395F63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один миллион </w:t>
      </w:r>
      <w:r w:rsidR="004C0FEF">
        <w:rPr>
          <w:b/>
          <w:sz w:val="24"/>
          <w:szCs w:val="24"/>
        </w:rPr>
        <w:t>сто семьдесят шесть тысяч тридцать</w:t>
      </w:r>
      <w:bookmarkStart w:id="0" w:name="_GoBack"/>
      <w:bookmarkEnd w:id="0"/>
      <w:r w:rsidR="007425AF" w:rsidRPr="00395F63">
        <w:rPr>
          <w:b/>
          <w:sz w:val="24"/>
          <w:szCs w:val="24"/>
        </w:rPr>
        <w:t>) руб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F7629B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2215A04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5795FD2A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0C49242C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1849848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2CE3F306" w14:textId="593742CB" w:rsidR="00AD4295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1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</w:t>
      </w:r>
      <w:r w:rsidR="00A72918" w:rsidRPr="00395F63">
        <w:rPr>
          <w:rFonts w:ascii="Times New Roman" w:hAnsi="Times New Roman" w:cs="Times New Roman"/>
          <w:sz w:val="24"/>
          <w:szCs w:val="24"/>
        </w:rPr>
        <w:t>.</w:t>
      </w:r>
    </w:p>
    <w:p w14:paraId="3FEEF0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395F6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395F63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1A3F0DC3" w14:textId="6E36A215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395F63"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установленных настоящим Договором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0F4EC33" w14:textId="352D535A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37CC9" w14:textId="77777777" w:rsidR="00395F63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6102D4B1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9D7B7D5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395F63" w:rsidRPr="00395F63">
        <w:rPr>
          <w:rFonts w:ascii="Times New Roman" w:hAnsi="Times New Roman" w:cs="Times New Roman"/>
          <w:sz w:val="24"/>
          <w:szCs w:val="24"/>
        </w:rPr>
        <w:t>Муниципальное предприятие "Ремонтно-строительно</w:t>
      </w:r>
      <w:r w:rsidR="004512CA"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="00395F63"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95F63"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95F63" w:rsidRPr="00395F63">
        <w:rPr>
          <w:rFonts w:ascii="Times New Roman" w:hAnsi="Times New Roman" w:cs="Times New Roman"/>
          <w:sz w:val="24"/>
          <w:szCs w:val="24"/>
        </w:rPr>
        <w:t>, ул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02F08F4A" w:rsidR="00AD4295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9F1C843" w14:textId="6283FABB" w:rsidR="004512CA" w:rsidRDefault="00AD4295" w:rsidP="00B850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F02FA82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395F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611FB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95F63"/>
    <w:rsid w:val="003A1642"/>
    <w:rsid w:val="003F246E"/>
    <w:rsid w:val="00400A09"/>
    <w:rsid w:val="00410B9C"/>
    <w:rsid w:val="00425CCE"/>
    <w:rsid w:val="00433C61"/>
    <w:rsid w:val="004433AC"/>
    <w:rsid w:val="004512CA"/>
    <w:rsid w:val="00455553"/>
    <w:rsid w:val="004666D0"/>
    <w:rsid w:val="004729CD"/>
    <w:rsid w:val="00494F61"/>
    <w:rsid w:val="004A39BE"/>
    <w:rsid w:val="004C0FEF"/>
    <w:rsid w:val="004D5585"/>
    <w:rsid w:val="004F5B22"/>
    <w:rsid w:val="00507035"/>
    <w:rsid w:val="0053443D"/>
    <w:rsid w:val="00537D30"/>
    <w:rsid w:val="00564768"/>
    <w:rsid w:val="00590A12"/>
    <w:rsid w:val="00590BA3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172E6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507F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0124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590B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590B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33</cp:revision>
  <cp:lastPrinted>2025-07-11T14:01:00Z</cp:lastPrinted>
  <dcterms:created xsi:type="dcterms:W3CDTF">2023-06-09T12:36:00Z</dcterms:created>
  <dcterms:modified xsi:type="dcterms:W3CDTF">2025-11-01T08:15:00Z</dcterms:modified>
</cp:coreProperties>
</file>