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130B5" w14:textId="56CD1832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 w:rsidRPr="00395F6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29551724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C742D7" w:rsidRPr="00395F63">
        <w:rPr>
          <w:rFonts w:ascii="Times New Roman" w:hAnsi="Times New Roman" w:cs="Times New Roman"/>
          <w:sz w:val="24"/>
          <w:szCs w:val="24"/>
        </w:rPr>
        <w:t>5</w:t>
      </w:r>
      <w:r w:rsidRPr="00395F6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4B821A86" w:rsidR="00AD4295" w:rsidRPr="00395F63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spacing w:val="-2"/>
          <w:sz w:val="24"/>
          <w:szCs w:val="24"/>
        </w:rPr>
        <w:t xml:space="preserve">Конкурсный управляющий </w:t>
      </w:r>
      <w:r w:rsidR="00395F63" w:rsidRPr="00395F63">
        <w:rPr>
          <w:sz w:val="24"/>
          <w:szCs w:val="24"/>
        </w:rPr>
        <w:t xml:space="preserve">Муниципального предприятия "Ремонтно-строительное управление №1" города Рязани </w:t>
      </w:r>
      <w:r w:rsidRPr="00395F63">
        <w:rPr>
          <w:sz w:val="24"/>
          <w:szCs w:val="24"/>
        </w:rPr>
        <w:t>Гудкова Оксана Евгеньевна</w:t>
      </w:r>
      <w:r w:rsidRPr="00395F63">
        <w:rPr>
          <w:spacing w:val="-2"/>
          <w:sz w:val="24"/>
          <w:szCs w:val="24"/>
        </w:rPr>
        <w:t xml:space="preserve">, действующая на основании </w:t>
      </w:r>
      <w:r w:rsidR="00395F63" w:rsidRPr="00395F63">
        <w:rPr>
          <w:sz w:val="24"/>
          <w:szCs w:val="24"/>
        </w:rPr>
        <w:t>Решения Арбитражного суда Рязанской области от 05.07.2024 г. по делу №А54-10033/2023</w:t>
      </w:r>
      <w:r w:rsidRPr="00395F63">
        <w:rPr>
          <w:spacing w:val="-2"/>
          <w:sz w:val="24"/>
          <w:szCs w:val="24"/>
        </w:rPr>
        <w:t xml:space="preserve">, </w:t>
      </w:r>
      <w:r w:rsidRPr="00395F63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24D3D256" w14:textId="77777777" w:rsidR="00AD4295" w:rsidRPr="00395F63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Pr="00395F63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50E91323" w:rsidR="001B15E5" w:rsidRPr="00395F63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</w:t>
      </w:r>
      <w:r w:rsidR="00A72918"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аукциона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72918"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C370FF7" w14:textId="104EFBA0" w:rsidR="002A443A" w:rsidRPr="00395F63" w:rsidRDefault="00590BA3" w:rsidP="006D37CC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8A4777">
        <w:rPr>
          <w:spacing w:val="-2"/>
          <w:sz w:val="24"/>
          <w:szCs w:val="24"/>
        </w:rPr>
        <w:t xml:space="preserve">Лот №1: </w:t>
      </w:r>
      <w:r>
        <w:rPr>
          <w:iCs/>
          <w:noProof/>
          <w:sz w:val="24"/>
          <w:szCs w:val="24"/>
        </w:rPr>
        <w:t>- здание, к</w:t>
      </w:r>
      <w:r w:rsidRPr="00781357">
        <w:rPr>
          <w:iCs/>
          <w:noProof/>
          <w:sz w:val="24"/>
          <w:szCs w:val="24"/>
        </w:rPr>
        <w:t>адастровы</w:t>
      </w:r>
      <w:r>
        <w:rPr>
          <w:iCs/>
          <w:noProof/>
          <w:sz w:val="24"/>
          <w:szCs w:val="24"/>
        </w:rPr>
        <w:t>й</w:t>
      </w:r>
      <w:r w:rsidRPr="00781357">
        <w:rPr>
          <w:iCs/>
          <w:noProof/>
          <w:sz w:val="24"/>
          <w:szCs w:val="24"/>
        </w:rPr>
        <w:t xml:space="preserve"> номер 62:29:</w:t>
      </w:r>
      <w:r>
        <w:rPr>
          <w:iCs/>
          <w:noProof/>
          <w:sz w:val="24"/>
          <w:szCs w:val="24"/>
        </w:rPr>
        <w:t>0070030:170</w:t>
      </w:r>
      <w:r w:rsidRPr="00781357">
        <w:rPr>
          <w:iCs/>
          <w:noProof/>
          <w:sz w:val="24"/>
          <w:szCs w:val="24"/>
        </w:rPr>
        <w:t xml:space="preserve"> </w:t>
      </w:r>
      <w:r>
        <w:rPr>
          <w:iCs/>
          <w:noProof/>
          <w:sz w:val="24"/>
          <w:szCs w:val="24"/>
        </w:rPr>
        <w:t>(ранее присвоенный государственный учетный номер: инвентарный номер 9183, условный номер 62:29:00:00000:9183:001), адрес: Российская Федерация, Рязанская область, г.о. город Рязань, г Рязань, ул Пушкина, д. 47а, площадь 514,4м2, назначение: нежилое, наименование: административное здание</w:t>
      </w:r>
      <w:r w:rsidRPr="008A4777">
        <w:rPr>
          <w:spacing w:val="-2"/>
          <w:sz w:val="24"/>
          <w:szCs w:val="24"/>
        </w:rPr>
        <w:t xml:space="preserve">. Начальная цена  – </w:t>
      </w:r>
      <w:r>
        <w:rPr>
          <w:spacing w:val="-2"/>
          <w:sz w:val="24"/>
          <w:szCs w:val="24"/>
        </w:rPr>
        <w:t>13067</w:t>
      </w:r>
      <w:r w:rsidRPr="008A4777">
        <w:rPr>
          <w:spacing w:val="-2"/>
          <w:sz w:val="24"/>
          <w:szCs w:val="24"/>
        </w:rPr>
        <w:t>000 руб.</w:t>
      </w:r>
      <w:r>
        <w:rPr>
          <w:spacing w:val="-2"/>
          <w:sz w:val="24"/>
          <w:szCs w:val="24"/>
        </w:rPr>
        <w:t xml:space="preserve"> </w:t>
      </w:r>
      <w:r w:rsidR="00A72918" w:rsidRPr="00A172E6">
        <w:rPr>
          <w:b/>
          <w:sz w:val="24"/>
          <w:szCs w:val="24"/>
        </w:rPr>
        <w:t xml:space="preserve"> </w:t>
      </w:r>
      <w:r w:rsidR="00AD4295" w:rsidRPr="00A172E6">
        <w:rPr>
          <w:spacing w:val="-2"/>
          <w:sz w:val="24"/>
          <w:szCs w:val="24"/>
        </w:rPr>
        <w:t xml:space="preserve"> </w:t>
      </w:r>
      <w:r w:rsidR="00AD4295" w:rsidRPr="00A172E6">
        <w:rPr>
          <w:color w:val="0D0D0D" w:themeColor="text1" w:themeTint="F2"/>
          <w:sz w:val="24"/>
          <w:szCs w:val="24"/>
        </w:rPr>
        <w:t>(далее Имущество)  -</w:t>
      </w:r>
      <w:r w:rsidR="00AD4295" w:rsidRPr="00395F63">
        <w:rPr>
          <w:color w:val="0D0D0D" w:themeColor="text1" w:themeTint="F2"/>
          <w:sz w:val="24"/>
          <w:szCs w:val="24"/>
        </w:rPr>
        <w:t xml:space="preserve"> </w:t>
      </w:r>
      <w:r w:rsidR="006D37CC" w:rsidRPr="00395F63">
        <w:rPr>
          <w:color w:val="0D0D0D" w:themeColor="text1" w:themeTint="F2"/>
          <w:sz w:val="24"/>
          <w:szCs w:val="24"/>
        </w:rPr>
        <w:t xml:space="preserve"> </w:t>
      </w:r>
      <w:r w:rsidR="002A443A" w:rsidRPr="00395F63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395F63">
        <w:rPr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 w:rsidR="007425AF" w:rsidRPr="00395F63">
        <w:rPr>
          <w:b/>
          <w:bCs/>
          <w:color w:val="0D0D0D" w:themeColor="text1" w:themeTint="F2"/>
          <w:sz w:val="24"/>
          <w:szCs w:val="24"/>
        </w:rPr>
        <w:t xml:space="preserve">, что составляет </w:t>
      </w:r>
      <w:r>
        <w:rPr>
          <w:b/>
          <w:sz w:val="24"/>
          <w:szCs w:val="24"/>
        </w:rPr>
        <w:t>1 306 700</w:t>
      </w:r>
      <w:r w:rsidR="007425AF" w:rsidRPr="00395F63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один миллион триста шесть тысяч семьсот</w:t>
      </w:r>
      <w:r w:rsidR="007425AF" w:rsidRPr="00395F63">
        <w:rPr>
          <w:b/>
          <w:sz w:val="24"/>
          <w:szCs w:val="24"/>
        </w:rPr>
        <w:t>) руб</w:t>
      </w:r>
      <w:r w:rsidR="002A443A" w:rsidRPr="00395F63">
        <w:rPr>
          <w:b/>
          <w:bCs/>
          <w:color w:val="0D0D0D" w:themeColor="text1" w:themeTint="F2"/>
          <w:sz w:val="24"/>
          <w:szCs w:val="24"/>
        </w:rPr>
        <w:t>.</w:t>
      </w:r>
    </w:p>
    <w:p w14:paraId="03CDC78B" w14:textId="77777777" w:rsidR="00AD4295" w:rsidRPr="00395F63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2F7629B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МП «РСУ №1» </w:t>
      </w:r>
    </w:p>
    <w:p w14:paraId="02215A04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ИНН 6228003088, КПП 623401001, </w:t>
      </w:r>
    </w:p>
    <w:p w14:paraId="5795FD2A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р/с 40702810712040177253, </w:t>
      </w:r>
    </w:p>
    <w:p w14:paraId="0C49242C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Филиал "Корпоративный" ПАО "Совкомбанк", </w:t>
      </w:r>
    </w:p>
    <w:p w14:paraId="11849848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БИК 044525360, к/с 30101810445250000360, </w:t>
      </w:r>
    </w:p>
    <w:p w14:paraId="2CE3F306" w14:textId="593742CB" w:rsidR="00AD4295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лот № </w:t>
      </w:r>
      <w:r w:rsidR="00B8507F">
        <w:rPr>
          <w:rFonts w:ascii="Times New Roman" w:hAnsi="Times New Roman" w:cs="Times New Roman"/>
          <w:sz w:val="24"/>
          <w:szCs w:val="24"/>
        </w:rPr>
        <w:t>1</w:t>
      </w:r>
      <w:r w:rsidRPr="00395F63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А54-10033/2023»</w:t>
      </w:r>
      <w:r w:rsidR="00A72918" w:rsidRPr="00395F63">
        <w:rPr>
          <w:rFonts w:ascii="Times New Roman" w:hAnsi="Times New Roman" w:cs="Times New Roman"/>
          <w:sz w:val="24"/>
          <w:szCs w:val="24"/>
        </w:rPr>
        <w:t>.</w:t>
      </w:r>
    </w:p>
    <w:p w14:paraId="3FEEF017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35D7410A" w:rsidR="001B15E5" w:rsidRPr="00395F63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395F6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395F63">
          <w:rPr>
            <w:sz w:val="24"/>
            <w:szCs w:val="24"/>
          </w:rPr>
          <w:t>п. 1.1.</w:t>
        </w:r>
      </w:hyperlink>
      <w:r w:rsidRPr="00395F63">
        <w:rPr>
          <w:sz w:val="24"/>
          <w:szCs w:val="24"/>
        </w:rPr>
        <w:t xml:space="preserve"> настоящего  Договора, </w:t>
      </w:r>
      <w:r w:rsidRPr="00395F6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="00590A12" w:rsidRPr="00395F63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</w:t>
      </w:r>
      <w:r w:rsidRPr="00395F63">
        <w:rPr>
          <w:b/>
          <w:bCs/>
          <w:spacing w:val="-4"/>
          <w:sz w:val="24"/>
          <w:szCs w:val="24"/>
        </w:rPr>
        <w:t>.</w:t>
      </w:r>
    </w:p>
    <w:p w14:paraId="1A3F0DC3" w14:textId="6E36A215" w:rsidR="001B15E5" w:rsidRPr="00395F63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395F63" w:rsidRPr="00B8507F">
        <w:rPr>
          <w:rFonts w:ascii="Times New Roman" w:hAnsi="Times New Roman" w:cs="Times New Roman"/>
          <w:b/>
          <w:sz w:val="24"/>
          <w:szCs w:val="24"/>
        </w:rPr>
        <w:t>40702810712040177253</w:t>
      </w:r>
      <w:r w:rsidRPr="00395F63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395F63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40F4EC33" w14:textId="352D535A" w:rsidR="004512CA" w:rsidRDefault="004512C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6E37CC9" w14:textId="77777777" w:rsidR="00395F63" w:rsidRPr="00395F63" w:rsidRDefault="00395F63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166E1" w14:textId="6102D4B1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7049CE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2630B23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3.4.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95F63">
        <w:rPr>
          <w:rFonts w:ascii="Times New Roman" w:hAnsi="Times New Roman" w:cs="Times New Roman"/>
          <w:sz w:val="24"/>
          <w:szCs w:val="24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79D7B7D5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395F63" w:rsidRPr="00395F63">
        <w:rPr>
          <w:rFonts w:ascii="Times New Roman" w:hAnsi="Times New Roman" w:cs="Times New Roman"/>
          <w:sz w:val="24"/>
          <w:szCs w:val="24"/>
        </w:rPr>
        <w:t>Муниципальное предприятие "Ремонтно-строительно</w:t>
      </w:r>
      <w:r w:rsidR="004512CA">
        <w:rPr>
          <w:rFonts w:ascii="Times New Roman" w:hAnsi="Times New Roman" w:cs="Times New Roman"/>
          <w:sz w:val="24"/>
          <w:szCs w:val="24"/>
        </w:rPr>
        <w:t xml:space="preserve">е управление №1" города Рязани: </w:t>
      </w:r>
      <w:r w:rsidR="00395F63" w:rsidRPr="00395F63">
        <w:rPr>
          <w:rFonts w:ascii="Times New Roman" w:hAnsi="Times New Roman" w:cs="Times New Roman"/>
          <w:sz w:val="24"/>
          <w:szCs w:val="24"/>
        </w:rPr>
        <w:t>ИНН 6228003088 КПП 623401001 ОГРН 1026200953855, адрес: 390026, Рязанская область, г</w:t>
      </w:r>
      <w:r w:rsidR="004512CA">
        <w:rPr>
          <w:rFonts w:ascii="Times New Roman" w:hAnsi="Times New Roman" w:cs="Times New Roman"/>
          <w:sz w:val="24"/>
          <w:szCs w:val="24"/>
        </w:rPr>
        <w:t>.</w:t>
      </w:r>
      <w:r w:rsidR="00395F63" w:rsidRPr="00395F63">
        <w:rPr>
          <w:rFonts w:ascii="Times New Roman" w:hAnsi="Times New Roman" w:cs="Times New Roman"/>
          <w:sz w:val="24"/>
          <w:szCs w:val="24"/>
        </w:rPr>
        <w:t>Рязань, ул</w:t>
      </w:r>
      <w:r w:rsidR="004512CA">
        <w:rPr>
          <w:rFonts w:ascii="Times New Roman" w:hAnsi="Times New Roman" w:cs="Times New Roman"/>
          <w:sz w:val="24"/>
          <w:szCs w:val="24"/>
        </w:rPr>
        <w:t>.</w:t>
      </w:r>
      <w:r w:rsidR="00395F63" w:rsidRPr="00395F63">
        <w:rPr>
          <w:rFonts w:ascii="Times New Roman" w:hAnsi="Times New Roman" w:cs="Times New Roman"/>
          <w:sz w:val="24"/>
          <w:szCs w:val="24"/>
        </w:rPr>
        <w:t xml:space="preserve"> Пушкина, д. 47а</w:t>
      </w:r>
      <w:r w:rsidRPr="00395F6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02F08F4A" w:rsidR="00AD4295" w:rsidRPr="00395F63" w:rsidRDefault="00395F63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МП «РСУ №1»</w:t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9F1C843" w14:textId="6283FABB" w:rsidR="004512CA" w:rsidRDefault="00AD4295" w:rsidP="00B8507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6F02FA82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AD4295" w:rsidRPr="00395F6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840484">
    <w:abstractNumId w:val="0"/>
  </w:num>
  <w:num w:numId="2" w16cid:durableId="805245945">
    <w:abstractNumId w:val="3"/>
  </w:num>
  <w:num w:numId="3" w16cid:durableId="1370956955">
    <w:abstractNumId w:val="1"/>
  </w:num>
  <w:num w:numId="4" w16cid:durableId="1311640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530DE"/>
    <w:rsid w:val="000611FB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C1BC1"/>
    <w:rsid w:val="002D10DC"/>
    <w:rsid w:val="00307E8A"/>
    <w:rsid w:val="003516A2"/>
    <w:rsid w:val="00351AD6"/>
    <w:rsid w:val="003738B4"/>
    <w:rsid w:val="00373E3A"/>
    <w:rsid w:val="00384F72"/>
    <w:rsid w:val="00395F63"/>
    <w:rsid w:val="003A1642"/>
    <w:rsid w:val="003F246E"/>
    <w:rsid w:val="00400A09"/>
    <w:rsid w:val="00410B9C"/>
    <w:rsid w:val="00425CCE"/>
    <w:rsid w:val="00433C61"/>
    <w:rsid w:val="004433AC"/>
    <w:rsid w:val="004512CA"/>
    <w:rsid w:val="00455553"/>
    <w:rsid w:val="004666D0"/>
    <w:rsid w:val="004729CD"/>
    <w:rsid w:val="00494F61"/>
    <w:rsid w:val="004A39BE"/>
    <w:rsid w:val="004D5585"/>
    <w:rsid w:val="004F5B22"/>
    <w:rsid w:val="00507035"/>
    <w:rsid w:val="0053443D"/>
    <w:rsid w:val="00537D30"/>
    <w:rsid w:val="00564768"/>
    <w:rsid w:val="00590A12"/>
    <w:rsid w:val="00590BA3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6F4E"/>
    <w:rsid w:val="009D19E0"/>
    <w:rsid w:val="009E7C4D"/>
    <w:rsid w:val="00A0044E"/>
    <w:rsid w:val="00A146D0"/>
    <w:rsid w:val="00A14A7E"/>
    <w:rsid w:val="00A172E6"/>
    <w:rsid w:val="00A40BCC"/>
    <w:rsid w:val="00A43350"/>
    <w:rsid w:val="00A57387"/>
    <w:rsid w:val="00A72918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507F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42D7"/>
    <w:rsid w:val="00C77D2B"/>
    <w:rsid w:val="00CA0F66"/>
    <w:rsid w:val="00CB0124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D5A6434F-B2DD-4C4B-88EC-FB7C44456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customStyle="1" w:styleId="a7">
    <w:name w:val="Без интервала Знак"/>
    <w:link w:val="a6"/>
    <w:uiPriority w:val="1"/>
    <w:locked/>
    <w:rsid w:val="00590BA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32</cp:revision>
  <cp:lastPrinted>2025-07-11T14:01:00Z</cp:lastPrinted>
  <dcterms:created xsi:type="dcterms:W3CDTF">2023-06-09T12:36:00Z</dcterms:created>
  <dcterms:modified xsi:type="dcterms:W3CDTF">2025-09-19T11:42:00Z</dcterms:modified>
</cp:coreProperties>
</file>