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7238E1B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113BAF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73921100" w14:textId="460779B4" w:rsidR="00113BAF" w:rsidRDefault="00D14256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Арбитражный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управляющий</w:t>
            </w:r>
          </w:p>
          <w:p w14:paraId="5A97E2E2" w14:textId="77777777" w:rsidR="00113BAF" w:rsidRDefault="00113BAF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Кочетков Александр Павлович</w:t>
            </w:r>
          </w:p>
          <w:p w14:paraId="322221F2" w14:textId="50157930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622900563577</w:t>
            </w:r>
          </w:p>
          <w:p w14:paraId="627D1714" w14:textId="32B3C73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адрес для корреспонден</w:t>
            </w:r>
            <w:bookmarkStart w:id="0" w:name="_GoBack"/>
            <w:bookmarkEnd w:id="0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ции: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 xml:space="preserve">390006, </w:t>
            </w:r>
            <w:proofErr w:type="spellStart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г.Рязань</w:t>
            </w:r>
            <w:proofErr w:type="spellEnd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ул.Грибоедова</w:t>
            </w:r>
            <w:proofErr w:type="spellEnd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, д.3, а/я 6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73EB561F" w14:textId="5350943D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2567</w:t>
            </w:r>
          </w:p>
          <w:p w14:paraId="2653C6C5" w14:textId="1459E440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8-910-561-0085</w:t>
            </w:r>
          </w:p>
          <w:p w14:paraId="4599D2E6" w14:textId="2CB20261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113BAF" w:rsidRPr="00CA17CE">
              <w:t xml:space="preserve"> </w:t>
            </w:r>
            <w:r w:rsidR="00113BAF" w:rsidRPr="00CA17CE">
              <w:t>kochetkov62@yandex.ru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13BAF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14256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555B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В. Шевцова</cp:lastModifiedBy>
  <cp:revision>2</cp:revision>
  <cp:lastPrinted>2024-05-29T12:59:00Z</cp:lastPrinted>
  <dcterms:created xsi:type="dcterms:W3CDTF">2025-05-26T14:56:00Z</dcterms:created>
  <dcterms:modified xsi:type="dcterms:W3CDTF">2025-05-26T14:56:00Z</dcterms:modified>
</cp:coreProperties>
</file>