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5477F" w14:textId="77777777" w:rsidR="008D48AD" w:rsidRPr="008D48AD" w:rsidRDefault="008D48AD" w:rsidP="008D48AD">
      <w:pPr>
        <w:pStyle w:val="a3"/>
        <w:ind w:firstLine="426"/>
        <w:jc w:val="right"/>
        <w:rPr>
          <w:b/>
          <w:i/>
          <w:sz w:val="24"/>
          <w:szCs w:val="24"/>
        </w:rPr>
      </w:pPr>
      <w:r w:rsidRPr="008D48AD">
        <w:rPr>
          <w:b/>
          <w:i/>
          <w:sz w:val="24"/>
          <w:szCs w:val="24"/>
        </w:rPr>
        <w:t>ПРОЕКТ</w:t>
      </w:r>
    </w:p>
    <w:p w14:paraId="74F49EBD" w14:textId="77777777" w:rsidR="008D48AD" w:rsidRDefault="008D48AD" w:rsidP="006E1AA2">
      <w:pPr>
        <w:pStyle w:val="a3"/>
        <w:ind w:firstLine="426"/>
        <w:rPr>
          <w:b/>
          <w:sz w:val="24"/>
          <w:szCs w:val="24"/>
        </w:rPr>
      </w:pPr>
    </w:p>
    <w:p w14:paraId="677A9D10" w14:textId="77777777" w:rsidR="006E1AA2" w:rsidRPr="00380F01" w:rsidRDefault="006E1AA2" w:rsidP="006E1AA2">
      <w:pPr>
        <w:pStyle w:val="a3"/>
        <w:ind w:firstLine="426"/>
        <w:rPr>
          <w:b/>
          <w:sz w:val="24"/>
          <w:szCs w:val="24"/>
        </w:rPr>
      </w:pPr>
      <w:r w:rsidRPr="00380F01">
        <w:rPr>
          <w:b/>
          <w:sz w:val="24"/>
          <w:szCs w:val="24"/>
        </w:rPr>
        <w:t>ДОГОВОР О ЗАДАТКЕ</w:t>
      </w:r>
      <w:r w:rsidR="00223A96" w:rsidRPr="00380F01">
        <w:rPr>
          <w:b/>
          <w:sz w:val="24"/>
          <w:szCs w:val="24"/>
        </w:rPr>
        <w:t xml:space="preserve"> </w:t>
      </w:r>
    </w:p>
    <w:p w14:paraId="65E857EF" w14:textId="77777777" w:rsidR="006E1AA2" w:rsidRPr="00380F01" w:rsidRDefault="006E1AA2" w:rsidP="006E1AA2">
      <w:pPr>
        <w:ind w:firstLine="426"/>
        <w:jc w:val="both"/>
        <w:rPr>
          <w:szCs w:val="24"/>
        </w:rPr>
      </w:pPr>
    </w:p>
    <w:p w14:paraId="1D8265F6" w14:textId="71727368" w:rsidR="006E1AA2" w:rsidRPr="00380F01" w:rsidRDefault="00353183" w:rsidP="006E1AA2">
      <w:pPr>
        <w:jc w:val="both"/>
        <w:rPr>
          <w:szCs w:val="24"/>
        </w:rPr>
      </w:pPr>
      <w:r w:rsidRPr="00380F01">
        <w:rPr>
          <w:szCs w:val="24"/>
        </w:rPr>
        <w:t>г.</w:t>
      </w:r>
      <w:r w:rsidR="00A458BF" w:rsidRPr="00380F01">
        <w:rPr>
          <w:szCs w:val="24"/>
        </w:rPr>
        <w:t xml:space="preserve"> </w:t>
      </w:r>
      <w:r w:rsidR="00CB6E9A">
        <w:rPr>
          <w:szCs w:val="24"/>
        </w:rPr>
        <w:t>Рязань</w:t>
      </w:r>
      <w:r w:rsidR="006E1AA2" w:rsidRPr="00380F01">
        <w:rPr>
          <w:szCs w:val="24"/>
        </w:rPr>
        <w:t xml:space="preserve">                     </w:t>
      </w:r>
      <w:r w:rsidR="007D3F3A">
        <w:rPr>
          <w:szCs w:val="24"/>
        </w:rPr>
        <w:t xml:space="preserve">   </w:t>
      </w:r>
      <w:r w:rsidR="00816781" w:rsidRPr="00380F01">
        <w:rPr>
          <w:szCs w:val="24"/>
        </w:rPr>
        <w:t xml:space="preserve"> </w:t>
      </w:r>
      <w:r w:rsidR="006E1AA2" w:rsidRPr="00380F01">
        <w:rPr>
          <w:szCs w:val="24"/>
        </w:rPr>
        <w:t xml:space="preserve">    </w:t>
      </w:r>
      <w:r w:rsidR="00FE0C36" w:rsidRPr="00380F01">
        <w:rPr>
          <w:szCs w:val="24"/>
        </w:rPr>
        <w:t xml:space="preserve">            </w:t>
      </w:r>
      <w:r w:rsidRPr="00380F01">
        <w:rPr>
          <w:szCs w:val="24"/>
        </w:rPr>
        <w:t xml:space="preserve">                  </w:t>
      </w:r>
      <w:r w:rsidR="00FE0C36" w:rsidRPr="00380F01">
        <w:rPr>
          <w:szCs w:val="24"/>
        </w:rPr>
        <w:t xml:space="preserve">      </w:t>
      </w:r>
      <w:r w:rsidR="00A458BF" w:rsidRPr="00380F01">
        <w:rPr>
          <w:szCs w:val="24"/>
        </w:rPr>
        <w:t xml:space="preserve">                             </w:t>
      </w:r>
      <w:r w:rsidR="00FE0C36" w:rsidRPr="00380F01">
        <w:rPr>
          <w:szCs w:val="24"/>
        </w:rPr>
        <w:t xml:space="preserve">  </w:t>
      </w:r>
      <w:r w:rsidR="006E1AA2" w:rsidRPr="00380F01">
        <w:rPr>
          <w:szCs w:val="24"/>
        </w:rPr>
        <w:t>«__» ________</w:t>
      </w:r>
      <w:r w:rsidR="00734DC4" w:rsidRPr="00380F01">
        <w:rPr>
          <w:szCs w:val="24"/>
        </w:rPr>
        <w:t xml:space="preserve"> 202</w:t>
      </w:r>
      <w:r w:rsidR="005F20D9">
        <w:rPr>
          <w:szCs w:val="24"/>
        </w:rPr>
        <w:t>5</w:t>
      </w:r>
      <w:bookmarkStart w:id="0" w:name="_GoBack"/>
      <w:bookmarkEnd w:id="0"/>
      <w:r w:rsidR="007239FD" w:rsidRPr="00380F01">
        <w:rPr>
          <w:szCs w:val="24"/>
        </w:rPr>
        <w:t xml:space="preserve"> </w:t>
      </w:r>
      <w:r w:rsidR="006E1AA2" w:rsidRPr="00380F01">
        <w:rPr>
          <w:szCs w:val="24"/>
        </w:rPr>
        <w:t>г.</w:t>
      </w:r>
    </w:p>
    <w:p w14:paraId="2E8E44B1" w14:textId="77777777" w:rsidR="006E1AA2" w:rsidRPr="00380F01" w:rsidRDefault="00816781" w:rsidP="006E1AA2">
      <w:pPr>
        <w:jc w:val="both"/>
        <w:rPr>
          <w:szCs w:val="24"/>
        </w:rPr>
      </w:pPr>
      <w:r w:rsidRPr="00380F01">
        <w:rPr>
          <w:szCs w:val="24"/>
        </w:rPr>
        <w:t xml:space="preserve"> </w:t>
      </w:r>
    </w:p>
    <w:p w14:paraId="22EE083A" w14:textId="4408AC12" w:rsidR="005F0F9C" w:rsidRPr="00380F01" w:rsidRDefault="00816781" w:rsidP="00B469B9">
      <w:pPr>
        <w:ind w:firstLine="709"/>
        <w:jc w:val="both"/>
        <w:rPr>
          <w:szCs w:val="24"/>
        </w:rPr>
      </w:pPr>
      <w:r w:rsidRPr="00380F01">
        <w:rPr>
          <w:szCs w:val="24"/>
        </w:rPr>
        <w:t>Общество с ограниченной ответственностью «</w:t>
      </w:r>
      <w:r w:rsidR="0088427A" w:rsidRPr="00380F01">
        <w:rPr>
          <w:szCs w:val="24"/>
        </w:rPr>
        <w:t>ИстКонсалтингГрупп</w:t>
      </w:r>
      <w:r w:rsidRPr="00380F01">
        <w:rPr>
          <w:szCs w:val="24"/>
        </w:rPr>
        <w:t>»</w:t>
      </w:r>
      <w:r w:rsidR="00DD4ABA" w:rsidRPr="00380F01">
        <w:rPr>
          <w:szCs w:val="24"/>
        </w:rPr>
        <w:t xml:space="preserve"> </w:t>
      </w:r>
      <w:r w:rsidR="00DF2B32" w:rsidRPr="00380F01">
        <w:rPr>
          <w:szCs w:val="24"/>
        </w:rPr>
        <w:t xml:space="preserve">в лице  </w:t>
      </w:r>
      <w:r w:rsidR="00281C2F" w:rsidRPr="00380F01">
        <w:rPr>
          <w:szCs w:val="24"/>
        </w:rPr>
        <w:t>г</w:t>
      </w:r>
      <w:r w:rsidR="0088427A" w:rsidRPr="00380F01">
        <w:rPr>
          <w:szCs w:val="24"/>
        </w:rPr>
        <w:t>енерального д</w:t>
      </w:r>
      <w:r w:rsidRPr="00380F01">
        <w:rPr>
          <w:szCs w:val="24"/>
        </w:rPr>
        <w:t>иректор</w:t>
      </w:r>
      <w:r w:rsidR="00C8733B" w:rsidRPr="00380F01">
        <w:rPr>
          <w:szCs w:val="24"/>
        </w:rPr>
        <w:t>а</w:t>
      </w:r>
      <w:r w:rsidR="0088427A" w:rsidRPr="00380F01">
        <w:rPr>
          <w:szCs w:val="24"/>
        </w:rPr>
        <w:t xml:space="preserve"> </w:t>
      </w:r>
      <w:r w:rsidR="0080705D">
        <w:rPr>
          <w:szCs w:val="24"/>
        </w:rPr>
        <w:t>Данилова К.С.</w:t>
      </w:r>
      <w:r w:rsidR="00732D5D" w:rsidRPr="00380F01">
        <w:rPr>
          <w:szCs w:val="24"/>
        </w:rPr>
        <w:t>, действующе</w:t>
      </w:r>
      <w:r w:rsidR="00B469B9">
        <w:rPr>
          <w:szCs w:val="24"/>
        </w:rPr>
        <w:t>й</w:t>
      </w:r>
      <w:r w:rsidR="00732D5D" w:rsidRPr="00380F01">
        <w:rPr>
          <w:szCs w:val="24"/>
        </w:rPr>
        <w:t xml:space="preserve"> на основании Устава, </w:t>
      </w:r>
      <w:r w:rsidR="00DD4ABA" w:rsidRPr="00380F01">
        <w:rPr>
          <w:szCs w:val="24"/>
        </w:rPr>
        <w:t xml:space="preserve"> именуем</w:t>
      </w:r>
      <w:r w:rsidR="00517AD2" w:rsidRPr="00380F01">
        <w:rPr>
          <w:szCs w:val="24"/>
        </w:rPr>
        <w:t xml:space="preserve">ое </w:t>
      </w:r>
      <w:r w:rsidR="0088427A" w:rsidRPr="00380F01">
        <w:rPr>
          <w:szCs w:val="24"/>
        </w:rPr>
        <w:t>в дальнейшем оператор ЭТП «Аукцион-центр»</w:t>
      </w:r>
      <w:r w:rsidR="00DD4ABA" w:rsidRPr="00380F01">
        <w:rPr>
          <w:szCs w:val="24"/>
        </w:rPr>
        <w:t>, с одной стороны, и</w:t>
      </w:r>
      <w:r w:rsidR="00A458BF" w:rsidRPr="00380F01">
        <w:rPr>
          <w:szCs w:val="24"/>
        </w:rPr>
        <w:t xml:space="preserve"> ________________________</w:t>
      </w:r>
      <w:r w:rsidR="00DC1D98" w:rsidRPr="00380F01">
        <w:rPr>
          <w:szCs w:val="24"/>
        </w:rPr>
        <w:t>___________________________</w:t>
      </w:r>
      <w:r w:rsidR="00F438EF" w:rsidRPr="00380F01">
        <w:rPr>
          <w:szCs w:val="24"/>
        </w:rPr>
        <w:t>___</w:t>
      </w:r>
      <w:r w:rsidR="00DC1D98" w:rsidRPr="00380F01">
        <w:rPr>
          <w:szCs w:val="24"/>
        </w:rPr>
        <w:t>______</w:t>
      </w:r>
      <w:r w:rsidR="005D6CF4" w:rsidRPr="00380F01">
        <w:rPr>
          <w:szCs w:val="24"/>
        </w:rPr>
        <w:t xml:space="preserve">, именуемый в дальнейшем </w:t>
      </w:r>
      <w:r w:rsidR="00A75C58" w:rsidRPr="00380F01">
        <w:rPr>
          <w:szCs w:val="24"/>
        </w:rPr>
        <w:t>«Претендент», с другой стороны</w:t>
      </w:r>
      <w:r w:rsidR="00281C2F" w:rsidRPr="00380F01">
        <w:rPr>
          <w:szCs w:val="24"/>
        </w:rPr>
        <w:t>,</w:t>
      </w:r>
      <w:r w:rsidR="00130FD7" w:rsidRPr="00380F01">
        <w:rPr>
          <w:szCs w:val="24"/>
        </w:rPr>
        <w:t xml:space="preserve"> </w:t>
      </w:r>
      <w:r w:rsidR="003E7D73" w:rsidRPr="00380F01">
        <w:rPr>
          <w:szCs w:val="24"/>
        </w:rPr>
        <w:t>з</w:t>
      </w:r>
      <w:r w:rsidR="00130FD7" w:rsidRPr="00380F01">
        <w:rPr>
          <w:szCs w:val="24"/>
        </w:rPr>
        <w:t xml:space="preserve">аключили настоящий </w:t>
      </w:r>
      <w:r w:rsidR="0066072D" w:rsidRPr="00380F01">
        <w:rPr>
          <w:szCs w:val="24"/>
        </w:rPr>
        <w:t>Д</w:t>
      </w:r>
      <w:r w:rsidR="00130FD7" w:rsidRPr="00380F01">
        <w:rPr>
          <w:szCs w:val="24"/>
        </w:rPr>
        <w:t>оговор о нижеследующем:</w:t>
      </w:r>
    </w:p>
    <w:p w14:paraId="20BE6F51" w14:textId="77777777" w:rsidR="00E90020" w:rsidRPr="00380F01" w:rsidRDefault="00E90020" w:rsidP="00E90020">
      <w:pPr>
        <w:pStyle w:val="a5"/>
        <w:numPr>
          <w:ilvl w:val="0"/>
          <w:numId w:val="2"/>
        </w:numPr>
        <w:jc w:val="center"/>
        <w:rPr>
          <w:szCs w:val="24"/>
        </w:rPr>
      </w:pPr>
      <w:r w:rsidRPr="00380F01">
        <w:rPr>
          <w:szCs w:val="24"/>
        </w:rPr>
        <w:t>Предмет Договора</w:t>
      </w:r>
    </w:p>
    <w:p w14:paraId="44C12C86" w14:textId="77777777" w:rsidR="00CD2BC0" w:rsidRPr="00380F01" w:rsidRDefault="00CD2BC0" w:rsidP="00B82DC3">
      <w:pPr>
        <w:pStyle w:val="a5"/>
        <w:ind w:left="0"/>
        <w:rPr>
          <w:szCs w:val="24"/>
        </w:rPr>
      </w:pPr>
    </w:p>
    <w:p w14:paraId="41D5F010" w14:textId="2C674F18" w:rsidR="00A458BF" w:rsidRPr="00380F01" w:rsidRDefault="00281C2F" w:rsidP="007D3F3A">
      <w:pPr>
        <w:pStyle w:val="ad"/>
        <w:ind w:firstLine="720"/>
        <w:jc w:val="both"/>
        <w:rPr>
          <w:sz w:val="24"/>
          <w:szCs w:val="24"/>
        </w:rPr>
      </w:pPr>
      <w:r w:rsidRPr="00380F01">
        <w:rPr>
          <w:sz w:val="24"/>
          <w:szCs w:val="24"/>
        </w:rPr>
        <w:t xml:space="preserve">1.1. </w:t>
      </w:r>
      <w:r w:rsidR="00C236D7" w:rsidRPr="00380F01">
        <w:rPr>
          <w:sz w:val="24"/>
          <w:szCs w:val="24"/>
        </w:rPr>
        <w:t xml:space="preserve">По настоящему </w:t>
      </w:r>
      <w:r w:rsidR="00662DD4" w:rsidRPr="00380F01">
        <w:rPr>
          <w:sz w:val="24"/>
          <w:szCs w:val="24"/>
        </w:rPr>
        <w:t>Д</w:t>
      </w:r>
      <w:r w:rsidR="00C236D7" w:rsidRPr="00380F01">
        <w:rPr>
          <w:sz w:val="24"/>
          <w:szCs w:val="24"/>
        </w:rPr>
        <w:t xml:space="preserve">оговору Претендент обязуется перечислить, а </w:t>
      </w:r>
      <w:r w:rsidR="003E5564" w:rsidRPr="00380F01">
        <w:rPr>
          <w:sz w:val="24"/>
          <w:szCs w:val="24"/>
        </w:rPr>
        <w:t xml:space="preserve">оператор ЭТП «Аукцион-центр» </w:t>
      </w:r>
      <w:r w:rsidR="00C236D7" w:rsidRPr="00380F01">
        <w:rPr>
          <w:sz w:val="24"/>
          <w:szCs w:val="24"/>
        </w:rPr>
        <w:t xml:space="preserve">принять </w:t>
      </w:r>
      <w:r w:rsidR="00C61F84" w:rsidRPr="00380F01">
        <w:rPr>
          <w:sz w:val="24"/>
          <w:szCs w:val="24"/>
        </w:rPr>
        <w:t xml:space="preserve">задаток в размере </w:t>
      </w:r>
      <w:r w:rsidR="00F438EF" w:rsidRPr="00380F01">
        <w:rPr>
          <w:sz w:val="24"/>
          <w:szCs w:val="24"/>
        </w:rPr>
        <w:t>_________________________</w:t>
      </w:r>
      <w:r w:rsidR="00380F01">
        <w:rPr>
          <w:sz w:val="24"/>
          <w:szCs w:val="24"/>
        </w:rPr>
        <w:t>____________</w:t>
      </w:r>
      <w:r w:rsidR="00F438EF" w:rsidRPr="00380F01">
        <w:rPr>
          <w:sz w:val="24"/>
          <w:szCs w:val="24"/>
        </w:rPr>
        <w:t xml:space="preserve">, что составляет </w:t>
      </w:r>
      <w:r w:rsidR="005F20D9">
        <w:rPr>
          <w:sz w:val="24"/>
          <w:szCs w:val="24"/>
        </w:rPr>
        <w:t>2</w:t>
      </w:r>
      <w:r w:rsidRPr="00380F01">
        <w:rPr>
          <w:sz w:val="24"/>
          <w:szCs w:val="24"/>
        </w:rPr>
        <w:t>0% (</w:t>
      </w:r>
      <w:r w:rsidR="00954575">
        <w:rPr>
          <w:sz w:val="24"/>
          <w:szCs w:val="24"/>
        </w:rPr>
        <w:t>десять</w:t>
      </w:r>
      <w:r w:rsidRPr="00380F01">
        <w:rPr>
          <w:sz w:val="24"/>
          <w:szCs w:val="24"/>
        </w:rPr>
        <w:t xml:space="preserve"> п</w:t>
      </w:r>
      <w:r w:rsidR="00380F01">
        <w:rPr>
          <w:sz w:val="24"/>
          <w:szCs w:val="24"/>
        </w:rPr>
        <w:t>роцентов) от начальной цены продажи имущества,</w:t>
      </w:r>
      <w:r w:rsidR="00C61F84" w:rsidRPr="00380F01">
        <w:rPr>
          <w:sz w:val="24"/>
          <w:szCs w:val="24"/>
        </w:rPr>
        <w:t xml:space="preserve"> </w:t>
      </w:r>
      <w:r w:rsidRPr="00380F01">
        <w:rPr>
          <w:spacing w:val="-4"/>
          <w:sz w:val="24"/>
          <w:szCs w:val="24"/>
        </w:rPr>
        <w:t xml:space="preserve">принадлежащего </w:t>
      </w:r>
      <w:r w:rsidR="0080705D" w:rsidRPr="004A23BB">
        <w:rPr>
          <w:sz w:val="24"/>
          <w:szCs w:val="24"/>
        </w:rPr>
        <w:t>Обществ</w:t>
      </w:r>
      <w:r w:rsidR="0080705D">
        <w:rPr>
          <w:sz w:val="24"/>
          <w:szCs w:val="24"/>
        </w:rPr>
        <w:t>у</w:t>
      </w:r>
      <w:r w:rsidR="0080705D" w:rsidRPr="004A23BB">
        <w:rPr>
          <w:sz w:val="24"/>
          <w:szCs w:val="24"/>
        </w:rPr>
        <w:t xml:space="preserve"> с ограниченной ответственностью «Инженерно-технологический центр «ДОМИНАНТА»</w:t>
      </w:r>
      <w:r w:rsidR="0080705D">
        <w:rPr>
          <w:sz w:val="24"/>
          <w:szCs w:val="24"/>
        </w:rPr>
        <w:t xml:space="preserve"> (</w:t>
      </w:r>
      <w:r w:rsidR="0080705D" w:rsidRPr="004A23BB">
        <w:rPr>
          <w:sz w:val="24"/>
          <w:szCs w:val="24"/>
        </w:rPr>
        <w:t>ОГРН: 1157746200941, ИНН: 7709451574</w:t>
      </w:r>
      <w:r w:rsidR="0080705D">
        <w:rPr>
          <w:sz w:val="24"/>
          <w:szCs w:val="24"/>
        </w:rPr>
        <w:t xml:space="preserve">) </w:t>
      </w:r>
      <w:r w:rsidRPr="00380F01">
        <w:rPr>
          <w:noProof/>
          <w:sz w:val="24"/>
          <w:szCs w:val="24"/>
        </w:rPr>
        <w:t>и</w:t>
      </w:r>
      <w:r w:rsidRPr="00380F01">
        <w:rPr>
          <w:sz w:val="24"/>
          <w:szCs w:val="24"/>
        </w:rPr>
        <w:t xml:space="preserve"> входящего в </w:t>
      </w:r>
      <w:r w:rsidR="007D3F3A">
        <w:rPr>
          <w:sz w:val="24"/>
          <w:szCs w:val="24"/>
        </w:rPr>
        <w:t xml:space="preserve">состав </w:t>
      </w:r>
      <w:r w:rsidRPr="00380F01">
        <w:rPr>
          <w:sz w:val="24"/>
          <w:szCs w:val="24"/>
        </w:rPr>
        <w:t>Лот</w:t>
      </w:r>
      <w:r w:rsidR="007D3F3A">
        <w:rPr>
          <w:sz w:val="24"/>
          <w:szCs w:val="24"/>
        </w:rPr>
        <w:t>а</w:t>
      </w:r>
      <w:r w:rsidRPr="00380F01">
        <w:rPr>
          <w:sz w:val="24"/>
          <w:szCs w:val="24"/>
        </w:rPr>
        <w:t xml:space="preserve"> № </w:t>
      </w:r>
      <w:r w:rsidR="0098032E">
        <w:rPr>
          <w:sz w:val="24"/>
          <w:szCs w:val="24"/>
        </w:rPr>
        <w:t>1</w:t>
      </w:r>
      <w:r w:rsidR="007D3F3A">
        <w:rPr>
          <w:sz w:val="24"/>
          <w:szCs w:val="24"/>
        </w:rPr>
        <w:t>.</w:t>
      </w:r>
    </w:p>
    <w:p w14:paraId="3427832A" w14:textId="24FAB45A" w:rsidR="0080705D" w:rsidRPr="004A23BB" w:rsidRDefault="00281C2F" w:rsidP="0080705D">
      <w:pPr>
        <w:ind w:firstLine="708"/>
        <w:jc w:val="both"/>
        <w:rPr>
          <w:szCs w:val="24"/>
        </w:rPr>
      </w:pPr>
      <w:r w:rsidRPr="00380F01">
        <w:rPr>
          <w:szCs w:val="24"/>
        </w:rPr>
        <w:t xml:space="preserve">1.2. </w:t>
      </w:r>
      <w:r w:rsidR="00C61F84" w:rsidRPr="00380F01">
        <w:rPr>
          <w:szCs w:val="24"/>
        </w:rPr>
        <w:t xml:space="preserve">Оплата задатка производится в безналичном порядке </w:t>
      </w:r>
      <w:r w:rsidR="00E2470F" w:rsidRPr="00380F01">
        <w:rPr>
          <w:szCs w:val="24"/>
        </w:rPr>
        <w:t>на счет</w:t>
      </w:r>
      <w:r w:rsidR="00C72F2F" w:rsidRPr="00380F01">
        <w:rPr>
          <w:szCs w:val="24"/>
        </w:rPr>
        <w:t xml:space="preserve"> оператора ЭТП «Аукцион-центр» по следующим реквизитам: </w:t>
      </w:r>
      <w:r w:rsidR="00B469B9" w:rsidRPr="00B469B9">
        <w:rPr>
          <w:rFonts w:eastAsiaTheme="minorHAnsi"/>
          <w:szCs w:val="24"/>
          <w:lang w:eastAsia="en-US"/>
        </w:rPr>
        <w:t xml:space="preserve">Получатель </w:t>
      </w:r>
      <w:r w:rsidR="0080705D" w:rsidRPr="004A23BB">
        <w:rPr>
          <w:szCs w:val="24"/>
        </w:rPr>
        <w:t>ООО «ИКГ», ИНН: 3811105176, р/сч: 40702810900000002900 в ББР Банк (АО), г. Москва, БИК: 044525769, к/с: 30101810745250000769, назначение платежа «Задаток по торгам имуществом ООО «ИТЦ «ДОМИНАНТА» за лот №1».</w:t>
      </w:r>
    </w:p>
    <w:p w14:paraId="67837C35" w14:textId="77777777" w:rsidR="00A458BF" w:rsidRPr="00380F01" w:rsidRDefault="00281C2F" w:rsidP="008E72AA">
      <w:pPr>
        <w:ind w:firstLine="720"/>
        <w:jc w:val="both"/>
        <w:rPr>
          <w:szCs w:val="24"/>
        </w:rPr>
      </w:pPr>
      <w:r w:rsidRPr="00380F01">
        <w:rPr>
          <w:szCs w:val="24"/>
        </w:rPr>
        <w:t>1.3.</w:t>
      </w:r>
      <w:r w:rsidR="00434CC5" w:rsidRPr="00380F01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380F01">
        <w:rPr>
          <w:rStyle w:val="paragraph"/>
          <w:rFonts w:eastAsiaTheme="majorEastAsia"/>
          <w:szCs w:val="24"/>
        </w:rPr>
        <w:t>, приоб</w:t>
      </w:r>
      <w:r w:rsidR="003F298E" w:rsidRPr="00380F01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380F01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380F01">
        <w:rPr>
          <w:rStyle w:val="paragraph"/>
          <w:rFonts w:eastAsiaTheme="majorEastAsia"/>
          <w:szCs w:val="24"/>
        </w:rPr>
        <w:t>торгов</w:t>
      </w:r>
      <w:r w:rsidR="005531F3" w:rsidRPr="00380F01">
        <w:rPr>
          <w:rStyle w:val="paragraph"/>
          <w:rFonts w:eastAsiaTheme="majorEastAsia"/>
          <w:szCs w:val="24"/>
        </w:rPr>
        <w:t>.</w:t>
      </w:r>
    </w:p>
    <w:p w14:paraId="3A40E734" w14:textId="77777777" w:rsidR="008E72AA" w:rsidRDefault="00FA0AAC" w:rsidP="007D3F3A">
      <w:pPr>
        <w:pStyle w:val="a5"/>
        <w:numPr>
          <w:ilvl w:val="0"/>
          <w:numId w:val="2"/>
        </w:numPr>
        <w:spacing w:before="120"/>
        <w:ind w:left="0" w:firstLine="709"/>
        <w:jc w:val="center"/>
        <w:rPr>
          <w:szCs w:val="24"/>
        </w:rPr>
      </w:pPr>
      <w:r w:rsidRPr="00380F01">
        <w:rPr>
          <w:szCs w:val="24"/>
        </w:rPr>
        <w:t>Условия и сроки внесения задатков</w:t>
      </w:r>
    </w:p>
    <w:p w14:paraId="66F28995" w14:textId="77777777" w:rsidR="007D3F3A" w:rsidRPr="00380F01" w:rsidRDefault="007D3F3A" w:rsidP="007D3F3A">
      <w:pPr>
        <w:pStyle w:val="a5"/>
        <w:spacing w:before="120"/>
        <w:ind w:left="709"/>
        <w:rPr>
          <w:szCs w:val="24"/>
        </w:rPr>
      </w:pPr>
    </w:p>
    <w:p w14:paraId="01951537" w14:textId="77777777" w:rsidR="00E90020" w:rsidRPr="00380F01" w:rsidRDefault="005E432D" w:rsidP="007D3F3A">
      <w:pPr>
        <w:pStyle w:val="a5"/>
        <w:numPr>
          <w:ilvl w:val="1"/>
          <w:numId w:val="2"/>
        </w:numPr>
        <w:spacing w:before="120" w:after="120"/>
        <w:ind w:left="0" w:firstLine="709"/>
        <w:jc w:val="both"/>
        <w:rPr>
          <w:szCs w:val="24"/>
        </w:rPr>
      </w:pPr>
      <w:r w:rsidRPr="00380F01">
        <w:rPr>
          <w:szCs w:val="24"/>
        </w:rPr>
        <w:t xml:space="preserve"> Претендент обеспечивает внесение задатка </w:t>
      </w:r>
      <w:r w:rsidR="00FA0AAC" w:rsidRPr="00380F01">
        <w:rPr>
          <w:szCs w:val="24"/>
        </w:rPr>
        <w:t xml:space="preserve">в размере, указанном в п. 1.1., </w:t>
      </w:r>
      <w:r w:rsidRPr="00380F01">
        <w:rPr>
          <w:szCs w:val="24"/>
        </w:rPr>
        <w:t xml:space="preserve">на реквизиты, указанные в п. </w:t>
      </w:r>
      <w:r w:rsidR="00480E63" w:rsidRPr="00380F01">
        <w:rPr>
          <w:szCs w:val="24"/>
        </w:rPr>
        <w:t>1.2</w:t>
      </w:r>
      <w:r w:rsidRPr="00380F01">
        <w:rPr>
          <w:szCs w:val="24"/>
        </w:rPr>
        <w:t xml:space="preserve"> Договора, </w:t>
      </w:r>
      <w:r w:rsidR="004575D9" w:rsidRPr="00380F01">
        <w:rPr>
          <w:szCs w:val="24"/>
        </w:rPr>
        <w:t>до времени окончания приема заявок на</w:t>
      </w:r>
      <w:r w:rsidRPr="00380F01">
        <w:rPr>
          <w:szCs w:val="24"/>
        </w:rPr>
        <w:t xml:space="preserve"> участие в торгах.</w:t>
      </w:r>
    </w:p>
    <w:p w14:paraId="4F5B8AAA" w14:textId="77777777" w:rsidR="00C61F84" w:rsidRPr="00380F01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380F01">
        <w:rPr>
          <w:szCs w:val="24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380F01">
        <w:rPr>
          <w:szCs w:val="24"/>
        </w:rPr>
        <w:t>ого</w:t>
      </w:r>
      <w:r w:rsidR="00FA5056" w:rsidRPr="00380F01">
        <w:rPr>
          <w:szCs w:val="24"/>
        </w:rPr>
        <w:t xml:space="preserve"> документ</w:t>
      </w:r>
      <w:r w:rsidR="00281C2F" w:rsidRPr="00380F01">
        <w:rPr>
          <w:szCs w:val="24"/>
        </w:rPr>
        <w:t xml:space="preserve">а </w:t>
      </w:r>
      <w:r w:rsidRPr="00380F01">
        <w:rPr>
          <w:szCs w:val="24"/>
        </w:rPr>
        <w:t xml:space="preserve">с отметкой банка об исполнении. </w:t>
      </w:r>
    </w:p>
    <w:p w14:paraId="05E371A1" w14:textId="77777777" w:rsidR="005E432D" w:rsidRPr="00380F01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380F01">
        <w:rPr>
          <w:szCs w:val="24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380F01">
        <w:rPr>
          <w:szCs w:val="24"/>
        </w:rPr>
        <w:t>со</w:t>
      </w:r>
      <w:r w:rsidRPr="00380F01">
        <w:rPr>
          <w:szCs w:val="24"/>
        </w:rPr>
        <w:t xml:space="preserve"> счета, обязательства Претендента по внесению задатка считаются неисполненными.</w:t>
      </w:r>
    </w:p>
    <w:p w14:paraId="018AF294" w14:textId="77777777" w:rsidR="005E432D" w:rsidRPr="00380F01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380F01">
        <w:rPr>
          <w:szCs w:val="24"/>
        </w:rPr>
        <w:t xml:space="preserve"> В случае признания Претендента Победителем торгов </w:t>
      </w:r>
      <w:r w:rsidR="000408F4" w:rsidRPr="00380F01">
        <w:rPr>
          <w:szCs w:val="24"/>
        </w:rPr>
        <w:t xml:space="preserve">или заключения с ним договора купли-продажи как с единственным участником торгов </w:t>
      </w:r>
      <w:r w:rsidRPr="00380F01">
        <w:rPr>
          <w:szCs w:val="24"/>
        </w:rPr>
        <w:t>внесенный им задаток засчитывается в счет оплаты по договору купли-продажи.</w:t>
      </w:r>
    </w:p>
    <w:p w14:paraId="4A88B703" w14:textId="77777777" w:rsidR="00FF769D" w:rsidRPr="00380F01" w:rsidRDefault="00FF769D" w:rsidP="00681198">
      <w:pPr>
        <w:ind w:firstLine="709"/>
        <w:jc w:val="both"/>
        <w:rPr>
          <w:szCs w:val="24"/>
        </w:rPr>
      </w:pPr>
    </w:p>
    <w:p w14:paraId="79E1BE1C" w14:textId="77777777" w:rsidR="008E72AA" w:rsidRPr="00380F01" w:rsidRDefault="00FA0AAC" w:rsidP="007D3F3A">
      <w:pPr>
        <w:pStyle w:val="a7"/>
        <w:numPr>
          <w:ilvl w:val="0"/>
          <w:numId w:val="2"/>
        </w:numPr>
        <w:ind w:left="0" w:right="0" w:firstLine="709"/>
        <w:jc w:val="center"/>
        <w:rPr>
          <w:szCs w:val="24"/>
        </w:rPr>
      </w:pPr>
      <w:r w:rsidRPr="00380F01">
        <w:rPr>
          <w:szCs w:val="24"/>
        </w:rPr>
        <w:t>Возврат задатков</w:t>
      </w:r>
    </w:p>
    <w:p w14:paraId="64474389" w14:textId="77777777" w:rsidR="00FA0AAC" w:rsidRPr="00380F01" w:rsidRDefault="00FA0AAC" w:rsidP="007D3F3A">
      <w:pPr>
        <w:pStyle w:val="a5"/>
        <w:numPr>
          <w:ilvl w:val="1"/>
          <w:numId w:val="2"/>
        </w:numPr>
        <w:spacing w:before="120"/>
        <w:ind w:left="0" w:firstLine="709"/>
        <w:jc w:val="both"/>
        <w:rPr>
          <w:szCs w:val="24"/>
        </w:rPr>
      </w:pPr>
      <w:r w:rsidRPr="00380F01">
        <w:rPr>
          <w:rStyle w:val="paragraph"/>
          <w:rFonts w:eastAsiaTheme="majorEastAsia"/>
          <w:szCs w:val="24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380F01">
        <w:rPr>
          <w:szCs w:val="24"/>
        </w:rPr>
        <w:t xml:space="preserve"> </w:t>
      </w:r>
    </w:p>
    <w:p w14:paraId="1CF6D948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Cs w:val="24"/>
        </w:rPr>
      </w:pPr>
      <w:r w:rsidRPr="00380F01">
        <w:rPr>
          <w:rStyle w:val="paragraph"/>
          <w:szCs w:val="24"/>
        </w:rPr>
        <w:t>отказа Претендента от участия в торгах</w:t>
      </w:r>
      <w:r w:rsidR="007C7675" w:rsidRPr="00380F01">
        <w:rPr>
          <w:rStyle w:val="paragraph"/>
          <w:szCs w:val="24"/>
        </w:rPr>
        <w:t xml:space="preserve"> до окончания срока подачи заявок</w:t>
      </w:r>
      <w:r w:rsidRPr="00380F01">
        <w:rPr>
          <w:rStyle w:val="paragraph"/>
          <w:szCs w:val="24"/>
        </w:rPr>
        <w:t>;</w:t>
      </w:r>
    </w:p>
    <w:p w14:paraId="44FA51F5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Cs w:val="24"/>
        </w:rPr>
      </w:pPr>
      <w:r w:rsidRPr="00380F01">
        <w:rPr>
          <w:rStyle w:val="paragraph"/>
          <w:rFonts w:eastAsiaTheme="majorEastAsia"/>
          <w:szCs w:val="24"/>
        </w:rPr>
        <w:t>недопуска Претендента к участию в торгах в случаях, установленных законодательством;</w:t>
      </w:r>
      <w:r w:rsidRPr="00380F01">
        <w:rPr>
          <w:szCs w:val="24"/>
        </w:rPr>
        <w:t xml:space="preserve"> </w:t>
      </w:r>
    </w:p>
    <w:p w14:paraId="522703B0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Cs w:val="24"/>
        </w:rPr>
      </w:pPr>
      <w:r w:rsidRPr="00380F01">
        <w:rPr>
          <w:rStyle w:val="paragraph"/>
          <w:rFonts w:eastAsiaTheme="majorEastAsia"/>
          <w:szCs w:val="24"/>
        </w:rPr>
        <w:t>признания Победителем другого Претендента (участника торгов);</w:t>
      </w:r>
      <w:r w:rsidRPr="00380F01">
        <w:rPr>
          <w:szCs w:val="24"/>
        </w:rPr>
        <w:t xml:space="preserve"> </w:t>
      </w:r>
    </w:p>
    <w:p w14:paraId="3DC54F0E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Cs w:val="24"/>
        </w:rPr>
      </w:pPr>
      <w:r w:rsidRPr="00380F01">
        <w:rPr>
          <w:rStyle w:val="paragraph"/>
          <w:rFonts w:eastAsiaTheme="majorEastAsia"/>
          <w:szCs w:val="24"/>
        </w:rPr>
        <w:t xml:space="preserve">признания торгов несостоявшимися; </w:t>
      </w:r>
    </w:p>
    <w:p w14:paraId="557696F0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Cs w:val="24"/>
        </w:rPr>
      </w:pPr>
      <w:r w:rsidRPr="00380F01">
        <w:rPr>
          <w:rStyle w:val="paragraph"/>
          <w:rFonts w:eastAsiaTheme="majorEastAsia"/>
          <w:szCs w:val="24"/>
        </w:rPr>
        <w:lastRenderedPageBreak/>
        <w:t>отмены торгов.</w:t>
      </w:r>
      <w:r w:rsidRPr="00380F01">
        <w:rPr>
          <w:szCs w:val="24"/>
        </w:rPr>
        <w:t xml:space="preserve"> </w:t>
      </w:r>
    </w:p>
    <w:p w14:paraId="418960A3" w14:textId="77777777" w:rsidR="00261DDF" w:rsidRPr="00380F01" w:rsidRDefault="00261DDF" w:rsidP="00681198">
      <w:pPr>
        <w:pStyle w:val="a5"/>
        <w:ind w:left="0" w:firstLine="709"/>
        <w:jc w:val="both"/>
        <w:rPr>
          <w:szCs w:val="24"/>
        </w:rPr>
      </w:pPr>
    </w:p>
    <w:p w14:paraId="4E4D12D3" w14:textId="77777777" w:rsidR="00E729E9" w:rsidRPr="00380F01" w:rsidRDefault="00FA0AAC" w:rsidP="00681198">
      <w:pPr>
        <w:pStyle w:val="a7"/>
        <w:numPr>
          <w:ilvl w:val="1"/>
          <w:numId w:val="2"/>
        </w:numPr>
        <w:ind w:left="0" w:firstLine="709"/>
        <w:rPr>
          <w:szCs w:val="24"/>
        </w:rPr>
      </w:pPr>
      <w:r w:rsidRPr="00380F01">
        <w:rPr>
          <w:szCs w:val="24"/>
        </w:rPr>
        <w:t xml:space="preserve"> </w:t>
      </w:r>
      <w:r w:rsidR="00E729E9" w:rsidRPr="00380F01">
        <w:rPr>
          <w:szCs w:val="24"/>
        </w:rPr>
        <w:t>Задаток Претенденту не возвращается в случаях:</w:t>
      </w:r>
    </w:p>
    <w:p w14:paraId="7DD7F8AC" w14:textId="77777777" w:rsidR="00E729E9" w:rsidRPr="00380F01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Cs w:val="24"/>
        </w:rPr>
      </w:pPr>
      <w:r w:rsidRPr="00380F01">
        <w:rPr>
          <w:rStyle w:val="paragraph"/>
          <w:szCs w:val="24"/>
        </w:rPr>
        <w:t>отказа или уклонения победителя торгов от подписания договора купли-</w:t>
      </w:r>
      <w:r w:rsidRPr="00380F01">
        <w:rPr>
          <w:rStyle w:val="paragraph"/>
          <w:rFonts w:eastAsiaTheme="majorEastAsia"/>
          <w:szCs w:val="24"/>
        </w:rPr>
        <w:t>продажи имущества должника;</w:t>
      </w:r>
    </w:p>
    <w:p w14:paraId="616BDE63" w14:textId="77777777" w:rsidR="00015E89" w:rsidRPr="00380F01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Cs w:val="24"/>
        </w:rPr>
      </w:pPr>
      <w:r w:rsidRPr="00380F01">
        <w:rPr>
          <w:szCs w:val="24"/>
        </w:rPr>
        <w:t>не</w:t>
      </w:r>
      <w:r w:rsidRPr="00380F01">
        <w:rPr>
          <w:rStyle w:val="paragraph"/>
          <w:rFonts w:eastAsiaTheme="majorEastAsia"/>
          <w:szCs w:val="24"/>
        </w:rPr>
        <w:t>оплаты победителем торгов цены имущества в установленный договором купли-</w:t>
      </w:r>
      <w:r w:rsidR="0010144E" w:rsidRPr="00380F01">
        <w:rPr>
          <w:rStyle w:val="paragraph"/>
          <w:rFonts w:eastAsiaTheme="majorEastAsia"/>
          <w:szCs w:val="24"/>
        </w:rPr>
        <w:t>продажи имущества должника срок</w:t>
      </w:r>
      <w:r w:rsidR="000408F4" w:rsidRPr="00380F01">
        <w:rPr>
          <w:rStyle w:val="paragraph"/>
          <w:rFonts w:eastAsiaTheme="majorEastAsia"/>
          <w:szCs w:val="24"/>
        </w:rPr>
        <w:t>.</w:t>
      </w:r>
    </w:p>
    <w:p w14:paraId="023F5835" w14:textId="77777777" w:rsidR="008B4DA1" w:rsidRPr="00380F01" w:rsidRDefault="008B4DA1" w:rsidP="00681198">
      <w:pPr>
        <w:pStyle w:val="a7"/>
        <w:ind w:left="0" w:firstLine="709"/>
        <w:rPr>
          <w:szCs w:val="24"/>
        </w:rPr>
      </w:pPr>
    </w:p>
    <w:p w14:paraId="53278D5E" w14:textId="77777777" w:rsidR="00E90020" w:rsidRPr="00380F01" w:rsidRDefault="00E90020" w:rsidP="007D3F3A">
      <w:pPr>
        <w:pStyle w:val="ConsPlusNormal"/>
        <w:numPr>
          <w:ilvl w:val="0"/>
          <w:numId w:val="2"/>
        </w:numPr>
        <w:spacing w:after="120"/>
        <w:ind w:left="0"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2F673E1F" w14:textId="77777777" w:rsidR="008B4DA1" w:rsidRPr="00380F01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DA1" w:rsidRPr="00380F0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26C6F61E" w14:textId="77777777" w:rsidR="008B4DA1" w:rsidRPr="00380F01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DA1" w:rsidRPr="00380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споры </w:t>
      </w:r>
      <w:r w:rsidR="008B4DA1" w:rsidRPr="00380F01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39DCA1FC" w14:textId="77777777" w:rsidR="00E90020" w:rsidRPr="00380F01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3F0627" w14:textId="77777777" w:rsidR="00E90020" w:rsidRPr="00380F01" w:rsidRDefault="00E90020" w:rsidP="007D3F3A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6CDBFC8D" w14:textId="77777777" w:rsidR="008B4DA1" w:rsidRPr="00380F01" w:rsidRDefault="008B4DA1" w:rsidP="007D3F3A">
      <w:pPr>
        <w:pStyle w:val="ConsPlusNormal"/>
        <w:numPr>
          <w:ilvl w:val="1"/>
          <w:numId w:val="2"/>
        </w:numPr>
        <w:spacing w:before="120"/>
        <w:ind w:left="0" w:firstLine="709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4E74AD20" w14:textId="77777777" w:rsidR="008B4DA1" w:rsidRPr="00380F01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6D2280DC" w14:textId="77777777" w:rsidR="00E90020" w:rsidRPr="00380F01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FB668C3" w14:textId="77777777" w:rsidR="00E90020" w:rsidRPr="00380F01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>Реквизиты Сторон</w:t>
      </w:r>
    </w:p>
    <w:p w14:paraId="73DDEFF5" w14:textId="77777777" w:rsidR="00F438EF" w:rsidRPr="00380F01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880"/>
        <w:gridCol w:w="4105"/>
      </w:tblGrid>
      <w:tr w:rsidR="008B4DA1" w:rsidRPr="00380F01" w14:paraId="7A732A53" w14:textId="77777777" w:rsidTr="007D3F3A">
        <w:trPr>
          <w:trHeight w:val="283"/>
        </w:trPr>
        <w:tc>
          <w:tcPr>
            <w:tcW w:w="4880" w:type="dxa"/>
          </w:tcPr>
          <w:p w14:paraId="244B7228" w14:textId="77777777" w:rsidR="00FF769D" w:rsidRPr="00380F01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105" w:type="dxa"/>
          </w:tcPr>
          <w:p w14:paraId="7D672E96" w14:textId="77777777" w:rsidR="008B4DA1" w:rsidRPr="00380F0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RPr="00380F01" w14:paraId="1C133C1A" w14:textId="77777777" w:rsidTr="007D3F3A">
        <w:trPr>
          <w:trHeight w:val="3392"/>
        </w:trPr>
        <w:tc>
          <w:tcPr>
            <w:tcW w:w="4880" w:type="dxa"/>
          </w:tcPr>
          <w:p w14:paraId="5DE24442" w14:textId="77777777" w:rsidR="0080705D" w:rsidRDefault="00826401" w:rsidP="00B469B9">
            <w:pPr>
              <w:tabs>
                <w:tab w:val="left" w:pos="5701"/>
              </w:tabs>
              <w:rPr>
                <w:szCs w:val="24"/>
              </w:rPr>
            </w:pPr>
            <w:r w:rsidRPr="0098032E">
              <w:rPr>
                <w:rFonts w:eastAsia="MS Mincho"/>
                <w:szCs w:val="24"/>
              </w:rPr>
              <w:t>Адрес:</w:t>
            </w:r>
            <w:r w:rsidR="00B469B9" w:rsidRPr="0098032E">
              <w:rPr>
                <w:rFonts w:eastAsia="MS Mincho"/>
                <w:szCs w:val="24"/>
              </w:rPr>
              <w:t xml:space="preserve"> </w:t>
            </w:r>
            <w:r w:rsidR="0080705D" w:rsidRPr="0080705D">
              <w:rPr>
                <w:szCs w:val="24"/>
              </w:rPr>
              <w:t>390027, Рязанская область, </w:t>
            </w:r>
          </w:p>
          <w:p w14:paraId="72ECA4B4" w14:textId="4C618260" w:rsidR="00B469B9" w:rsidRPr="0098032E" w:rsidRDefault="0080705D" w:rsidP="00B469B9">
            <w:pPr>
              <w:tabs>
                <w:tab w:val="left" w:pos="5701"/>
              </w:tabs>
              <w:rPr>
                <w:rFonts w:ascii="Arial" w:hAnsi="Arial" w:cs="Arial"/>
              </w:rPr>
            </w:pPr>
            <w:r w:rsidRPr="0080705D">
              <w:rPr>
                <w:szCs w:val="24"/>
              </w:rPr>
              <w:t>г Рязань, Касимовское ш, д. 20, помещ./офис н3/</w:t>
            </w:r>
            <w:r w:rsidRPr="0080705D">
              <w:rPr>
                <w:rStyle w:val="longcopy"/>
                <w:szCs w:val="24"/>
              </w:rPr>
              <w:t>2</w:t>
            </w:r>
          </w:p>
          <w:p w14:paraId="7B779169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  <w:r w:rsidRPr="0098032E">
              <w:t>Тел. </w:t>
            </w:r>
            <w:r w:rsidRPr="0098032E">
              <w:rPr>
                <w:rStyle w:val="wmi-callto"/>
                <w:rFonts w:eastAsiaTheme="majorEastAsia"/>
              </w:rPr>
              <w:t>(495) 401-95-32</w:t>
            </w:r>
            <w:r w:rsidRPr="0098032E">
              <w:t>, </w:t>
            </w:r>
            <w:r w:rsidRPr="0098032E">
              <w:rPr>
                <w:rStyle w:val="wmi-callto"/>
                <w:rFonts w:eastAsiaTheme="majorEastAsia"/>
              </w:rPr>
              <w:t>(495) 40-195-33</w:t>
            </w:r>
            <w:r w:rsidRPr="0098032E">
              <w:t>, 8(800)</w:t>
            </w:r>
            <w:r w:rsidRPr="0098032E">
              <w:rPr>
                <w:rStyle w:val="wmi-callto"/>
                <w:rFonts w:eastAsiaTheme="majorEastAsia"/>
              </w:rPr>
              <w:t>7006640</w:t>
            </w:r>
          </w:p>
          <w:p w14:paraId="35126B72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  <w:r w:rsidRPr="0098032E">
              <w:t>ИНН </w:t>
            </w:r>
            <w:r w:rsidRPr="0098032E">
              <w:rPr>
                <w:rStyle w:val="wmi-callto"/>
                <w:rFonts w:eastAsiaTheme="majorEastAsia"/>
              </w:rPr>
              <w:t>3811105176</w:t>
            </w:r>
          </w:p>
          <w:p w14:paraId="1EB0C976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  <w:r w:rsidRPr="0098032E">
              <w:t>КПП </w:t>
            </w:r>
            <w:r w:rsidRPr="0098032E">
              <w:rPr>
                <w:rStyle w:val="wmi-callto"/>
                <w:rFonts w:eastAsiaTheme="majorEastAsia"/>
              </w:rPr>
              <w:t>623401001</w:t>
            </w:r>
          </w:p>
          <w:p w14:paraId="7F2D6D8F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  <w:r w:rsidRPr="0098032E">
              <w:t>ОГРН </w:t>
            </w:r>
            <w:r w:rsidRPr="0098032E">
              <w:rPr>
                <w:rStyle w:val="wmi-callto"/>
                <w:rFonts w:eastAsiaTheme="majorEastAsia"/>
              </w:rPr>
              <w:t>1063811058277</w:t>
            </w:r>
          </w:p>
          <w:p w14:paraId="0CD101E9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  <w:r w:rsidRPr="0098032E">
              <w:t>р/с </w:t>
            </w:r>
            <w:r w:rsidRPr="0098032E">
              <w:rPr>
                <w:rStyle w:val="wmi-callto"/>
                <w:rFonts w:eastAsiaTheme="majorEastAsia"/>
              </w:rPr>
              <w:t>40702810900000002900</w:t>
            </w:r>
            <w:r w:rsidRPr="0098032E">
              <w:t> в ББР (АО) г.Москва</w:t>
            </w:r>
          </w:p>
          <w:p w14:paraId="4942FDF8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  <w:r w:rsidRPr="0098032E">
              <w:t>к/с </w:t>
            </w:r>
            <w:r w:rsidRPr="0098032E">
              <w:rPr>
                <w:rStyle w:val="wmi-callto"/>
                <w:rFonts w:eastAsiaTheme="majorEastAsia"/>
              </w:rPr>
              <w:t>30101810745250000769</w:t>
            </w:r>
          </w:p>
          <w:p w14:paraId="2A15E105" w14:textId="1D8C0DE4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Style w:val="wmi-callto"/>
                <w:rFonts w:eastAsiaTheme="majorEastAsia"/>
              </w:rPr>
            </w:pPr>
            <w:r w:rsidRPr="0098032E">
              <w:t>БИК: </w:t>
            </w:r>
            <w:r w:rsidRPr="0098032E">
              <w:rPr>
                <w:rStyle w:val="wmi-callto"/>
                <w:rFonts w:eastAsiaTheme="majorEastAsia"/>
              </w:rPr>
              <w:t>044525769</w:t>
            </w:r>
          </w:p>
          <w:p w14:paraId="20FD9D73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</w:p>
          <w:p w14:paraId="3164DA27" w14:textId="4C7A8AF7" w:rsidR="00B469B9" w:rsidRPr="0098032E" w:rsidRDefault="00B469B9" w:rsidP="00B469B9">
            <w:r w:rsidRPr="0098032E">
              <w:t xml:space="preserve">Генеральный директор </w:t>
            </w:r>
            <w:bookmarkStart w:id="1" w:name="_Hlk90547416"/>
          </w:p>
          <w:p w14:paraId="4728C19B" w14:textId="77777777" w:rsidR="00B469B9" w:rsidRPr="0098032E" w:rsidRDefault="00B469B9" w:rsidP="00B469B9">
            <w:r w:rsidRPr="0098032E">
              <w:t xml:space="preserve">                                 </w:t>
            </w:r>
          </w:p>
          <w:p w14:paraId="24665310" w14:textId="0A7735B4" w:rsidR="00B469B9" w:rsidRPr="0098032E" w:rsidRDefault="00B469B9" w:rsidP="00B469B9">
            <w:r w:rsidRPr="0098032E">
              <w:t>_______________</w:t>
            </w:r>
            <w:bookmarkEnd w:id="1"/>
            <w:r w:rsidR="0080705D">
              <w:t>Данилов К.С.</w:t>
            </w:r>
          </w:p>
          <w:p w14:paraId="39396DFA" w14:textId="0CA361D3" w:rsidR="008B4DA1" w:rsidRPr="0098032E" w:rsidRDefault="008B4DA1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105" w:type="dxa"/>
          </w:tcPr>
          <w:p w14:paraId="6B3CF1C0" w14:textId="77777777" w:rsidR="008B4DA1" w:rsidRPr="00380F0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F573E9" w14:textId="77777777" w:rsidR="007F2EE7" w:rsidRPr="00380F01" w:rsidRDefault="007F2EE7" w:rsidP="00A65D1D">
      <w:pPr>
        <w:rPr>
          <w:szCs w:val="24"/>
        </w:rPr>
      </w:pPr>
    </w:p>
    <w:sectPr w:rsidR="007F2EE7" w:rsidRPr="00380F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81C2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80F01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0D9"/>
    <w:rsid w:val="005F2C8A"/>
    <w:rsid w:val="005F58E6"/>
    <w:rsid w:val="00632F0F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C7675"/>
    <w:rsid w:val="007D3F3A"/>
    <w:rsid w:val="007F2EE7"/>
    <w:rsid w:val="0080705D"/>
    <w:rsid w:val="00810F6D"/>
    <w:rsid w:val="00811B79"/>
    <w:rsid w:val="00816781"/>
    <w:rsid w:val="00826401"/>
    <w:rsid w:val="0085666D"/>
    <w:rsid w:val="0088427A"/>
    <w:rsid w:val="008B4DA1"/>
    <w:rsid w:val="008C260B"/>
    <w:rsid w:val="008D48AD"/>
    <w:rsid w:val="008E72AA"/>
    <w:rsid w:val="0093548C"/>
    <w:rsid w:val="00954575"/>
    <w:rsid w:val="0098032E"/>
    <w:rsid w:val="009F7320"/>
    <w:rsid w:val="00A0371F"/>
    <w:rsid w:val="00A458BF"/>
    <w:rsid w:val="00A545C3"/>
    <w:rsid w:val="00A65D1D"/>
    <w:rsid w:val="00A6747D"/>
    <w:rsid w:val="00A75C58"/>
    <w:rsid w:val="00AC759A"/>
    <w:rsid w:val="00B1068D"/>
    <w:rsid w:val="00B24650"/>
    <w:rsid w:val="00B43BCF"/>
    <w:rsid w:val="00B469B9"/>
    <w:rsid w:val="00B82DC3"/>
    <w:rsid w:val="00BE5D78"/>
    <w:rsid w:val="00C044DE"/>
    <w:rsid w:val="00C236D7"/>
    <w:rsid w:val="00C61F84"/>
    <w:rsid w:val="00C72F2F"/>
    <w:rsid w:val="00C8733B"/>
    <w:rsid w:val="00C90B26"/>
    <w:rsid w:val="00C95920"/>
    <w:rsid w:val="00CB6E9A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38EF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9C04E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228bf8a64b8551e1msonormal">
    <w:name w:val="228bf8a64b8551e1msonormal"/>
    <w:basedOn w:val="a"/>
    <w:rsid w:val="00B469B9"/>
    <w:pPr>
      <w:spacing w:before="100" w:beforeAutospacing="1" w:after="100" w:afterAutospacing="1"/>
    </w:pPr>
    <w:rPr>
      <w:szCs w:val="24"/>
    </w:rPr>
  </w:style>
  <w:style w:type="character" w:customStyle="1" w:styleId="addresswidgetwrapper--336mf">
    <w:name w:val="addresswidget__wrapper--336mf"/>
    <w:basedOn w:val="a0"/>
    <w:rsid w:val="00B469B9"/>
  </w:style>
  <w:style w:type="character" w:customStyle="1" w:styleId="wmi-callto">
    <w:name w:val="wmi-callto"/>
    <w:basedOn w:val="a0"/>
    <w:rsid w:val="00B469B9"/>
  </w:style>
  <w:style w:type="character" w:customStyle="1" w:styleId="longcopy">
    <w:name w:val="long_copy"/>
    <w:basedOn w:val="a0"/>
    <w:rsid w:val="008070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Дмитрий Наумов</cp:lastModifiedBy>
  <cp:revision>5</cp:revision>
  <cp:lastPrinted>2020-02-14T09:39:00Z</cp:lastPrinted>
  <dcterms:created xsi:type="dcterms:W3CDTF">2022-07-14T09:19:00Z</dcterms:created>
  <dcterms:modified xsi:type="dcterms:W3CDTF">2025-07-10T08:20:00Z</dcterms:modified>
</cp:coreProperties>
</file>