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9531C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E4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Амурская угольная компания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</w:t>
      </w:r>
      <w:r w:rsid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Забайкальского края от </w:t>
      </w:r>
      <w:r w:rsid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№ </w:t>
      </w:r>
      <w:r w:rsidR="00E21E59" w:rsidRPr="00E21E5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="00E21E59" w:rsidRPr="00E21E5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>31151</w:t>
      </w:r>
      <w:r w:rsidR="00E21E59" w:rsidRPr="00E21E59">
        <w:rPr>
          <w:rFonts w:ascii="Times New Roman" w:eastAsia="Times New Roman" w:hAnsi="Times New Roman" w:cs="Times New Roman"/>
          <w:sz w:val="24"/>
          <w:szCs w:val="24"/>
          <w:lang w:eastAsia="ru-RU"/>
        </w:rPr>
        <w:t>/20</w:t>
      </w:r>
      <w:r w:rsid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FC79FD" w:rsidRP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1 Обжимной станок марки «BNT-CN», выпуска 2021 г. начальной стоимостью 175 000 руб. без НДС (отсутствует комплект из 10 наборов кулачков для обжима РВД)</w:t>
      </w:r>
      <w:r w:rsidR="00E21E59" w:rsidRPr="00E21E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FC79FD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FC79FD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253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C7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="00FC79FD" w:rsidRPr="00996768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</w:t>
        </w:r>
        <w:r w:rsidR="00FC79FD" w:rsidRPr="00996768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aukcioncenter</w:t>
        </w:r>
        <w:r w:rsidR="00FC79FD" w:rsidRPr="00996768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.ru/</w:t>
        </w:r>
      </w:hyperlink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пе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речисляет денежные средства в размере </w:t>
      </w:r>
      <w:r w:rsidR="00FC79FD" w:rsidRP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 начальной стоимости имущества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</w:t>
      </w:r>
      <w:r w:rsidR="00FC79FD" w:rsidRP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>8750</w:t>
      </w:r>
      <w:r w:rsidR="00E21E59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</w:t>
      </w:r>
      <w:r w:rsidR="00E21E59" w:rsidRPr="00E21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E4013" w:rsidRPr="008E4013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40702810531000038780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7E2385">
        <w:trPr>
          <w:cantSplit/>
          <w:jc w:val="center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8E401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КРАСНОЯРСКОЕ ОТДЕЛЕНИЕ №8646 ПАО СБЕРБАНК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8E401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2466285820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7E2385">
        <w:trPr>
          <w:cantSplit/>
          <w:jc w:val="center"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8E401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4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040407627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8E401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30101810800000000627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именно </w:t>
            </w:r>
          </w:p>
        </w:tc>
        <w:tc>
          <w:tcPr>
            <w:tcW w:w="459" w:type="dxa"/>
          </w:tcPr>
          <w:p w:rsidR="00276884" w:rsidRPr="008E4013" w:rsidRDefault="008E4013" w:rsidP="008E40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01</w:t>
            </w:r>
          </w:p>
        </w:tc>
        <w:tc>
          <w:tcPr>
            <w:tcW w:w="276" w:type="dxa"/>
          </w:tcPr>
          <w:p w:rsidR="00276884" w:rsidRPr="00946BA6" w:rsidRDefault="008E4013" w:rsidP="008E40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79" w:type="dxa"/>
          </w:tcPr>
          <w:p w:rsidR="00276884" w:rsidRPr="008E4013" w:rsidRDefault="008E4013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613" w:type="dxa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E4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7E2385" w:rsidRDefault="007E2385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r w:rsidR="008E40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Амурская угольная компания</w:t>
            </w:r>
            <w:r w:rsidRPr="007E2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7E2385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="008E4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672012, </w:t>
            </w:r>
            <w:proofErr w:type="spellStart"/>
            <w:r w:rsidR="008E4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="008E4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а/я 480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7E2385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8E4013" w:rsidRPr="008E4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2466285820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C1335"/>
    <w:rsid w:val="00276884"/>
    <w:rsid w:val="002F4FE7"/>
    <w:rsid w:val="003D23B6"/>
    <w:rsid w:val="004100EE"/>
    <w:rsid w:val="00462849"/>
    <w:rsid w:val="0067374D"/>
    <w:rsid w:val="006F77A7"/>
    <w:rsid w:val="007119D9"/>
    <w:rsid w:val="007837E2"/>
    <w:rsid w:val="007E06C4"/>
    <w:rsid w:val="007E2385"/>
    <w:rsid w:val="008A52F2"/>
    <w:rsid w:val="008E4013"/>
    <w:rsid w:val="00946BA6"/>
    <w:rsid w:val="009531C0"/>
    <w:rsid w:val="00B37E1C"/>
    <w:rsid w:val="00BA05A6"/>
    <w:rsid w:val="00D1770E"/>
    <w:rsid w:val="00E21E59"/>
    <w:rsid w:val="00F25336"/>
    <w:rsid w:val="00FC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E238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C79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978</Words>
  <Characters>5581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2025-06-27T08:44:00Z</dcterms:created>
  <dcterms:modified xsi:type="dcterms:W3CDTF">2025-06-27T08:44:00Z</dcterms:modified>
</cp:coreProperties>
</file>