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064853" w14:textId="5ABE48BC"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</w:p>
    <w:p w14:paraId="7B117E6E" w14:textId="77777777"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14:paraId="692C307A" w14:textId="139C35DD"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</w:t>
      </w:r>
      <w:r w:rsidR="00945BAD">
        <w:rPr>
          <w:noProof/>
          <w:color w:val="000000"/>
          <w:spacing w:val="-4"/>
          <w:sz w:val="24"/>
          <w:szCs w:val="24"/>
        </w:rPr>
        <w:t>2</w:t>
      </w:r>
      <w:r w:rsidR="00F84174">
        <w:rPr>
          <w:noProof/>
          <w:color w:val="000000"/>
          <w:spacing w:val="-4"/>
          <w:sz w:val="24"/>
          <w:szCs w:val="24"/>
        </w:rPr>
        <w:t>5</w:t>
      </w:r>
      <w:bookmarkStart w:id="0" w:name="_GoBack"/>
      <w:bookmarkEnd w:id="0"/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14:paraId="5F4CB586" w14:textId="77777777"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1CDCC387" w14:textId="3C7ACD54" w:rsidR="00E105B6" w:rsidRPr="004D6477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F84174" w:rsidRPr="004A1BC7">
        <w:rPr>
          <w:b/>
          <w:sz w:val="24"/>
          <w:szCs w:val="24"/>
        </w:rPr>
        <w:t>Общество с ограниченной ответственностью «</w:t>
      </w:r>
      <w:r w:rsidR="00F84174">
        <w:rPr>
          <w:b/>
          <w:sz w:val="24"/>
          <w:szCs w:val="24"/>
        </w:rPr>
        <w:t>БРАНТЭС</w:t>
      </w:r>
      <w:r w:rsidR="00F84174" w:rsidRPr="004A1BC7">
        <w:rPr>
          <w:b/>
          <w:sz w:val="24"/>
          <w:szCs w:val="24"/>
        </w:rPr>
        <w:t>»</w:t>
      </w:r>
      <w:r w:rsidR="00F84174" w:rsidRPr="004A1BC7">
        <w:rPr>
          <w:sz w:val="24"/>
          <w:szCs w:val="24"/>
        </w:rPr>
        <w:t>, в лице конкурсного управляющего Новикова Павла Васильевича (</w:t>
      </w:r>
      <w:r w:rsidR="00F84174" w:rsidRPr="004A1BC7">
        <w:rPr>
          <w:color w:val="000000" w:themeColor="text1"/>
          <w:sz w:val="24"/>
          <w:szCs w:val="24"/>
        </w:rPr>
        <w:t>ИНН 772109351283, СНИЛС 094-275-483 97, адрес для направления корреспонденции: 121099, г. Москва, а/я 1)</w:t>
      </w:r>
      <w:r w:rsidR="00F84174" w:rsidRPr="004A1BC7">
        <w:rPr>
          <w:sz w:val="24"/>
          <w:szCs w:val="24"/>
        </w:rPr>
        <w:t xml:space="preserve">, действующего на основании </w:t>
      </w:r>
      <w:r w:rsidR="00F84174">
        <w:rPr>
          <w:sz w:val="24"/>
          <w:szCs w:val="24"/>
        </w:rPr>
        <w:t xml:space="preserve">Решения Арбитражного суда </w:t>
      </w:r>
      <w:proofErr w:type="spellStart"/>
      <w:r w:rsidR="00F84174">
        <w:rPr>
          <w:sz w:val="24"/>
          <w:szCs w:val="24"/>
        </w:rPr>
        <w:t>г.Москвы</w:t>
      </w:r>
      <w:proofErr w:type="spellEnd"/>
      <w:r w:rsidR="00F84174">
        <w:rPr>
          <w:sz w:val="24"/>
          <w:szCs w:val="24"/>
        </w:rPr>
        <w:t xml:space="preserve"> </w:t>
      </w:r>
      <w:r w:rsidR="00F84174" w:rsidRPr="00B925C7">
        <w:rPr>
          <w:sz w:val="24"/>
          <w:szCs w:val="24"/>
        </w:rPr>
        <w:t>от 29.03.2024 по делу № А40-197055/2023</w:t>
      </w:r>
      <w:r w:rsidR="00F84174" w:rsidRPr="004A1BC7">
        <w:rPr>
          <w:sz w:val="24"/>
          <w:szCs w:val="24"/>
        </w:rPr>
        <w:t xml:space="preserve">  о признании ООО «</w:t>
      </w:r>
      <w:r w:rsidR="00F84174">
        <w:rPr>
          <w:sz w:val="24"/>
          <w:szCs w:val="24"/>
        </w:rPr>
        <w:t>БРАНТЭС</w:t>
      </w:r>
      <w:r w:rsidR="00F84174" w:rsidRPr="004A1BC7">
        <w:rPr>
          <w:sz w:val="24"/>
          <w:szCs w:val="24"/>
        </w:rPr>
        <w:t>» несостоятельным (банкротом)</w:t>
      </w:r>
      <w:r w:rsidR="00D42D07" w:rsidRPr="00C8742C">
        <w:rPr>
          <w:bCs/>
          <w:noProof/>
          <w:color w:val="000000" w:themeColor="text1"/>
          <w:sz w:val="24"/>
          <w:szCs w:val="24"/>
        </w:rPr>
        <w:t>,</w:t>
      </w:r>
      <w:r w:rsidR="005301CB" w:rsidRPr="00C8742C">
        <w:rPr>
          <w:bCs/>
          <w:noProof/>
          <w:color w:val="000000" w:themeColor="text1"/>
          <w:sz w:val="24"/>
          <w:szCs w:val="24"/>
        </w:rPr>
        <w:t xml:space="preserve"> </w:t>
      </w:r>
      <w:r w:rsidR="00437C44" w:rsidRPr="00C8742C">
        <w:rPr>
          <w:color w:val="000000" w:themeColor="text1"/>
          <w:sz w:val="24"/>
          <w:szCs w:val="24"/>
        </w:rPr>
        <w:t xml:space="preserve">именуемый в дальнейшем «Организатор </w:t>
      </w:r>
      <w:r w:rsidR="00D42D07" w:rsidRPr="00C8742C">
        <w:rPr>
          <w:color w:val="000000" w:themeColor="text1"/>
          <w:sz w:val="24"/>
          <w:szCs w:val="24"/>
        </w:rPr>
        <w:t>торгов</w:t>
      </w:r>
      <w:r w:rsidR="00437C44" w:rsidRPr="00C8742C">
        <w:rPr>
          <w:color w:val="000000" w:themeColor="text1"/>
          <w:sz w:val="24"/>
          <w:szCs w:val="24"/>
        </w:rPr>
        <w:t xml:space="preserve">» </w:t>
      </w:r>
      <w:r w:rsidR="00E105B6" w:rsidRPr="00C8742C">
        <w:rPr>
          <w:color w:val="000000" w:themeColor="text1"/>
          <w:spacing w:val="-1"/>
          <w:sz w:val="24"/>
          <w:szCs w:val="24"/>
          <w:highlight w:val="yellow"/>
        </w:rPr>
        <w:t>с одной стороны, и</w:t>
      </w:r>
      <w:r w:rsidRPr="00C8742C">
        <w:rPr>
          <w:color w:val="000000" w:themeColor="text1"/>
          <w:sz w:val="24"/>
          <w:szCs w:val="24"/>
          <w:highlight w:val="yellow"/>
        </w:rPr>
        <w:t xml:space="preserve"> </w:t>
      </w:r>
      <w:r w:rsidR="007C2D34" w:rsidRPr="00C8742C">
        <w:rPr>
          <w:color w:val="000000" w:themeColor="text1"/>
          <w:spacing w:val="1"/>
          <w:sz w:val="24"/>
          <w:szCs w:val="24"/>
          <w:highlight w:val="yellow"/>
        </w:rPr>
        <w:t>_____________________________</w:t>
      </w:r>
      <w:r w:rsidR="00E105B6" w:rsidRPr="00C8742C">
        <w:rPr>
          <w:color w:val="000000" w:themeColor="text1"/>
          <w:spacing w:val="1"/>
          <w:sz w:val="24"/>
          <w:szCs w:val="24"/>
          <w:highlight w:val="yellow"/>
        </w:rPr>
        <w:t>,</w:t>
      </w:r>
      <w:r w:rsidR="003743E9" w:rsidRPr="00C8742C">
        <w:rPr>
          <w:color w:val="000000" w:themeColor="text1"/>
          <w:spacing w:val="1"/>
          <w:sz w:val="24"/>
          <w:szCs w:val="24"/>
        </w:rPr>
        <w:t xml:space="preserve"> </w:t>
      </w:r>
      <w:r w:rsidR="00E105B6" w:rsidRPr="00C8742C">
        <w:rPr>
          <w:color w:val="000000" w:themeColor="text1"/>
          <w:spacing w:val="1"/>
          <w:sz w:val="24"/>
          <w:szCs w:val="24"/>
        </w:rPr>
        <w:t xml:space="preserve">именуемый далее "Претендент", </w:t>
      </w:r>
      <w:r w:rsidR="00E105B6" w:rsidRPr="004D6477">
        <w:rPr>
          <w:color w:val="000000"/>
          <w:sz w:val="24"/>
          <w:szCs w:val="24"/>
        </w:rPr>
        <w:t>с другой стороны,</w:t>
      </w:r>
      <w:r w:rsidR="00B657AE" w:rsidRPr="004D6477">
        <w:rPr>
          <w:sz w:val="24"/>
          <w:szCs w:val="24"/>
        </w:rPr>
        <w:t xml:space="preserve"> </w:t>
      </w:r>
      <w:r w:rsidR="00F423DF" w:rsidRPr="004D6477">
        <w:rPr>
          <w:color w:val="000000"/>
          <w:sz w:val="24"/>
          <w:szCs w:val="24"/>
        </w:rPr>
        <w:t>совместно именуемые «Стороны»,</w:t>
      </w:r>
      <w:r w:rsidR="00F423DF" w:rsidRPr="004D6477">
        <w:rPr>
          <w:sz w:val="24"/>
          <w:szCs w:val="24"/>
        </w:rPr>
        <w:t xml:space="preserve"> </w:t>
      </w:r>
      <w:r w:rsidR="00E105B6" w:rsidRPr="004D6477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5C45D075" w14:textId="77777777"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7D5AFE1A" w14:textId="77777777"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0FFEBCE1" w14:textId="23A48E55" w:rsidR="00E105B6" w:rsidRPr="007E2432" w:rsidRDefault="00E105B6" w:rsidP="008F7FF2">
      <w:pPr>
        <w:shd w:val="clear" w:color="auto" w:fill="FFFFFF"/>
        <w:ind w:firstLine="851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4D6477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4D6477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4D6477">
        <w:rPr>
          <w:color w:val="000000"/>
          <w:spacing w:val="3"/>
          <w:sz w:val="24"/>
          <w:szCs w:val="24"/>
        </w:rPr>
        <w:t>покупке</w:t>
      </w:r>
      <w:r w:rsidR="008164DA" w:rsidRPr="004D6477">
        <w:rPr>
          <w:color w:val="000000"/>
          <w:spacing w:val="3"/>
          <w:sz w:val="24"/>
          <w:szCs w:val="24"/>
        </w:rPr>
        <w:t xml:space="preserve"> </w:t>
      </w:r>
      <w:r w:rsidR="008164DA" w:rsidRPr="00C35224">
        <w:rPr>
          <w:color w:val="000000"/>
          <w:spacing w:val="3"/>
          <w:sz w:val="24"/>
          <w:szCs w:val="24"/>
          <w:highlight w:val="yellow"/>
        </w:rPr>
        <w:t>Лот №</w:t>
      </w:r>
      <w:r w:rsidR="006B0454" w:rsidRPr="004D6477">
        <w:rPr>
          <w:color w:val="000000"/>
          <w:spacing w:val="3"/>
          <w:sz w:val="24"/>
          <w:szCs w:val="24"/>
        </w:rPr>
        <w:t>:</w:t>
      </w:r>
      <w:r w:rsidR="00C35224">
        <w:rPr>
          <w:rFonts w:eastAsia="SimSun"/>
          <w:sz w:val="24"/>
          <w:szCs w:val="24"/>
        </w:rPr>
        <w:t xml:space="preserve"> </w:t>
      </w:r>
      <w:r w:rsidR="00C35224" w:rsidRPr="00C35224">
        <w:rPr>
          <w:rFonts w:eastAsia="SimSun"/>
          <w:sz w:val="24"/>
          <w:szCs w:val="24"/>
          <w:highlight w:val="yellow"/>
        </w:rPr>
        <w:t>описание лота</w:t>
      </w:r>
      <w:r w:rsidR="00945BAD">
        <w:rPr>
          <w:rFonts w:eastAsia="SimSun"/>
          <w:sz w:val="24"/>
          <w:szCs w:val="24"/>
        </w:rPr>
        <w:t>,</w:t>
      </w:r>
      <w:r w:rsidR="00D10321" w:rsidRPr="004D6477">
        <w:rPr>
          <w:color w:val="000000"/>
          <w:spacing w:val="3"/>
          <w:sz w:val="24"/>
          <w:szCs w:val="24"/>
        </w:rPr>
        <w:t xml:space="preserve"> </w:t>
      </w:r>
      <w:r w:rsidR="005301CB" w:rsidRPr="004D6477">
        <w:rPr>
          <w:color w:val="000000"/>
          <w:spacing w:val="3"/>
          <w:sz w:val="24"/>
          <w:szCs w:val="24"/>
        </w:rPr>
        <w:t>выставленного</w:t>
      </w:r>
      <w:r w:rsidR="00240F10" w:rsidRPr="004D6477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4D6477">
        <w:rPr>
          <w:color w:val="000000"/>
          <w:spacing w:val="3"/>
          <w:sz w:val="24"/>
          <w:szCs w:val="24"/>
        </w:rPr>
        <w:t>посредством электронных торгов по адресу</w:t>
      </w:r>
      <w:r w:rsidR="004D6477" w:rsidRPr="004D6477">
        <w:rPr>
          <w:rFonts w:eastAsia="SimSun"/>
          <w:color w:val="000000"/>
          <w:sz w:val="24"/>
          <w:szCs w:val="24"/>
          <w:shd w:val="clear" w:color="auto" w:fill="FFFFFF"/>
        </w:rPr>
        <w:t xml:space="preserve"> </w:t>
      </w:r>
      <w:r w:rsidR="00945BAD" w:rsidRPr="00945BAD">
        <w:rPr>
          <w:sz w:val="24"/>
          <w:szCs w:val="24"/>
        </w:rPr>
        <w:t>https://aukcioncenter.ru/</w:t>
      </w:r>
      <w:r w:rsidR="00945BAD" w:rsidRPr="00995EAE">
        <w:rPr>
          <w:sz w:val="12"/>
          <w:szCs w:val="12"/>
        </w:rPr>
        <w:t xml:space="preserve"> </w:t>
      </w:r>
      <w:r w:rsidR="006B0454" w:rsidRPr="004D6477">
        <w:rPr>
          <w:color w:val="000000"/>
          <w:spacing w:val="3"/>
          <w:sz w:val="24"/>
          <w:szCs w:val="24"/>
        </w:rPr>
        <w:t xml:space="preserve"> с </w:t>
      </w:r>
      <w:r w:rsidR="006B0454" w:rsidRPr="004D6477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4D6477">
        <w:rPr>
          <w:b/>
          <w:color w:val="000000"/>
          <w:spacing w:val="3"/>
          <w:sz w:val="24"/>
          <w:szCs w:val="24"/>
        </w:rPr>
        <w:t xml:space="preserve"> продажи </w:t>
      </w:r>
      <w:r w:rsidR="00C35224" w:rsidRPr="00C35224">
        <w:rPr>
          <w:rFonts w:eastAsia="SimSun"/>
          <w:sz w:val="24"/>
          <w:szCs w:val="24"/>
          <w:highlight w:val="yellow"/>
        </w:rPr>
        <w:t>____</w:t>
      </w:r>
      <w:r w:rsidR="000F2ED3" w:rsidRPr="00C35224">
        <w:rPr>
          <w:rFonts w:eastAsia="SimSun"/>
          <w:sz w:val="24"/>
          <w:szCs w:val="24"/>
          <w:highlight w:val="yellow"/>
        </w:rPr>
        <w:t>рублей</w:t>
      </w:r>
      <w:r w:rsidR="006B0454" w:rsidRPr="004D6477">
        <w:rPr>
          <w:b/>
          <w:color w:val="000000"/>
          <w:spacing w:val="3"/>
          <w:sz w:val="24"/>
          <w:szCs w:val="24"/>
        </w:rPr>
        <w:t xml:space="preserve">, </w:t>
      </w:r>
      <w:r w:rsidR="00D42D07" w:rsidRPr="004D6477">
        <w:rPr>
          <w:color w:val="000000"/>
          <w:spacing w:val="3"/>
          <w:sz w:val="24"/>
          <w:szCs w:val="24"/>
        </w:rPr>
        <w:t>а так</w:t>
      </w:r>
      <w:r w:rsidR="006B0454" w:rsidRPr="004D6477">
        <w:rPr>
          <w:color w:val="000000"/>
          <w:spacing w:val="3"/>
          <w:sz w:val="24"/>
          <w:szCs w:val="24"/>
        </w:rPr>
        <w:t>же в соответствии с</w:t>
      </w:r>
      <w:r w:rsidR="00201A3E" w:rsidRPr="004D6477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4D6477">
        <w:rPr>
          <w:color w:val="000000"/>
          <w:sz w:val="24"/>
          <w:szCs w:val="24"/>
        </w:rPr>
        <w:t>сообщением опубликованным на сайте ЕФРСБ</w:t>
      </w:r>
      <w:r w:rsidR="006F478E" w:rsidRPr="004D6477">
        <w:rPr>
          <w:color w:val="000000"/>
          <w:sz w:val="24"/>
          <w:szCs w:val="24"/>
        </w:rPr>
        <w:t>,</w:t>
      </w:r>
      <w:r w:rsidR="00201A3E" w:rsidRPr="004D6477">
        <w:rPr>
          <w:color w:val="000000"/>
          <w:spacing w:val="3"/>
          <w:sz w:val="24"/>
          <w:szCs w:val="24"/>
        </w:rPr>
        <w:t xml:space="preserve"> </w:t>
      </w:r>
      <w:r w:rsidR="008C597C" w:rsidRPr="004D6477">
        <w:rPr>
          <w:color w:val="000000"/>
          <w:spacing w:val="3"/>
          <w:sz w:val="24"/>
          <w:szCs w:val="24"/>
        </w:rPr>
        <w:t xml:space="preserve">в газете «Коммерсантъ», </w:t>
      </w:r>
      <w:r w:rsidR="00F423DF" w:rsidRPr="004D6477">
        <w:rPr>
          <w:color w:val="000000"/>
          <w:spacing w:val="3"/>
          <w:sz w:val="24"/>
          <w:szCs w:val="24"/>
        </w:rPr>
        <w:t>перечисляет</w:t>
      </w:r>
      <w:r w:rsidRPr="004D6477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4D6477">
        <w:rPr>
          <w:color w:val="000000"/>
          <w:spacing w:val="5"/>
          <w:sz w:val="24"/>
          <w:szCs w:val="24"/>
        </w:rPr>
        <w:t>торгов</w:t>
      </w:r>
      <w:r w:rsidR="00EB4C9A" w:rsidRPr="004D6477">
        <w:rPr>
          <w:color w:val="000000"/>
          <w:spacing w:val="5"/>
          <w:sz w:val="24"/>
          <w:szCs w:val="24"/>
        </w:rPr>
        <w:t xml:space="preserve"> задаток</w:t>
      </w:r>
      <w:r w:rsidR="00B21228" w:rsidRPr="004D6477">
        <w:rPr>
          <w:color w:val="000000"/>
          <w:spacing w:val="5"/>
          <w:sz w:val="24"/>
          <w:szCs w:val="24"/>
        </w:rPr>
        <w:t xml:space="preserve"> за </w:t>
      </w:r>
      <w:r w:rsidR="00B21228" w:rsidRPr="00AF2D38">
        <w:rPr>
          <w:color w:val="000000"/>
          <w:spacing w:val="5"/>
          <w:sz w:val="24"/>
          <w:szCs w:val="24"/>
        </w:rPr>
        <w:t>лот №</w:t>
      </w:r>
      <w:r w:rsidR="00AF2D38" w:rsidRPr="00AF2D38">
        <w:rPr>
          <w:color w:val="000000"/>
          <w:spacing w:val="5"/>
          <w:sz w:val="24"/>
          <w:szCs w:val="24"/>
        </w:rPr>
        <w:t>1</w:t>
      </w:r>
      <w:r w:rsidR="006B0454" w:rsidRPr="00AF2D38">
        <w:rPr>
          <w:color w:val="000000"/>
          <w:spacing w:val="5"/>
          <w:sz w:val="24"/>
          <w:szCs w:val="24"/>
        </w:rPr>
        <w:t xml:space="preserve"> </w:t>
      </w:r>
      <w:r w:rsidR="00010D1C" w:rsidRPr="004D6477">
        <w:rPr>
          <w:color w:val="000000"/>
          <w:spacing w:val="5"/>
          <w:sz w:val="24"/>
          <w:szCs w:val="24"/>
        </w:rPr>
        <w:t xml:space="preserve"> </w:t>
      </w:r>
      <w:r w:rsidRPr="004D6477">
        <w:rPr>
          <w:color w:val="000000"/>
          <w:spacing w:val="5"/>
          <w:sz w:val="24"/>
          <w:szCs w:val="24"/>
        </w:rPr>
        <w:t xml:space="preserve">в </w:t>
      </w:r>
      <w:proofErr w:type="spellStart"/>
      <w:r w:rsidRPr="004B4CE6">
        <w:rPr>
          <w:color w:val="000000"/>
          <w:spacing w:val="5"/>
          <w:sz w:val="24"/>
          <w:szCs w:val="24"/>
          <w:highlight w:val="yellow"/>
        </w:rPr>
        <w:t>размере</w:t>
      </w:r>
      <w:r w:rsidR="004B4CE6" w:rsidRPr="004B4CE6">
        <w:rPr>
          <w:color w:val="000000"/>
          <w:spacing w:val="5"/>
          <w:sz w:val="24"/>
          <w:szCs w:val="24"/>
          <w:highlight w:val="yellow"/>
        </w:rPr>
        <w:t>______</w:t>
      </w:r>
      <w:r w:rsidR="00AF2D38" w:rsidRPr="00AF2D38">
        <w:rPr>
          <w:bCs/>
          <w:sz w:val="24"/>
          <w:szCs w:val="24"/>
        </w:rPr>
        <w:t>рублей</w:t>
      </w:r>
      <w:proofErr w:type="spellEnd"/>
      <w:r w:rsidR="00437C44" w:rsidRPr="00AF2D38">
        <w:rPr>
          <w:color w:val="000000"/>
          <w:spacing w:val="5"/>
          <w:sz w:val="24"/>
          <w:szCs w:val="24"/>
        </w:rPr>
        <w:t>,</w:t>
      </w:r>
      <w:r w:rsidR="00437C44" w:rsidRPr="004D6477">
        <w:rPr>
          <w:b/>
          <w:color w:val="000000"/>
          <w:spacing w:val="5"/>
          <w:sz w:val="24"/>
          <w:szCs w:val="24"/>
        </w:rPr>
        <w:t xml:space="preserve"> </w:t>
      </w:r>
      <w:r w:rsidR="006F478E" w:rsidRPr="004D6477">
        <w:rPr>
          <w:color w:val="000000"/>
          <w:spacing w:val="5"/>
          <w:sz w:val="24"/>
          <w:szCs w:val="24"/>
        </w:rPr>
        <w:t>ч</w:t>
      </w:r>
      <w:r w:rsidR="006F478E" w:rsidRPr="004B4CE6">
        <w:rPr>
          <w:color w:val="000000"/>
          <w:spacing w:val="5"/>
          <w:sz w:val="24"/>
          <w:szCs w:val="24"/>
        </w:rPr>
        <w:t xml:space="preserve">то составляет </w:t>
      </w:r>
      <w:r w:rsidR="004B4CE6" w:rsidRPr="004B4CE6">
        <w:rPr>
          <w:color w:val="000000"/>
          <w:spacing w:val="5"/>
          <w:sz w:val="24"/>
          <w:szCs w:val="24"/>
        </w:rPr>
        <w:t>10</w:t>
      </w:r>
      <w:r w:rsidR="00CC3423" w:rsidRPr="004B4CE6">
        <w:rPr>
          <w:color w:val="000000"/>
          <w:spacing w:val="5"/>
          <w:sz w:val="24"/>
          <w:szCs w:val="24"/>
        </w:rPr>
        <w:t>%</w:t>
      </w:r>
      <w:r w:rsidR="004B4CE6" w:rsidRPr="004B4CE6">
        <w:rPr>
          <w:color w:val="000000"/>
          <w:spacing w:val="5"/>
          <w:sz w:val="24"/>
          <w:szCs w:val="24"/>
        </w:rPr>
        <w:t xml:space="preserve"> (десять процентов)</w:t>
      </w:r>
      <w:r w:rsidR="00CC3423" w:rsidRPr="004B4CE6">
        <w:rPr>
          <w:color w:val="000000"/>
          <w:spacing w:val="5"/>
          <w:sz w:val="24"/>
          <w:szCs w:val="24"/>
        </w:rPr>
        <w:t xml:space="preserve"> </w:t>
      </w:r>
      <w:r w:rsidR="004B4CE6" w:rsidRPr="004B4CE6">
        <w:rPr>
          <w:sz w:val="24"/>
          <w:szCs w:val="24"/>
        </w:rPr>
        <w:t xml:space="preserve">начальной цены продажи имущества установленной на </w:t>
      </w:r>
      <w:r w:rsidR="005135A3">
        <w:rPr>
          <w:sz w:val="24"/>
          <w:szCs w:val="24"/>
        </w:rPr>
        <w:t>торгах</w:t>
      </w:r>
      <w:r w:rsidR="00CC3423" w:rsidRPr="004B4CE6">
        <w:rPr>
          <w:color w:val="000000"/>
          <w:spacing w:val="5"/>
          <w:sz w:val="24"/>
          <w:szCs w:val="24"/>
        </w:rPr>
        <w:t>, а</w:t>
      </w:r>
      <w:r w:rsidRPr="004B4CE6">
        <w:rPr>
          <w:color w:val="000000"/>
          <w:spacing w:val="5"/>
          <w:sz w:val="24"/>
          <w:szCs w:val="24"/>
        </w:rPr>
        <w:t xml:space="preserve"> Организатор </w:t>
      </w:r>
      <w:r w:rsidR="00201A3E" w:rsidRPr="004B4CE6">
        <w:rPr>
          <w:color w:val="000000"/>
          <w:spacing w:val="5"/>
          <w:sz w:val="24"/>
          <w:szCs w:val="24"/>
        </w:rPr>
        <w:t xml:space="preserve">торгов обязуется принять </w:t>
      </w:r>
      <w:r w:rsidR="00201A3E" w:rsidRPr="004B4CE6">
        <w:rPr>
          <w:color w:val="000000"/>
          <w:spacing w:val="-2"/>
          <w:sz w:val="24"/>
          <w:szCs w:val="24"/>
        </w:rPr>
        <w:t>данный задаток.</w:t>
      </w:r>
    </w:p>
    <w:p w14:paraId="3AA0C706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14:paraId="45000F5D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14:paraId="2E5A48F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58AEE275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14:paraId="48328675" w14:textId="4823D9A6" w:rsidR="00A47945" w:rsidRPr="007E2432" w:rsidRDefault="00F8417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F84174">
        <w:rPr>
          <w:color w:val="000000"/>
          <w:spacing w:val="3"/>
          <w:sz w:val="24"/>
          <w:szCs w:val="24"/>
        </w:rPr>
        <w:t>Срок внесения задатка - с даты размещения объявления о торгах на электронной торговой площадке до представления заявки и не позднее 2 календарных дней до окончания приёма заявок. Внесение задатка осуществляется денежными средствами по банковским реквизитам: получатель - ООО «БРАНТЭС», ИНН 7708670654, ОГРН 1087746600512, р/с 40702810501300041548 открыт в банке - АО «Альфа-Банк», БИК 044525593, к/с 30101810200000000593</w:t>
      </w:r>
      <w:r w:rsidR="00A47945" w:rsidRPr="00C35224">
        <w:rPr>
          <w:color w:val="000000"/>
          <w:spacing w:val="3"/>
          <w:sz w:val="24"/>
          <w:szCs w:val="24"/>
        </w:rPr>
        <w:t>.</w:t>
      </w:r>
    </w:p>
    <w:p w14:paraId="555D1C2E" w14:textId="6047D430"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</w:t>
      </w:r>
      <w:r w:rsidR="00C35224" w:rsidRPr="007E2432">
        <w:rPr>
          <w:color w:val="000000"/>
          <w:spacing w:val="3"/>
          <w:sz w:val="24"/>
          <w:szCs w:val="24"/>
        </w:rPr>
        <w:t xml:space="preserve">переданные в </w:t>
      </w:r>
      <w:proofErr w:type="gramStart"/>
      <w:r w:rsidR="00C35224" w:rsidRPr="007E2432">
        <w:rPr>
          <w:color w:val="000000"/>
          <w:spacing w:val="3"/>
          <w:sz w:val="24"/>
          <w:szCs w:val="24"/>
        </w:rPr>
        <w:t>соответствии</w:t>
      </w:r>
      <w:r w:rsidR="00A47945" w:rsidRPr="007E2432">
        <w:rPr>
          <w:color w:val="000000"/>
          <w:spacing w:val="3"/>
          <w:sz w:val="24"/>
          <w:szCs w:val="24"/>
        </w:rPr>
        <w:t xml:space="preserve">  с</w:t>
      </w:r>
      <w:proofErr w:type="gramEnd"/>
      <w:r w:rsidR="00A47945" w:rsidRPr="007E2432">
        <w:rPr>
          <w:color w:val="000000"/>
          <w:spacing w:val="3"/>
          <w:sz w:val="24"/>
          <w:szCs w:val="24"/>
        </w:rPr>
        <w:t xml:space="preserve">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14:paraId="700EFD34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0A14B4B2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14:paraId="5764CD6E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14:paraId="5129DAB6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14:paraId="4DB86B95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14:paraId="37040972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14:paraId="30EB3DD8" w14:textId="77777777"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14:paraId="4BB062BB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14:paraId="48C882EA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14:paraId="4F5322D3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14:paraId="436BCDFF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- отказа или уклонения Победителя торгов от подписания Протокола о ходе и результатах торгов;</w:t>
      </w:r>
    </w:p>
    <w:p w14:paraId="19CA8535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14:paraId="0965065E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14:paraId="03B1FBE6" w14:textId="77777777"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5E195F6C" w14:textId="77777777"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14:paraId="0E6EAD45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14:paraId="46F9ED48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14:paraId="7D10CC5A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14:paraId="087C99C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2F24FFC0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 w14:paraId="2228151B" w14:textId="7777777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743E05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C146B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14:paraId="5B0437A8" w14:textId="77777777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DBF719" w14:textId="1585A5CC" w:rsidR="00C35224" w:rsidRPr="00C35224" w:rsidRDefault="00C35224" w:rsidP="00C35224">
            <w:pPr>
              <w:rPr>
                <w:b/>
                <w:sz w:val="24"/>
                <w:szCs w:val="24"/>
                <w:shd w:val="clear" w:color="auto" w:fill="FFFFFF"/>
              </w:rPr>
            </w:pPr>
            <w:r w:rsidRPr="00C35224">
              <w:rPr>
                <w:b/>
                <w:sz w:val="24"/>
                <w:szCs w:val="24"/>
                <w:shd w:val="clear" w:color="auto" w:fill="FFFFFF"/>
              </w:rPr>
              <w:t>ООО "</w:t>
            </w:r>
            <w:r w:rsidR="00F84174">
              <w:rPr>
                <w:b/>
                <w:sz w:val="24"/>
                <w:szCs w:val="24"/>
                <w:shd w:val="clear" w:color="auto" w:fill="FFFFFF"/>
              </w:rPr>
              <w:t>БРАНТЭС</w:t>
            </w:r>
            <w:r w:rsidRPr="00C35224">
              <w:rPr>
                <w:b/>
                <w:sz w:val="24"/>
                <w:szCs w:val="24"/>
                <w:shd w:val="clear" w:color="auto" w:fill="FFFFFF"/>
              </w:rPr>
              <w:t>"</w:t>
            </w:r>
          </w:p>
          <w:p w14:paraId="0D6773B9" w14:textId="77777777" w:rsidR="00F84174" w:rsidRPr="00F84174" w:rsidRDefault="00F84174" w:rsidP="00F84174">
            <w:pPr>
              <w:rPr>
                <w:sz w:val="24"/>
                <w:szCs w:val="24"/>
                <w:shd w:val="clear" w:color="auto" w:fill="FFFFFF"/>
              </w:rPr>
            </w:pPr>
            <w:r w:rsidRPr="00F84174">
              <w:rPr>
                <w:sz w:val="24"/>
                <w:szCs w:val="24"/>
                <w:shd w:val="clear" w:color="auto" w:fill="FFFFFF"/>
              </w:rPr>
              <w:t>Адрес: УЛИЦА РЯБИНОВАЯ, Д. 63, КОРП./СТ. 1, КВ./ОФ. ПОМ.II, Г. МОСКВА</w:t>
            </w:r>
          </w:p>
          <w:p w14:paraId="54CF34CE" w14:textId="77777777" w:rsidR="00F84174" w:rsidRPr="00F84174" w:rsidRDefault="00F84174" w:rsidP="00F84174">
            <w:pPr>
              <w:rPr>
                <w:sz w:val="24"/>
                <w:szCs w:val="24"/>
                <w:shd w:val="clear" w:color="auto" w:fill="FFFFFF"/>
              </w:rPr>
            </w:pPr>
            <w:r w:rsidRPr="00F84174">
              <w:rPr>
                <w:sz w:val="24"/>
                <w:szCs w:val="24"/>
                <w:shd w:val="clear" w:color="auto" w:fill="FFFFFF"/>
              </w:rPr>
              <w:t>ИНН: 7708670654</w:t>
            </w:r>
          </w:p>
          <w:p w14:paraId="2C29B04F" w14:textId="77777777" w:rsidR="00F84174" w:rsidRPr="00F84174" w:rsidRDefault="00F84174" w:rsidP="00F84174">
            <w:pPr>
              <w:rPr>
                <w:sz w:val="24"/>
                <w:szCs w:val="24"/>
                <w:shd w:val="clear" w:color="auto" w:fill="FFFFFF"/>
              </w:rPr>
            </w:pPr>
            <w:r w:rsidRPr="00F84174">
              <w:rPr>
                <w:sz w:val="24"/>
                <w:szCs w:val="24"/>
                <w:shd w:val="clear" w:color="auto" w:fill="FFFFFF"/>
              </w:rPr>
              <w:t>Номер счёта: 40702810501300041548</w:t>
            </w:r>
          </w:p>
          <w:p w14:paraId="565D88A3" w14:textId="77777777" w:rsidR="00F84174" w:rsidRPr="00F84174" w:rsidRDefault="00F84174" w:rsidP="00F84174">
            <w:pPr>
              <w:rPr>
                <w:sz w:val="24"/>
                <w:szCs w:val="24"/>
                <w:shd w:val="clear" w:color="auto" w:fill="FFFFFF"/>
              </w:rPr>
            </w:pPr>
            <w:r w:rsidRPr="00F84174">
              <w:rPr>
                <w:sz w:val="24"/>
                <w:szCs w:val="24"/>
                <w:shd w:val="clear" w:color="auto" w:fill="FFFFFF"/>
              </w:rPr>
              <w:t>Валюта: RUR</w:t>
            </w:r>
          </w:p>
          <w:p w14:paraId="5D4FA90F" w14:textId="77777777" w:rsidR="00F84174" w:rsidRPr="00F84174" w:rsidRDefault="00F84174" w:rsidP="00F84174">
            <w:pPr>
              <w:rPr>
                <w:sz w:val="24"/>
                <w:szCs w:val="24"/>
                <w:shd w:val="clear" w:color="auto" w:fill="FFFFFF"/>
              </w:rPr>
            </w:pPr>
            <w:r w:rsidRPr="00F84174">
              <w:rPr>
                <w:sz w:val="24"/>
                <w:szCs w:val="24"/>
                <w:shd w:val="clear" w:color="auto" w:fill="FFFFFF"/>
              </w:rPr>
              <w:t>Банк: АО "АЛЬФА-БАНК"</w:t>
            </w:r>
          </w:p>
          <w:p w14:paraId="5415881A" w14:textId="77777777" w:rsidR="00F84174" w:rsidRPr="00F84174" w:rsidRDefault="00F84174" w:rsidP="00F84174">
            <w:pPr>
              <w:rPr>
                <w:sz w:val="24"/>
                <w:szCs w:val="24"/>
                <w:shd w:val="clear" w:color="auto" w:fill="FFFFFF"/>
              </w:rPr>
            </w:pPr>
            <w:r w:rsidRPr="00F84174">
              <w:rPr>
                <w:sz w:val="24"/>
                <w:szCs w:val="24"/>
                <w:shd w:val="clear" w:color="auto" w:fill="FFFFFF"/>
              </w:rPr>
              <w:t>ИНН банка: 7728168971</w:t>
            </w:r>
          </w:p>
          <w:p w14:paraId="59133D9D" w14:textId="77777777" w:rsidR="00F84174" w:rsidRPr="00F84174" w:rsidRDefault="00F84174" w:rsidP="00F84174">
            <w:pPr>
              <w:rPr>
                <w:sz w:val="24"/>
                <w:szCs w:val="24"/>
                <w:shd w:val="clear" w:color="auto" w:fill="FFFFFF"/>
              </w:rPr>
            </w:pPr>
            <w:r w:rsidRPr="00F84174">
              <w:rPr>
                <w:sz w:val="24"/>
                <w:szCs w:val="24"/>
                <w:shd w:val="clear" w:color="auto" w:fill="FFFFFF"/>
              </w:rPr>
              <w:t>КПП: 772901001</w:t>
            </w:r>
          </w:p>
          <w:p w14:paraId="522F86A7" w14:textId="77777777" w:rsidR="00F84174" w:rsidRPr="00F84174" w:rsidRDefault="00F84174" w:rsidP="00F84174">
            <w:pPr>
              <w:rPr>
                <w:sz w:val="24"/>
                <w:szCs w:val="24"/>
                <w:shd w:val="clear" w:color="auto" w:fill="FFFFFF"/>
              </w:rPr>
            </w:pPr>
            <w:r w:rsidRPr="00F84174">
              <w:rPr>
                <w:sz w:val="24"/>
                <w:szCs w:val="24"/>
                <w:shd w:val="clear" w:color="auto" w:fill="FFFFFF"/>
              </w:rPr>
              <w:t>БИК: 044525593</w:t>
            </w:r>
          </w:p>
          <w:p w14:paraId="044D8D9D" w14:textId="77777777" w:rsidR="00F84174" w:rsidRPr="00F84174" w:rsidRDefault="00F84174" w:rsidP="00F84174">
            <w:pPr>
              <w:rPr>
                <w:sz w:val="24"/>
                <w:szCs w:val="24"/>
                <w:shd w:val="clear" w:color="auto" w:fill="FFFFFF"/>
              </w:rPr>
            </w:pPr>
            <w:r w:rsidRPr="00F84174">
              <w:rPr>
                <w:sz w:val="24"/>
                <w:szCs w:val="24"/>
                <w:shd w:val="clear" w:color="auto" w:fill="FFFFFF"/>
              </w:rPr>
              <w:t>Корреспондентский счёт: 30101810200000000593</w:t>
            </w:r>
          </w:p>
          <w:p w14:paraId="58E65E8B" w14:textId="2E3E6474" w:rsidR="00C35224" w:rsidRPr="00C35224" w:rsidRDefault="00F84174" w:rsidP="00F84174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84174">
              <w:rPr>
                <w:sz w:val="24"/>
                <w:szCs w:val="24"/>
                <w:shd w:val="clear" w:color="auto" w:fill="FFFFFF"/>
              </w:rPr>
              <w:t>Адрес банка: 119180, Г. МОСКВА, УЛ. БОЛЬШАЯ ПОЛЯНКА, 61, СТР.2</w:t>
            </w:r>
          </w:p>
          <w:p w14:paraId="4761387B" w14:textId="77777777" w:rsidR="00F84174" w:rsidRDefault="00F84174" w:rsidP="00F84174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14:paraId="318AE0FE" w14:textId="77777777" w:rsidR="00F84174" w:rsidRDefault="00F84174" w:rsidP="00F84174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14:paraId="19628473" w14:textId="77777777" w:rsidR="00F84174" w:rsidRDefault="00F84174" w:rsidP="00F84174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14:paraId="65589777" w14:textId="37E64E9C" w:rsidR="008C597C" w:rsidRPr="00C35224" w:rsidRDefault="008C597C" w:rsidP="00F84174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C35224">
              <w:rPr>
                <w:noProof/>
                <w:sz w:val="24"/>
                <w:szCs w:val="24"/>
              </w:rPr>
              <w:t>Конкурсный управляющий</w:t>
            </w:r>
            <w:r w:rsidR="00C35224" w:rsidRPr="00C35224">
              <w:rPr>
                <w:noProof/>
                <w:sz w:val="24"/>
                <w:szCs w:val="24"/>
              </w:rPr>
              <w:t xml:space="preserve"> </w:t>
            </w:r>
          </w:p>
          <w:p w14:paraId="12B79B4E" w14:textId="77777777" w:rsidR="008C597C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28CDC878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799061DB" w14:textId="7676F681" w:rsidR="008C597C" w:rsidRPr="007E2432" w:rsidRDefault="008C597C" w:rsidP="008C597C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 w:rsidR="004D6477"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4A88C350" w14:textId="33070C97" w:rsidR="008C6622" w:rsidRPr="007E2432" w:rsidRDefault="008C597C" w:rsidP="008C597C">
            <w:pPr>
              <w:ind w:firstLine="720"/>
              <w:rPr>
                <w:sz w:val="24"/>
                <w:szCs w:val="24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9A8BA" w14:textId="77777777"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14:paraId="1C8AF184" w14:textId="77777777"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196017D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6805AFF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552F96B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DB5DF8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54CC08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C826191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0E5DAC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D07F69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58BCBF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F1C4C5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BA8C939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353C449B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420D149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5A09DBB3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473E375F" w14:textId="77777777" w:rsidR="005D62C2" w:rsidRPr="007E2432" w:rsidRDefault="005D62C2" w:rsidP="007609CE">
            <w:pPr>
              <w:rPr>
                <w:sz w:val="24"/>
                <w:szCs w:val="24"/>
              </w:rPr>
            </w:pPr>
          </w:p>
          <w:p w14:paraId="38DF0D1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6005A2BD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53410AC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014706CE" w14:textId="77777777"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14:paraId="1CDCBB25" w14:textId="77777777"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14:paraId="4BD81CBB" w14:textId="77777777"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601EB8" w14:textId="77777777" w:rsidR="00870B31" w:rsidRDefault="00870B31">
      <w:r>
        <w:separator/>
      </w:r>
    </w:p>
  </w:endnote>
  <w:endnote w:type="continuationSeparator" w:id="0">
    <w:p w14:paraId="5E9E7F34" w14:textId="77777777" w:rsidR="00870B31" w:rsidRDefault="00870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F155DC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C77C054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0FBD31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0C35">
      <w:rPr>
        <w:rStyle w:val="a4"/>
        <w:noProof/>
      </w:rPr>
      <w:t>1</w:t>
    </w:r>
    <w:r>
      <w:rPr>
        <w:rStyle w:val="a4"/>
      </w:rPr>
      <w:fldChar w:fldCharType="end"/>
    </w:r>
  </w:p>
  <w:p w14:paraId="67D9C61B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5A1916" w14:textId="77777777" w:rsidR="00870B31" w:rsidRDefault="00870B31">
      <w:r>
        <w:separator/>
      </w:r>
    </w:p>
  </w:footnote>
  <w:footnote w:type="continuationSeparator" w:id="0">
    <w:p w14:paraId="3FB0291E" w14:textId="77777777" w:rsidR="00870B31" w:rsidRDefault="00870B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470CB"/>
    <w:rsid w:val="00054A09"/>
    <w:rsid w:val="0008191D"/>
    <w:rsid w:val="000F2ED3"/>
    <w:rsid w:val="001006FD"/>
    <w:rsid w:val="00156D7A"/>
    <w:rsid w:val="00173AE7"/>
    <w:rsid w:val="001B2BD1"/>
    <w:rsid w:val="001C2DCF"/>
    <w:rsid w:val="00201A3E"/>
    <w:rsid w:val="00240F10"/>
    <w:rsid w:val="00265C7C"/>
    <w:rsid w:val="0027196C"/>
    <w:rsid w:val="00317E53"/>
    <w:rsid w:val="003743E9"/>
    <w:rsid w:val="003811AC"/>
    <w:rsid w:val="003A276A"/>
    <w:rsid w:val="00402A9B"/>
    <w:rsid w:val="00434172"/>
    <w:rsid w:val="00437C44"/>
    <w:rsid w:val="004709EC"/>
    <w:rsid w:val="004A0078"/>
    <w:rsid w:val="004A613F"/>
    <w:rsid w:val="004B4CE6"/>
    <w:rsid w:val="004C72AD"/>
    <w:rsid w:val="004D6477"/>
    <w:rsid w:val="004F5F61"/>
    <w:rsid w:val="005135A3"/>
    <w:rsid w:val="00527385"/>
    <w:rsid w:val="005301CB"/>
    <w:rsid w:val="00535B59"/>
    <w:rsid w:val="00553454"/>
    <w:rsid w:val="00561EF6"/>
    <w:rsid w:val="00590182"/>
    <w:rsid w:val="005B2AAC"/>
    <w:rsid w:val="005B6754"/>
    <w:rsid w:val="005D3C9E"/>
    <w:rsid w:val="005D62C2"/>
    <w:rsid w:val="005E0DDE"/>
    <w:rsid w:val="005F09B4"/>
    <w:rsid w:val="00611103"/>
    <w:rsid w:val="0064215F"/>
    <w:rsid w:val="006B0454"/>
    <w:rsid w:val="006B3C83"/>
    <w:rsid w:val="006B7C19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598B"/>
    <w:rsid w:val="00860A43"/>
    <w:rsid w:val="00870B31"/>
    <w:rsid w:val="00874C1D"/>
    <w:rsid w:val="00886441"/>
    <w:rsid w:val="008B2880"/>
    <w:rsid w:val="008C597C"/>
    <w:rsid w:val="008C6622"/>
    <w:rsid w:val="008D3E45"/>
    <w:rsid w:val="008E3E9A"/>
    <w:rsid w:val="008F7FF2"/>
    <w:rsid w:val="009434BD"/>
    <w:rsid w:val="00945BAD"/>
    <w:rsid w:val="009B3214"/>
    <w:rsid w:val="00A440CB"/>
    <w:rsid w:val="00A47945"/>
    <w:rsid w:val="00A7669E"/>
    <w:rsid w:val="00AF2D38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35224"/>
    <w:rsid w:val="00C4601F"/>
    <w:rsid w:val="00C71728"/>
    <w:rsid w:val="00C85745"/>
    <w:rsid w:val="00C8742C"/>
    <w:rsid w:val="00C9305A"/>
    <w:rsid w:val="00CC1E9F"/>
    <w:rsid w:val="00CC3423"/>
    <w:rsid w:val="00CD3222"/>
    <w:rsid w:val="00D10321"/>
    <w:rsid w:val="00D13E8D"/>
    <w:rsid w:val="00D23B31"/>
    <w:rsid w:val="00D42D07"/>
    <w:rsid w:val="00D43010"/>
    <w:rsid w:val="00D5244C"/>
    <w:rsid w:val="00D5739B"/>
    <w:rsid w:val="00D851AE"/>
    <w:rsid w:val="00D85BB7"/>
    <w:rsid w:val="00DA3A81"/>
    <w:rsid w:val="00DA5599"/>
    <w:rsid w:val="00DB4A4B"/>
    <w:rsid w:val="00DD2B04"/>
    <w:rsid w:val="00DD30B9"/>
    <w:rsid w:val="00E001DB"/>
    <w:rsid w:val="00E105B6"/>
    <w:rsid w:val="00E40C35"/>
    <w:rsid w:val="00E61313"/>
    <w:rsid w:val="00E735D7"/>
    <w:rsid w:val="00E97D9C"/>
    <w:rsid w:val="00EB4C9A"/>
    <w:rsid w:val="00EC6902"/>
    <w:rsid w:val="00ED272B"/>
    <w:rsid w:val="00EE0856"/>
    <w:rsid w:val="00EE29F4"/>
    <w:rsid w:val="00F0567C"/>
    <w:rsid w:val="00F133E8"/>
    <w:rsid w:val="00F24AF3"/>
    <w:rsid w:val="00F3156A"/>
    <w:rsid w:val="00F423DF"/>
    <w:rsid w:val="00F84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81477C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8F7F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75652D-B3D3-4936-B61C-80E0A5A48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572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User</cp:lastModifiedBy>
  <cp:revision>17</cp:revision>
  <dcterms:created xsi:type="dcterms:W3CDTF">2019-09-06T13:27:00Z</dcterms:created>
  <dcterms:modified xsi:type="dcterms:W3CDTF">2024-12-25T12:36:00Z</dcterms:modified>
</cp:coreProperties>
</file>