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27C99CE8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1C2C04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2DDC1B3C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9806FC">
        <w:rPr>
          <w:rFonts w:ascii="Times New Roman" w:hAnsi="Times New Roman" w:cs="Times New Roman"/>
        </w:rPr>
        <w:t>общество с ограниченной ответственностью «Армада Град», в лице конкурсного управляющего Морозовой Лады Владимировны</w:t>
      </w:r>
      <w:r w:rsidR="005E2B0E" w:rsidRPr="00064662">
        <w:rPr>
          <w:rFonts w:ascii="Times New Roman" w:hAnsi="Times New Roman" w:cs="Times New Roman"/>
        </w:rPr>
        <w:t>,</w:t>
      </w:r>
      <w:r w:rsidR="007B02EC">
        <w:rPr>
          <w:rFonts w:ascii="Times New Roman" w:hAnsi="Times New Roman" w:cs="Times New Roman"/>
        </w:rPr>
        <w:t xml:space="preserve"> действующей на основании </w:t>
      </w:r>
      <w:r w:rsidR="007B02EC" w:rsidRPr="007B02EC">
        <w:rPr>
          <w:rFonts w:ascii="Times New Roman" w:hAnsi="Times New Roman" w:cs="Times New Roman"/>
        </w:rPr>
        <w:t>Определения Арбитражного суда Краснодарского края от 11.02.2019г. по делу № А32-10239/2017</w:t>
      </w:r>
      <w:r w:rsidR="007B02EC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047AF01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9806FC">
        <w:rPr>
          <w:rFonts w:ascii="Times New Roman" w:hAnsi="Times New Roman" w:cs="Times New Roman"/>
        </w:rPr>
        <w:t xml:space="preserve"> А32-10239/2017</w:t>
      </w:r>
      <w:r w:rsidRPr="0006466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1C2C04">
        <w:rPr>
          <w:rFonts w:ascii="Times New Roman" w:hAnsi="Times New Roman" w:cs="Times New Roman"/>
        </w:rPr>
        <w:t>5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01A8AF45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9806FC">
        <w:rPr>
          <w:rFonts w:ascii="Times New Roman" w:hAnsi="Times New Roman" w:cs="Times New Roman"/>
        </w:rPr>
        <w:t xml:space="preserve"> А32-10239/2017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</w:t>
      </w:r>
      <w:bookmarkStart w:id="0" w:name="_GoBack"/>
      <w:bookmarkEnd w:id="0"/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>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9806FC" w14:paraId="6BE8F395" w14:textId="77777777" w:rsidTr="00C31CDB">
        <w:trPr>
          <w:trHeight w:val="2059"/>
        </w:trPr>
        <w:tc>
          <w:tcPr>
            <w:tcW w:w="4634" w:type="dxa"/>
          </w:tcPr>
          <w:p w14:paraId="1FBCE009" w14:textId="2B6CA591" w:rsidR="009806FC" w:rsidRDefault="009806FC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ООО «Армада Град»</w:t>
            </w:r>
          </w:p>
          <w:p w14:paraId="02186959" w14:textId="33A6D38F" w:rsidR="009806FC" w:rsidRDefault="009806FC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Юридический адрес:</w:t>
            </w:r>
            <w:r>
              <w:t xml:space="preserve"> </w:t>
            </w:r>
            <w:r w:rsidRPr="009806FC">
              <w:rPr>
                <w:rFonts w:eastAsiaTheme="minorEastAsia"/>
                <w:color w:val="auto"/>
                <w:sz w:val="22"/>
                <w:szCs w:val="22"/>
              </w:rPr>
              <w:t>350000, г. Краснодар, ул. Им.</w:t>
            </w:r>
            <w:r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Pr="009806FC">
              <w:rPr>
                <w:rFonts w:eastAsiaTheme="minorEastAsia"/>
                <w:color w:val="auto"/>
                <w:sz w:val="22"/>
                <w:szCs w:val="22"/>
              </w:rPr>
              <w:t>Бабушкина, 175</w:t>
            </w:r>
          </w:p>
          <w:p w14:paraId="67510D69" w14:textId="31837362" w:rsidR="009806FC" w:rsidRDefault="009806FC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 xml:space="preserve">Почтовый адрес: </w:t>
            </w:r>
            <w:r w:rsidRPr="009806FC">
              <w:rPr>
                <w:rFonts w:eastAsiaTheme="minorEastAsia"/>
                <w:color w:val="auto"/>
                <w:sz w:val="22"/>
                <w:szCs w:val="22"/>
              </w:rPr>
              <w:t>115162, г. Москва, ул. Шухова, д. 14, оф. 708</w:t>
            </w:r>
          </w:p>
          <w:p w14:paraId="322221F2" w14:textId="08C3C742" w:rsidR="006001F7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9806FC">
              <w:t xml:space="preserve"> </w:t>
            </w:r>
            <w:r w:rsidR="009806FC" w:rsidRPr="009806FC">
              <w:rPr>
                <w:rFonts w:eastAsiaTheme="minorEastAsia"/>
                <w:color w:val="auto"/>
                <w:sz w:val="22"/>
                <w:szCs w:val="22"/>
              </w:rPr>
              <w:t>2310125645</w:t>
            </w:r>
          </w:p>
          <w:p w14:paraId="62C19181" w14:textId="4E4D5BB3" w:rsidR="009806FC" w:rsidRDefault="009806FC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ОГРН</w:t>
            </w:r>
            <w:r>
              <w:t xml:space="preserve"> </w:t>
            </w:r>
            <w:r w:rsidRPr="009806FC">
              <w:rPr>
                <w:rFonts w:eastAsiaTheme="minorEastAsia"/>
                <w:color w:val="auto"/>
                <w:sz w:val="22"/>
                <w:szCs w:val="22"/>
              </w:rPr>
              <w:t>1072310008286</w:t>
            </w:r>
          </w:p>
          <w:p w14:paraId="58EAE1F4" w14:textId="6F9B7E27" w:rsidR="009806FC" w:rsidRPr="007B02EC" w:rsidRDefault="009806FC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КПП</w:t>
            </w:r>
            <w:r w:rsidRPr="007B02EC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 230801001</w:t>
            </w:r>
          </w:p>
          <w:p w14:paraId="2653C6C5" w14:textId="0C53FB1B" w:rsidR="006001F7" w:rsidRPr="009806FC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9806FC">
              <w:rPr>
                <w:rFonts w:eastAsiaTheme="minorEastAsia"/>
                <w:color w:val="auto"/>
                <w:sz w:val="22"/>
                <w:szCs w:val="22"/>
                <w:lang w:val="en-US"/>
              </w:rPr>
              <w:t>.</w:t>
            </w:r>
            <w:r w:rsidR="009806FC" w:rsidRPr="009806FC">
              <w:rPr>
                <w:rFonts w:eastAsiaTheme="minorEastAsia"/>
                <w:color w:val="auto"/>
                <w:sz w:val="22"/>
                <w:szCs w:val="22"/>
                <w:lang w:val="en-US"/>
              </w:rPr>
              <w:t>:</w:t>
            </w:r>
            <w:r w:rsidRPr="009806FC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 </w:t>
            </w:r>
            <w:r w:rsidR="009806FC" w:rsidRPr="009806FC">
              <w:rPr>
                <w:lang w:val="en-US"/>
              </w:rPr>
              <w:t xml:space="preserve"> </w:t>
            </w:r>
            <w:r w:rsidR="009806FC" w:rsidRPr="009806FC">
              <w:rPr>
                <w:rFonts w:eastAsiaTheme="minorEastAsia"/>
                <w:color w:val="auto"/>
                <w:sz w:val="22"/>
                <w:szCs w:val="22"/>
                <w:lang w:val="en-US"/>
              </w:rPr>
              <w:t>+7 (499) 346-12-01</w:t>
            </w:r>
          </w:p>
          <w:p w14:paraId="4599D2E6" w14:textId="7F594CE0" w:rsidR="002B23F4" w:rsidRPr="009806FC" w:rsidRDefault="00582BFF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9806FC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9806FC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9806FC" w:rsidRPr="009806FC">
              <w:rPr>
                <w:lang w:val="en-US"/>
              </w:rPr>
              <w:t xml:space="preserve"> </w:t>
            </w:r>
            <w:r w:rsidR="009806FC" w:rsidRPr="009806FC">
              <w:rPr>
                <w:rFonts w:eastAsiaTheme="minorEastAsia"/>
                <w:color w:val="auto"/>
                <w:sz w:val="22"/>
                <w:szCs w:val="22"/>
                <w:lang w:val="en-US"/>
              </w:rPr>
              <w:t>korespondence@yandex.ru</w:t>
            </w:r>
          </w:p>
          <w:p w14:paraId="6610D8A1" w14:textId="77777777" w:rsidR="002B23F4" w:rsidRPr="009806FC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5181A8C9" w14:textId="393CA19D" w:rsidR="00A01969" w:rsidRPr="009806FC" w:rsidRDefault="006001F7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9806FC">
              <w:rPr>
                <w:sz w:val="22"/>
                <w:szCs w:val="22"/>
                <w:lang w:val="en-US"/>
              </w:rPr>
              <w:t>______________________</w:t>
            </w:r>
          </w:p>
          <w:p w14:paraId="7635141D" w14:textId="77777777" w:rsidR="004B7609" w:rsidRPr="009806FC" w:rsidRDefault="004B7609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6D51885B" w14:textId="77777777" w:rsidR="00A01969" w:rsidRPr="009806FC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2D583F4" w14:textId="481FBF9B" w:rsidR="0092757E" w:rsidRPr="009806FC" w:rsidRDefault="0092757E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8CA35BC" w14:textId="207C2306" w:rsidR="00BA7383" w:rsidRPr="009806FC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555859B9" w14:textId="3976DF0E" w:rsidR="00BA7383" w:rsidRPr="009806FC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806FC">
        <w:rPr>
          <w:lang w:val="en-US"/>
        </w:rPr>
        <w:tab/>
      </w:r>
      <w:r w:rsidRPr="009806FC">
        <w:rPr>
          <w:lang w:val="en-US"/>
        </w:rPr>
        <w:tab/>
      </w:r>
      <w:r w:rsidRPr="009806FC">
        <w:rPr>
          <w:lang w:val="en-US"/>
        </w:rPr>
        <w:tab/>
      </w:r>
      <w:r w:rsidRPr="009806FC">
        <w:rPr>
          <w:lang w:val="en-US"/>
        </w:rPr>
        <w:tab/>
      </w:r>
      <w:r w:rsidRPr="009806FC">
        <w:rPr>
          <w:lang w:val="en-US"/>
        </w:rPr>
        <w:tab/>
      </w:r>
      <w:r w:rsidRPr="009806FC">
        <w:rPr>
          <w:lang w:val="en-US"/>
        </w:rPr>
        <w:tab/>
      </w:r>
      <w:r w:rsidRPr="009806FC">
        <w:rPr>
          <w:lang w:val="en-US"/>
        </w:rP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2C04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27854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B02EC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806FC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Елена Казаринова</cp:lastModifiedBy>
  <cp:revision>5</cp:revision>
  <cp:lastPrinted>2024-05-29T12:59:00Z</cp:lastPrinted>
  <dcterms:created xsi:type="dcterms:W3CDTF">2024-07-23T07:36:00Z</dcterms:created>
  <dcterms:modified xsi:type="dcterms:W3CDTF">2025-01-21T17:08:00Z</dcterms:modified>
</cp:coreProperties>
</file>