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38759625" w:rsidR="00144DE7" w:rsidRPr="002B6E77" w:rsidRDefault="00F512F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23B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«Инженерно-технологический центр «ДОМИНАНТА»</w:t>
      </w:r>
      <w:r w:rsidR="007F305F"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F512F3">
        <w:rPr>
          <w:rFonts w:ascii="Times New Roman" w:hAnsi="Times New Roman" w:cs="Times New Roman"/>
          <w:bCs/>
        </w:rPr>
        <w:t xml:space="preserve">в лице конкурсного управляющего </w:t>
      </w:r>
      <w:r w:rsidRPr="00F512F3">
        <w:rPr>
          <w:rFonts w:ascii="Times New Roman" w:hAnsi="Times New Roman" w:cs="Times New Roman"/>
          <w:bCs/>
        </w:rPr>
        <w:t>Кочеткова А.П.</w:t>
      </w:r>
      <w:r w:rsidR="00255CB5" w:rsidRPr="00F512F3">
        <w:rPr>
          <w:rFonts w:ascii="Times New Roman" w:hAnsi="Times New Roman" w:cs="Times New Roman"/>
          <w:bCs/>
        </w:rPr>
        <w:t>,</w:t>
      </w:r>
      <w:r w:rsidR="00255CB5" w:rsidRPr="002B6E77">
        <w:rPr>
          <w:rFonts w:ascii="Times New Roman" w:hAnsi="Times New Roman" w:cs="Times New Roman"/>
        </w:rPr>
        <w:t xml:space="preserve"> действующ</w:t>
      </w:r>
      <w:r w:rsidR="00ED1A9D" w:rsidRPr="002B6E7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</w:t>
      </w:r>
      <w:r w:rsidR="00255CB5" w:rsidRPr="002B6E77">
        <w:rPr>
          <w:rFonts w:ascii="Times New Roman" w:hAnsi="Times New Roman" w:cs="Times New Roman"/>
        </w:rPr>
        <w:t xml:space="preserve"> на основании </w:t>
      </w:r>
      <w:r w:rsidR="00F67CBA" w:rsidRPr="002B6E77">
        <w:rPr>
          <w:rFonts w:ascii="Times New Roman" w:hAnsi="Times New Roman" w:cs="Times New Roman"/>
        </w:rPr>
        <w:t>р</w:t>
      </w:r>
      <w:r w:rsidR="00255CB5" w:rsidRPr="002B6E77">
        <w:rPr>
          <w:rFonts w:ascii="Times New Roman" w:hAnsi="Times New Roman" w:cs="Times New Roman"/>
        </w:rPr>
        <w:t xml:space="preserve">ешения </w:t>
      </w:r>
      <w:r w:rsidRPr="004A23BB">
        <w:rPr>
          <w:rFonts w:ascii="Times New Roman" w:hAnsi="Times New Roman" w:cs="Times New Roman"/>
          <w:sz w:val="24"/>
          <w:szCs w:val="24"/>
        </w:rPr>
        <w:t>Арбитражного суда города Москвы от 02.08.2023г. по делу А40-228510/22-46-355Б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="007F305F"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4800D6F0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</w:t>
      </w:r>
      <w:r w:rsidR="00F512F3">
        <w:rPr>
          <w:rFonts w:ascii="Times New Roman" w:hAnsi="Times New Roman" w:cs="Times New Roman"/>
          <w:sz w:val="22"/>
          <w:szCs w:val="22"/>
        </w:rPr>
        <w:t>1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78A7DFE1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Бадья для бетона (рюмка) 1,5 куб. м. </w:t>
      </w:r>
    </w:p>
    <w:p w14:paraId="5B44C5C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Виброплита реверсивная KOMAN MS125-4, Honda GX160, 126 кг </w:t>
      </w:r>
    </w:p>
    <w:p w14:paraId="78654E78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Виброплита с функцией реверса Koman, MS330-4 </w:t>
      </w:r>
    </w:p>
    <w:p w14:paraId="61803B3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Вибротрамбовка KOMAN SG80H (Honda GX160), 75 кг </w:t>
      </w:r>
    </w:p>
    <w:p w14:paraId="0F6D97D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: TASU8400296 / 45R1, 40 фт </w:t>
      </w:r>
    </w:p>
    <w:p w14:paraId="7A67A0B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:TKSU8401 158/ 45R1, 40 фт </w:t>
      </w:r>
    </w:p>
    <w:p w14:paraId="748CBB55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5 тонн б/у </w:t>
      </w:r>
    </w:p>
    <w:p w14:paraId="55FB90A8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5 тонн б/у </w:t>
      </w:r>
    </w:p>
    <w:p w14:paraId="2EE962B6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GCEU6964145 / 45R1, 40 фт </w:t>
      </w:r>
    </w:p>
    <w:p w14:paraId="4A7CA640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SSSU5146347 / рефрижератор, 40 фт </w:t>
      </w:r>
    </w:p>
    <w:p w14:paraId="2B02BFB1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TKSU 1002053 универсальный / 22 G1, 20 фт </w:t>
      </w:r>
    </w:p>
    <w:p w14:paraId="2380A5FF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TKSU 1004879 универсальный / 22 G1, 20 фт </w:t>
      </w:r>
    </w:p>
    <w:p w14:paraId="196CE00F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TKSU1 000467 универсальный / 22G1, 20 фт </w:t>
      </w:r>
    </w:p>
    <w:p w14:paraId="00DC70A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TKSU2005313 универсальный / 22G1, 20 фт </w:t>
      </w:r>
    </w:p>
    <w:p w14:paraId="23DB4C6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TKSU8010024 / 25R1, 20 фт </w:t>
      </w:r>
    </w:p>
    <w:p w14:paraId="2F0FD88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TKSU84001 51 / рефрижератор, 40 фт </w:t>
      </w:r>
    </w:p>
    <w:p w14:paraId="0DF36E3B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Осушитель воздуха Polman PL-50ML промышлен </w:t>
      </w:r>
    </w:p>
    <w:p w14:paraId="4ED896D3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Плита газовая </w:t>
      </w:r>
    </w:p>
    <w:p w14:paraId="661F067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Правильно-отрезной станок ССМ-12В, арматура 3,8-12мм, 7,5кВт, 380В, ЧПУ </w:t>
      </w:r>
    </w:p>
    <w:p w14:paraId="4F48C5DF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Станок для гибки арматуры GW-42SA </w:t>
      </w:r>
    </w:p>
    <w:p w14:paraId="35DBDB65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Станок для косых пропилов РКП </w:t>
      </w:r>
    </w:p>
    <w:p w14:paraId="4E7C944C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Станок для косых пропилов РКП </w:t>
      </w:r>
    </w:p>
    <w:p w14:paraId="1C5202F3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Станок для резки арматуры GQ40 </w:t>
      </w:r>
    </w:p>
    <w:p w14:paraId="1147E7D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Шкаф холодильный </w:t>
      </w:r>
    </w:p>
    <w:p w14:paraId="0E96DCFC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815 Плинтус напольный дуб толедо (2,5м) </w:t>
      </w:r>
    </w:p>
    <w:p w14:paraId="4CA85EE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815 Соединитель плинтуса </w:t>
      </w:r>
    </w:p>
    <w:p w14:paraId="724D95F6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815 Торцевик левый </w:t>
      </w:r>
    </w:p>
    <w:p w14:paraId="257EFA9A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815 Торцевик правый </w:t>
      </w:r>
    </w:p>
    <w:p w14:paraId="13609FB8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815 Угол внут </w:t>
      </w:r>
    </w:p>
    <w:p w14:paraId="7CDC0B0A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815 Угол наруж </w:t>
      </w:r>
    </w:p>
    <w:p w14:paraId="20A07D7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Анкер-втулка 15*170мм(250шт.) телескоп </w:t>
      </w:r>
    </w:p>
    <w:p w14:paraId="47FAEBD1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Анкер-втулка 15*200мм (250шт.)телескоп </w:t>
      </w:r>
    </w:p>
    <w:p w14:paraId="00358EB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Анкер-втулка 15*260мм (250 шт.)телескоп </w:t>
      </w:r>
    </w:p>
    <w:p w14:paraId="21B1AC06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Аппарат для сварки пластика Triac ST (230В, 1600Вт, насадки) </w:t>
      </w:r>
    </w:p>
    <w:p w14:paraId="382120F9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Баллон 40л. кислородный Б/У порожний </w:t>
      </w:r>
    </w:p>
    <w:p w14:paraId="69FABA8F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Баллон газовый 50 л (Волчанок) </w:t>
      </w:r>
    </w:p>
    <w:p w14:paraId="52D3F270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Весы товарные МП 150 В ДА Ф-2 Гулливер </w:t>
      </w:r>
    </w:p>
    <w:p w14:paraId="2808A18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Доводчик 530 ECO (50-90 кг) Бронза </w:t>
      </w:r>
    </w:p>
    <w:p w14:paraId="6E28C480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Дрель ударная BOSCH GSB 1600 RE, 700Вт </w:t>
      </w:r>
    </w:p>
    <w:p w14:paraId="2D075F4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Дрель- шурповерт MAKITA DF0300, 320Вт </w:t>
      </w:r>
    </w:p>
    <w:p w14:paraId="0EDE2B1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Дрель-миксер "Интерскол" 1050Вт, 130-450/250-850об/мин </w:t>
      </w:r>
    </w:p>
    <w:p w14:paraId="7C27C919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ЕФП-7 (AISI 430) Единичный фиксатор плиты </w:t>
      </w:r>
    </w:p>
    <w:p w14:paraId="1D5AC9A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Заклёпка 4.0x10 ЗВН2 (А2/А2) нерж./нерж.) </w:t>
      </w:r>
    </w:p>
    <w:p w14:paraId="3EF7ECF5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Заклепочник электрический ТАС 500 </w:t>
      </w:r>
    </w:p>
    <w:p w14:paraId="484A3730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Кельма бетонщика </w:t>
      </w:r>
    </w:p>
    <w:p w14:paraId="62341184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Кирка с фиберглассовой ручкой </w:t>
      </w:r>
    </w:p>
    <w:p w14:paraId="0290D01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lastRenderedPageBreak/>
        <w:t xml:space="preserve">Киянка резиновая </w:t>
      </w:r>
    </w:p>
    <w:p w14:paraId="088AF139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Кондиционер "HAIER" HSU-12HTT03/R2 TUNDRA </w:t>
      </w:r>
    </w:p>
    <w:p w14:paraId="5554D16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Контейнер мусорный на колесах 240л 583x737x1040мм </w:t>
      </w:r>
    </w:p>
    <w:p w14:paraId="31F2480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Кувалда 4000 г фибергл. обрезин. ручка </w:t>
      </w:r>
    </w:p>
    <w:p w14:paraId="36C138FD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Лента самоклеящаяся герметизирующая лента 10см х 10м </w:t>
      </w:r>
    </w:p>
    <w:p w14:paraId="2DB40798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Люк полимерный ЧЕРНЫЙ ЛМ (А15)15кН=1500 кг </w:t>
      </w:r>
    </w:p>
    <w:p w14:paraId="6E942935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Машина шлифовальная угловая BOSCH GWS 22-230 JH, 2200Вт </w:t>
      </w:r>
    </w:p>
    <w:p w14:paraId="44FDD209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Мембрана ПВХ Ecoplast V-RP 1,2 мм (2,10 х 25 м) (52,5м2) </w:t>
      </w:r>
    </w:p>
    <w:p w14:paraId="586F7FC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Мотопомпа бензиновая Кратон </w:t>
      </w:r>
    </w:p>
    <w:p w14:paraId="4886E830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Направляющая универсальная НУ 40x40x20x2990мм (ОЦ ПП) </w:t>
      </w:r>
    </w:p>
    <w:p w14:paraId="7A8657EB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Огнетушитель ОП-3 (з) АВСЕ </w:t>
      </w:r>
    </w:p>
    <w:p w14:paraId="0EE7D473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Огнетушитель ОП-4 (з) АВСЕ </w:t>
      </w:r>
    </w:p>
    <w:p w14:paraId="6ECDFFD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Огнетушитель ОП-5 </w:t>
      </w:r>
    </w:p>
    <w:p w14:paraId="6FDCC08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Опора световая RAD-MAL-44, 40Вт, 5000К. 220В. Вид системы упр - втор оптика 90гр </w:t>
      </w:r>
    </w:p>
    <w:p w14:paraId="02D405B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Перфоратор BOSCH GBH 2-26 DFR, 800Вт </w:t>
      </w:r>
    </w:p>
    <w:p w14:paraId="1AEB25C1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Ползун опорного кронштейна (ОЦ ПП) </w:t>
      </w:r>
    </w:p>
    <w:p w14:paraId="4A141769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Полотно дверное 206 Капучино 80 </w:t>
      </w:r>
    </w:p>
    <w:p w14:paraId="7FD2EDC2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Порог Стык 38мм 0,9 алюминий </w:t>
      </w:r>
    </w:p>
    <w:p w14:paraId="59F82AC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Пушка тепловая газовая Ресанта ТГП-30000 30кВт, 1000мЗ/ч, расход 2,4кг/ч, 5,7кг </w:t>
      </w:r>
    </w:p>
    <w:p w14:paraId="208E0583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ПФПх1200 (ОЦ ПП) Профиль фиксатора плиты </w:t>
      </w:r>
    </w:p>
    <w:p w14:paraId="037637AE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Светодиодный прожектор RAD-MAL -40/5000/220/90/60 </w:t>
      </w:r>
    </w:p>
    <w:p w14:paraId="6942AD74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Стойка опорного кронштейна СОК-175 </w:t>
      </w:r>
    </w:p>
    <w:p w14:paraId="3E05318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Стремянка стальная 4 ступени </w:t>
      </w:r>
    </w:p>
    <w:p w14:paraId="6849E195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Стул СЯ 02 металлик, винил №Д1 бежевый / Командор </w:t>
      </w:r>
    </w:p>
    <w:p w14:paraId="755FED4A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СФП (AISI 430) -Скользящий фиксатор плиты </w:t>
      </w:r>
    </w:p>
    <w:p w14:paraId="7C1F19C1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Тележка гидравлическая XILIN CBY-АС30 </w:t>
      </w:r>
    </w:p>
    <w:p w14:paraId="502BF447" w14:textId="77777777" w:rsidR="00F512F3" w:rsidRPr="00F512F3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 xml:space="preserve">Температурный элемент TЭ-V-40 </w:t>
      </w:r>
    </w:p>
    <w:p w14:paraId="69F676A8" w14:textId="414728AD" w:rsidR="002B6E77" w:rsidRDefault="00F512F3" w:rsidP="00F512F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512F3">
        <w:rPr>
          <w:rFonts w:ascii="Times New Roman" w:hAnsi="Times New Roman" w:cs="Times New Roman"/>
          <w:sz w:val="22"/>
          <w:szCs w:val="22"/>
        </w:rPr>
        <w:t>Тепловая пушка газовая "BALLU" BHG-40</w:t>
      </w:r>
    </w:p>
    <w:p w14:paraId="51D30A88" w14:textId="61F0495D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24FFD17" w14:textId="77777777" w:rsidR="002B6E77" w:rsidRPr="00DF5195" w:rsidRDefault="002B6E77" w:rsidP="002B6E7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lastRenderedPageBreak/>
        <w:t>4.3.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2A8DC9AE" w14:textId="2E3E06A5" w:rsidR="008C2169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458D">
        <w:rPr>
          <w:rFonts w:ascii="Times New Roman" w:hAnsi="Times New Roman" w:cs="Times New Roman"/>
          <w:b/>
        </w:rPr>
        <w:t xml:space="preserve">Продавец: </w:t>
      </w:r>
    </w:p>
    <w:p w14:paraId="1C91A130" w14:textId="19E17F96" w:rsidR="00F512F3" w:rsidRPr="0071458D" w:rsidRDefault="00F512F3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noProof/>
        </w:rPr>
      </w:pPr>
      <w:r w:rsidRPr="004A23B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«Инженерно-технологический центр «ДОМИНАНТА»</w:t>
      </w:r>
    </w:p>
    <w:p w14:paraId="2FDCDB8B" w14:textId="5A3B70CA" w:rsidR="008C2169" w:rsidRPr="005A7CBA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</w:p>
    <w:p w14:paraId="46DF3864" w14:textId="77777777" w:rsidR="008C2169" w:rsidRDefault="008C2169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C832672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1458D">
        <w:rPr>
          <w:rFonts w:ascii="Times New Roman" w:hAnsi="Times New Roman" w:cs="Times New Roman"/>
          <w:b/>
        </w:rPr>
        <w:t>Покупатель:</w:t>
      </w:r>
      <w:r w:rsidRPr="0052304E">
        <w:rPr>
          <w:rFonts w:ascii="Times New Roman" w:hAnsi="Times New Roman" w:cs="Times New Roman"/>
        </w:rPr>
        <w:t>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14:paraId="4E66E69D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A9F0F9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8E556C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35700FB0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101679B" w14:textId="77777777" w:rsidR="00F512F3" w:rsidRDefault="00F512F3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Pr="004A23B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ИТЦ</w:t>
      </w:r>
      <w:r w:rsidRPr="004A23BB">
        <w:rPr>
          <w:rFonts w:ascii="Times New Roman" w:hAnsi="Times New Roman" w:cs="Times New Roman"/>
          <w:sz w:val="24"/>
          <w:szCs w:val="24"/>
        </w:rPr>
        <w:t xml:space="preserve"> «ДОМИНАНТА»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</w:p>
    <w:p w14:paraId="2BC6E1C7" w14:textId="4172ED2B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07D055A8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72B0A6" w14:textId="7D646515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F512F3">
        <w:rPr>
          <w:rFonts w:ascii="Times New Roman" w:hAnsi="Times New Roman" w:cs="Times New Roman"/>
        </w:rPr>
        <w:t>А.П. Кочетков</w:t>
      </w:r>
      <w:bookmarkStart w:id="0" w:name="_GoBack"/>
      <w:bookmarkEnd w:id="0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512F3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58079-1DB7-4CF3-BDAF-FF39B459A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18</cp:revision>
  <cp:lastPrinted>2017-05-31T11:54:00Z</cp:lastPrinted>
  <dcterms:created xsi:type="dcterms:W3CDTF">2018-10-01T06:51:00Z</dcterms:created>
  <dcterms:modified xsi:type="dcterms:W3CDTF">2025-01-14T13:04:00Z</dcterms:modified>
</cp:coreProperties>
</file>