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F4B2CD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8A388B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58009241" w:rsidR="00AA0436" w:rsidRPr="00A74B51" w:rsidRDefault="00DA032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«БРЭСТ»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2940BCEF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DA0325">
        <w:rPr>
          <w:sz w:val="24"/>
          <w:szCs w:val="24"/>
        </w:rPr>
        <w:t>БРЭСТ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DA0325">
        <w:rPr>
          <w:sz w:val="24"/>
          <w:szCs w:val="24"/>
        </w:rPr>
        <w:t>БРЭСТ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DA0325">
        <w:rPr>
          <w:b/>
          <w:sz w:val="24"/>
          <w:szCs w:val="24"/>
          <w:highlight w:val="yellow"/>
        </w:rPr>
        <w:t>Лот №</w:t>
      </w:r>
      <w:r w:rsidR="00DA0325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0F23EEB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A0325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DA0325">
        <w:rPr>
          <w:b/>
          <w:sz w:val="24"/>
          <w:szCs w:val="24"/>
          <w:highlight w:val="yellow"/>
        </w:rPr>
        <w:t>№</w:t>
      </w:r>
      <w:r w:rsidR="00DA0325">
        <w:rPr>
          <w:b/>
          <w:sz w:val="24"/>
          <w:szCs w:val="24"/>
        </w:rPr>
        <w:t xml:space="preserve"> </w:t>
      </w:r>
      <w:r w:rsidR="001316EA" w:rsidRPr="00B82CF7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3A29CC2C" w14:textId="08C81D10" w:rsidR="00B82CF7" w:rsidRPr="002D1771" w:rsidRDefault="00DA0325" w:rsidP="00B82CF7">
      <w:pPr>
        <w:rPr>
          <w:sz w:val="22"/>
          <w:szCs w:val="22"/>
        </w:rPr>
      </w:pPr>
      <w:r w:rsidRPr="00DA0325">
        <w:rPr>
          <w:sz w:val="22"/>
          <w:szCs w:val="22"/>
          <w:highlight w:val="yellow"/>
        </w:rPr>
        <w:t>Наименование и описание имущества</w:t>
      </w:r>
      <w:r>
        <w:rPr>
          <w:sz w:val="22"/>
          <w:szCs w:val="22"/>
        </w:rPr>
        <w:t xml:space="preserve"> </w:t>
      </w:r>
    </w:p>
    <w:p w14:paraId="69C3B83D" w14:textId="02B38C51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</w:t>
      </w:r>
      <w:r w:rsidR="00DA0325">
        <w:rPr>
          <w:szCs w:val="24"/>
        </w:rPr>
        <w:t xml:space="preserve">, </w:t>
      </w:r>
      <w:r w:rsidR="00BF1AAB" w:rsidRPr="008E24A5">
        <w:rPr>
          <w:szCs w:val="24"/>
        </w:rPr>
        <w:t>установленной на соответствующ</w:t>
      </w:r>
      <w:r w:rsidR="00DA0325">
        <w:rPr>
          <w:szCs w:val="24"/>
        </w:rPr>
        <w:t>их</w:t>
      </w:r>
      <w:r w:rsidR="00BF1AAB" w:rsidRPr="008E24A5">
        <w:rPr>
          <w:szCs w:val="24"/>
        </w:rPr>
        <w:t xml:space="preserve"> </w:t>
      </w:r>
      <w:r w:rsidR="00DA0325">
        <w:rPr>
          <w:szCs w:val="24"/>
        </w:rPr>
        <w:t>торгах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248D3D69" w14:textId="2A0EF033" w:rsidR="009C1121" w:rsidRPr="007521CC" w:rsidRDefault="009C1121" w:rsidP="009C1121">
      <w:pPr>
        <w:ind w:firstLine="567"/>
        <w:rPr>
          <w:sz w:val="24"/>
          <w:szCs w:val="24"/>
        </w:rPr>
      </w:pPr>
      <w:r>
        <w:rPr>
          <w:szCs w:val="24"/>
        </w:rPr>
        <w:t xml:space="preserve">  </w:t>
      </w:r>
      <w:r w:rsidRPr="007521CC">
        <w:rPr>
          <w:sz w:val="24"/>
          <w:szCs w:val="24"/>
        </w:rPr>
        <w:t>- выполнить обязательство по обеспечению надлежащего содержания и использования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14:paraId="597999D1" w14:textId="637385E9" w:rsidR="009C1121" w:rsidRPr="007521CC" w:rsidRDefault="009C1121" w:rsidP="009C112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521CC">
        <w:rPr>
          <w:sz w:val="24"/>
          <w:szCs w:val="24"/>
        </w:rPr>
        <w:t>-</w:t>
      </w:r>
      <w:r w:rsidR="00D5340B">
        <w:rPr>
          <w:sz w:val="24"/>
          <w:szCs w:val="24"/>
        </w:rPr>
        <w:t xml:space="preserve"> </w:t>
      </w:r>
      <w:r w:rsidRPr="007521CC">
        <w:rPr>
          <w:sz w:val="24"/>
          <w:szCs w:val="24"/>
        </w:rPr>
        <w:t xml:space="preserve">выполнять обязательства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</w:t>
      </w:r>
      <w:r w:rsidRPr="007521CC">
        <w:rPr>
          <w:sz w:val="24"/>
          <w:szCs w:val="24"/>
        </w:rPr>
        <w:lastRenderedPageBreak/>
        <w:t xml:space="preserve">Федерации, товары (работы, услуги) по регулируемым ценам (тарифам) в соответствии с установленными надбавками к ценам (тарифам) и </w:t>
      </w:r>
      <w:r w:rsidR="000A5128" w:rsidRPr="000A5128">
        <w:rPr>
          <w:sz w:val="24"/>
          <w:szCs w:val="24"/>
        </w:rPr>
        <w:t>в том числе прав по обеспечению доступа к технологическому присоединению энергопринимающих устройств потребителей электрической энергии, что подтверждается установленным регулирующим органом наличием тарифного решения по региону нахождения приобретаемого объекта в отношении организации-покупателя на оказание услуг по технологическому присоединению энергопринимающих устройств и действующим в период проведения конкурса</w:t>
      </w:r>
      <w:r w:rsidR="000A5128">
        <w:rPr>
          <w:sz w:val="24"/>
          <w:szCs w:val="24"/>
        </w:rPr>
        <w:t xml:space="preserve">, </w:t>
      </w:r>
      <w:r w:rsidRPr="007521CC">
        <w:rPr>
          <w:sz w:val="24"/>
          <w:szCs w:val="24"/>
        </w:rPr>
        <w:t>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  <w:r w:rsidR="000A5128">
        <w:rPr>
          <w:sz w:val="24"/>
          <w:szCs w:val="24"/>
        </w:rPr>
        <w:t xml:space="preserve"> </w:t>
      </w:r>
    </w:p>
    <w:p w14:paraId="290EDB5E" w14:textId="77777777" w:rsidR="009C1121" w:rsidRPr="007521CC" w:rsidRDefault="009C1121" w:rsidP="009C1121">
      <w:pPr>
        <w:ind w:firstLine="567"/>
        <w:rPr>
          <w:sz w:val="24"/>
          <w:szCs w:val="24"/>
        </w:rPr>
      </w:pPr>
      <w:r w:rsidRPr="007521CC">
        <w:rPr>
          <w:sz w:val="24"/>
          <w:szCs w:val="24"/>
        </w:rPr>
        <w:t xml:space="preserve">- выполнить обязательство по заключению с органами местного самоуправления соглашение об исполнении условий, указанных в пункте 4 статьи 132 ФЗ «О несостоятельности (банкротстве)». </w:t>
      </w:r>
    </w:p>
    <w:p w14:paraId="1D653D7E" w14:textId="3A0262F7" w:rsidR="009C1121" w:rsidRPr="00841B09" w:rsidRDefault="009C1121" w:rsidP="00087D4C">
      <w:pPr>
        <w:pStyle w:val="3"/>
        <w:ind w:firstLine="709"/>
        <w:rPr>
          <w:szCs w:val="24"/>
        </w:rPr>
      </w:pP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231348D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</w:t>
      </w:r>
      <w:r w:rsidR="000A5128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установленной на </w:t>
      </w:r>
      <w:r w:rsidR="000A5128">
        <w:rPr>
          <w:sz w:val="24"/>
          <w:szCs w:val="24"/>
        </w:rPr>
        <w:t>торгах</w:t>
      </w:r>
      <w:bookmarkStart w:id="0" w:name="_GoBack"/>
      <w:bookmarkEnd w:id="0"/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541AAAE9" w14:textId="77777777" w:rsidR="000A5128" w:rsidRPr="00C35224" w:rsidRDefault="000A5128" w:rsidP="000A5128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1E1B9360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22F17E7A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4A1BC7">
              <w:rPr>
                <w:sz w:val="24"/>
                <w:szCs w:val="24"/>
              </w:rPr>
              <w:t>40702810001300024421</w:t>
            </w:r>
          </w:p>
          <w:p w14:paraId="258DD56E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4D419EE6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6979B166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C9779B5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2B17C5B9" w14:textId="5A2504EC" w:rsidR="00A74B51" w:rsidRPr="00026CFE" w:rsidRDefault="000A5128" w:rsidP="000A512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12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0325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683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13</cp:revision>
  <cp:lastPrinted>2014-07-07T06:48:00Z</cp:lastPrinted>
  <dcterms:created xsi:type="dcterms:W3CDTF">2019-09-06T13:33:00Z</dcterms:created>
  <dcterms:modified xsi:type="dcterms:W3CDTF">2023-10-10T22:31:00Z</dcterms:modified>
</cp:coreProperties>
</file>