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F74C38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F74C3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74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«АТТ»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определения арбитражног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суда Забайкальского края от 17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делу </w:t>
      </w:r>
      <w:r w:rsidR="00916AA9">
        <w:rPr>
          <w:rFonts w:ascii="Times New Roman" w:hAnsi="Times New Roman"/>
          <w:noProof/>
          <w:sz w:val="24"/>
          <w:szCs w:val="24"/>
        </w:rPr>
        <w:t xml:space="preserve">№ А78-7163/2017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условиями настоящего договора Заявитель для уча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стия в </w:t>
      </w:r>
      <w:r w:rsidR="00A43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повторном 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аукционе по продаже</w:t>
      </w:r>
      <w:r w:rsidR="00F25336" w:rsidRPr="00F253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D072BD" w:rsidRPr="00D072B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Лот 1. Недвижимое имущество базы, расположенной по адресу: Забайкальский край, Краснокаменский район, г. Краснокаменск, в 5,5 км на северо-восток от г. Краснокаменска, без учета прав на земельный участок  в составе: - нежилое здание - линейно-монтажного участка с административно-бытовым корпусом, с кадастровым номером 75:09:302301:335 общей площадью 1045,1 кв.м, нежилое здание - гаража, с кадастровым номером 75:09:302301:338 общей площадью 2140,6 кв.м, нежилое здание - гаража, с кадастровым номером 75:09:302301:339 общей площадью 991,1 кв.м начальной стоимостью </w:t>
      </w:r>
      <w:r w:rsidR="00A43E8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4 688 550,00</w:t>
      </w:r>
      <w:r w:rsidR="00D072BD" w:rsidRPr="00D072B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руб. без НДС</w:t>
      </w:r>
      <w:r w:rsidR="00F74C38" w:rsidRPr="00F74C3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;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4A4EE3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4A4EE3" w:rsidP="00F74C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F74C3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74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</w:t>
      </w:r>
      <w:bookmarkStart w:id="0" w:name="_GoBack"/>
      <w:bookmarkEnd w:id="0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 денежные средства в размере </w:t>
      </w:r>
      <w:r w:rsidR="002D0146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начальной стоимости имущества</w:t>
      </w:r>
      <w:r w:rsidR="002D01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определенный период торгов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r w:rsidR="00916AA9" w:rsidRP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40702810247000001401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proofErr w:type="spellStart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4932D5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047601740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30101810400000000740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7E06C4" w:rsidRPr="00F25336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D014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D014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</w:t>
            </w:r>
          </w:p>
        </w:tc>
        <w:tc>
          <w:tcPr>
            <w:tcW w:w="613" w:type="dxa"/>
          </w:tcPr>
          <w:p w:rsidR="00276884" w:rsidRPr="00946BA6" w:rsidRDefault="00F25336" w:rsidP="00F74C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74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</w:t>
      </w:r>
      <w:r w:rsidR="00D072BD">
        <w:rPr>
          <w:rFonts w:ascii="Times New Roman" w:eastAsia="Times New Roman" w:hAnsi="Times New Roman" w:cs="Times New Roman"/>
          <w:sz w:val="24"/>
          <w:szCs w:val="24"/>
          <w:lang w:eastAsia="ru-RU"/>
        </w:rPr>
        <w:t>циона, имеющего силу договора/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916AA9" w:rsidP="00916AA9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АТТ» </w:t>
            </w:r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</w:t>
            </w:r>
            <w:proofErr w:type="gramEnd"/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916AA9" w:rsidP="00AE2BEB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  <w:r w:rsidR="00AE2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D072BD">
          <w:pgSz w:w="11906" w:h="16838"/>
          <w:pgMar w:top="567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1C1335"/>
    <w:rsid w:val="00276884"/>
    <w:rsid w:val="002D0146"/>
    <w:rsid w:val="003D23B6"/>
    <w:rsid w:val="004100EE"/>
    <w:rsid w:val="00462849"/>
    <w:rsid w:val="004932D5"/>
    <w:rsid w:val="004A4EE3"/>
    <w:rsid w:val="00614F55"/>
    <w:rsid w:val="0067374D"/>
    <w:rsid w:val="00682B34"/>
    <w:rsid w:val="006C5078"/>
    <w:rsid w:val="007119D9"/>
    <w:rsid w:val="007E06C4"/>
    <w:rsid w:val="008A52F2"/>
    <w:rsid w:val="00913741"/>
    <w:rsid w:val="0091567E"/>
    <w:rsid w:val="00916AA9"/>
    <w:rsid w:val="00946BA6"/>
    <w:rsid w:val="00A43E8C"/>
    <w:rsid w:val="00AE2BEB"/>
    <w:rsid w:val="00B914B9"/>
    <w:rsid w:val="00BA05A6"/>
    <w:rsid w:val="00D072BD"/>
    <w:rsid w:val="00D1770E"/>
    <w:rsid w:val="00D9047D"/>
    <w:rsid w:val="00DF76DD"/>
    <w:rsid w:val="00E5610C"/>
    <w:rsid w:val="00F25336"/>
    <w:rsid w:val="00F74C38"/>
    <w:rsid w:val="00FB3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1032</Words>
  <Characters>5887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3</cp:revision>
  <dcterms:created xsi:type="dcterms:W3CDTF">2024-08-30T05:27:00Z</dcterms:created>
  <dcterms:modified xsi:type="dcterms:W3CDTF">2024-08-30T05:42:00Z</dcterms:modified>
</cp:coreProperties>
</file>