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44E2" w:rsidRPr="00922347">
        <w:rPr>
          <w:rFonts w:ascii="Times New Roman" w:hAnsi="Times New Roman" w:cs="Times New Roman"/>
          <w:sz w:val="24"/>
          <w:szCs w:val="24"/>
        </w:rPr>
        <w:t>__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836D57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D57">
        <w:rPr>
          <w:rFonts w:ascii="Times New Roman" w:hAnsi="Times New Roman"/>
          <w:sz w:val="24"/>
          <w:szCs w:val="24"/>
        </w:rPr>
        <w:t xml:space="preserve">Организатор торгов - конкурсный управляющий </w:t>
      </w:r>
      <w:r w:rsidR="006839C0" w:rsidRPr="001A230F">
        <w:rPr>
          <w:rFonts w:ascii="Times New Roman" w:hAnsi="Times New Roman" w:cs="Times New Roman"/>
          <w:b/>
          <w:sz w:val="24"/>
          <w:szCs w:val="24"/>
        </w:rPr>
        <w:t xml:space="preserve">Общества с ограниченной ответственностью </w:t>
      </w:r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«ИКАР» (150507, Ярославская обл., Ярославский р-н, п. Ивняки, промышленная зона База Нечерноземья, ИНН:7627013805, ОГРН:1027601599585; рег. номер ПФР 086007000039) - Максименко Александр Александрович (150000, г. Ярославль, а/я 239; ИНН:291300083066; СНИЛС:117-693-638-90; 89115535757; </w:t>
      </w:r>
      <w:hyperlink r:id="rId5" w:history="1">
        <w:r w:rsidR="00E344E2" w:rsidRPr="00E344E2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obankrotim@bk.ru</w:t>
        </w:r>
      </w:hyperlink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), член Союза «Саморегулируемая организация арбитражных управляющих Северо-Запада» (191015, г. Санкт-Петербург, ул. Шпалерная, д. 51, литер</w:t>
      </w:r>
      <w:proofErr w:type="gram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</w:t>
      </w:r>
      <w:proofErr w:type="gram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пом. 2-Н, №245; ОГРН:1027809209471; ИНН:7825489593) действующий на основании решения АС Ярославской области по делу №А82-16282/2018 Б/556 от 04.12.23 г. (</w:t>
      </w:r>
      <w:proofErr w:type="spell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резолют</w:t>
      </w:r>
      <w:proofErr w:type="spell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часть от 27.11.23 г.)</w:t>
      </w:r>
      <w:r w:rsidR="005E44C4" w:rsidRPr="0044687C">
        <w:rPr>
          <w:rFonts w:ascii="Times New Roman" w:hAnsi="Times New Roman"/>
          <w:sz w:val="24"/>
          <w:szCs w:val="24"/>
        </w:rPr>
        <w:t xml:space="preserve"> </w:t>
      </w:r>
      <w:r w:rsidR="005E44C4"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6839C0" w:rsidRPr="006839C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6839C0" w:rsidRPr="006839C0">
        <w:rPr>
          <w:rFonts w:ascii="Times New Roman" w:hAnsi="Times New Roman" w:cs="Times New Roman"/>
          <w:sz w:val="24"/>
          <w:szCs w:val="24"/>
        </w:rPr>
        <w:t xml:space="preserve"> «</w:t>
      </w:r>
      <w:r w:rsidR="00E344E2" w:rsidRPr="00E344E2">
        <w:rPr>
          <w:rFonts w:ascii="Times New Roman" w:hAnsi="Times New Roman" w:cs="Times New Roman"/>
          <w:sz w:val="24"/>
          <w:szCs w:val="24"/>
        </w:rPr>
        <w:t>ИКАР</w:t>
      </w:r>
      <w:r w:rsidR="006839C0" w:rsidRPr="006839C0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</w:t>
      </w:r>
      <w:r w:rsidR="00E344E2" w:rsidRPr="00E344E2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 xml:space="preserve">% </w:t>
      </w:r>
      <w:r w:rsidR="00922347" w:rsidRPr="00922347">
        <w:rPr>
          <w:rFonts w:ascii="Times New Roman" w:hAnsi="Times New Roman" w:cs="Times New Roman"/>
          <w:sz w:val="24"/>
          <w:szCs w:val="24"/>
        </w:rPr>
        <w:t>от цены предложения, действительной для периода, в котором претендентом подается заявка, переч</w:t>
      </w:r>
      <w:r w:rsidR="00922347">
        <w:rPr>
          <w:rFonts w:ascii="Times New Roman" w:hAnsi="Times New Roman" w:cs="Times New Roman"/>
          <w:sz w:val="24"/>
          <w:szCs w:val="24"/>
        </w:rPr>
        <w:t>исляется по реквизитам должника.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E344E2" w:rsidRPr="00E344E2">
        <w:rPr>
          <w:rFonts w:ascii="Times New Roman" w:hAnsi="Times New Roman" w:cs="Times New Roman"/>
          <w:sz w:val="24"/>
          <w:szCs w:val="24"/>
        </w:rPr>
        <w:t xml:space="preserve">ООО «ИКАР» (ИНН:7627013805, КПП:762701001) </w:t>
      </w:r>
      <w:proofErr w:type="gramStart"/>
      <w:r w:rsidR="00E344E2" w:rsidRPr="00E344E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344E2" w:rsidRPr="00E344E2">
        <w:rPr>
          <w:rFonts w:ascii="Times New Roman" w:hAnsi="Times New Roman" w:cs="Times New Roman"/>
          <w:sz w:val="24"/>
          <w:szCs w:val="24"/>
        </w:rPr>
        <w:t>/сч:40702810412040583639 в филиале «Корпоративный» ПАО «</w:t>
      </w:r>
      <w:proofErr w:type="spellStart"/>
      <w:r w:rsidR="00E344E2" w:rsidRPr="00E344E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E344E2" w:rsidRPr="00E344E2">
        <w:rPr>
          <w:rFonts w:ascii="Times New Roman" w:hAnsi="Times New Roman" w:cs="Times New Roman"/>
          <w:sz w:val="24"/>
          <w:szCs w:val="24"/>
        </w:rPr>
        <w:t>», БИК:044525360, корр./счет:30101810445250000360</w:t>
      </w:r>
      <w:r w:rsidR="006839C0"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922347" w:rsidRPr="00922347">
        <w:rPr>
          <w:rFonts w:ascii="Times New Roman" w:hAnsi="Times New Roman" w:cs="Times New Roman"/>
          <w:sz w:val="24"/>
          <w:szCs w:val="24"/>
        </w:rPr>
        <w:t xml:space="preserve">Заявитель обязан обеспечить поступление задатка на счет, не позднее даты и времени окончания приема заявок на участие в торгах, для соответствующего периода проведения торгов. </w:t>
      </w:r>
      <w:bookmarkStart w:id="0" w:name="_GoBack"/>
      <w:bookmarkEnd w:id="0"/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02B76"/>
    <w:rsid w:val="005E44C4"/>
    <w:rsid w:val="006839C0"/>
    <w:rsid w:val="00836D57"/>
    <w:rsid w:val="00922347"/>
    <w:rsid w:val="009C7D98"/>
    <w:rsid w:val="00A50750"/>
    <w:rsid w:val="00D6013C"/>
    <w:rsid w:val="00E344E2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5JNuHawVxgWhc2cjhhjzIj3Nvsb03BYa9emdrQo51Fs=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yWk9NRoQWK51B5Uum05rPhd/wPjHYjB0wJIKJ3Pum80=</DigestValue>
    </Reference>
  </SignedInfo>
  <SignatureValue>ilKujKsLib0XrajYHShCvYEb7cB4hQR52otrqR0326berMjk2s0a0cdmfIzXQ7a5
LQRClgg8fr9rcUewXN3XnQ==</SignatureValue>
  <KeyInfo>
    <X509Data>
      <X509Certificate>MIIIjzCCCDygAwIBAgIQaCS0ABqwIZpFaSJEcWSNSjAKBggqhQMHAQEDAjCCAUEx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MTUxJTAjBgNVBAoMHNCe0J7QniAi0KHQtdGA0YLRg9C8LdCf0YDQviIxJTAjBgNV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liDQodCkLzEyNC0zOTcyINC+0YIgMTUuMDEuMjAyMQxP0KHQtdGA0YLQuNGE0LjQ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urn:ietf:params:xml:ns:cpxmlsec:algorithms:gostr34112012-256"/>
        <DigestValue>6P4zpNbDbsNHNTU2woXQeZmfboVlLz/UGL08iCCaO/E=</DigestValue>
      </Reference>
      <Reference URI="/word/stylesWithEffects.xml?ContentType=application/vnd.ms-word.stylesWithEffects+xml">
        <DigestMethod Algorithm="urn:ietf:params:xml:ns:cpxmlsec:algorithms:gostr34112012-256"/>
        <DigestValue>Fx0m4jRYPpvOXBDgblmvXjPb49b297Ydfl3n32J4tDE=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sv/rclAQMSwPD2yoHEG1vZ3Rn455ZkV7cLieh+6goDk=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oH8m1p9LPnGcpRQCJ4JGIb0b0e3UiZLQ7vWCodq7vgs=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tT4lAeBXC+xHlw0v2op6O26IS6e+QiVl2gWGu/MRkrc=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N5308PcOS01LffiCV6kPgG49wUyKmJTpNImPWDPltt4=</DigestValue>
      </Reference>
    </Manifest>
    <SignatureProperties>
      <SignatureProperty Id="idSignatureTime" Target="#idPackageSignature">
        <mdssi:SignatureTime>
          <mdssi:Format>YYYY-MM-DDThh:mm:ssTZD</mdssi:Format>
          <mdssi:Value>2024-07-11T06:47:59Z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2024-07-11T06:47:59Z</xd:SigningTime>
          <xd:SigningCertificate>
            <xd:Cert>
              <xd:CertDigest>
                <DigestMethod Algorithm="urn:ietf:params:xml:ns:cpxmlsec:algorithms:gostr34112012-256"/>
                <DigestValue>FHeCP3WxdgUS57kJHye4Mv8ZkVq8ZZbJ0IYq6Vq+EEg=</DigestValue>
              </xd:CertDigest>
              <xd:IssuerSerial>
                <X509IssuerName>E=ca@sertum.ru, ОГРН=1116673008539, ИНН ЮЛ=6673240328, C=RU, S=66 Свердловская область, L=Екатеринбург, STREET="ул. Малопрудная, стр. 5, офис 715", O="ООО ""Сертум-Про""", CN="ООО ""Сертум-Про"""</X509IssuerName>
                <X509SerialNumber>138430285090526701760800577751922019658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8</cp:revision>
  <dcterms:created xsi:type="dcterms:W3CDTF">2020-03-04T09:21:00Z</dcterms:created>
  <dcterms:modified xsi:type="dcterms:W3CDTF">2024-07-11T06:47:00Z</dcterms:modified>
</cp:coreProperties>
</file>