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8B4" w:rsidRPr="00891E9F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center"/>
      </w:pPr>
      <w:r w:rsidRPr="00891E9F">
        <w:t>Проект договора купли-продажи:</w:t>
      </w:r>
    </w:p>
    <w:p w:rsidR="00EF48B4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  <w:r>
        <w:rPr>
          <w:rFonts w:cs="AGOpus"/>
        </w:rPr>
        <w:t>«_» ___ 2024</w:t>
      </w:r>
      <w:r w:rsidRPr="00891E9F">
        <w:rPr>
          <w:rFonts w:cs="AGOpus"/>
        </w:rPr>
        <w:t xml:space="preserve"> г. </w:t>
      </w:r>
      <w:r w:rsidRPr="000166B5">
        <w:rPr>
          <w:rFonts w:cs="AGOpus"/>
        </w:rPr>
        <w:tab/>
      </w:r>
      <w:r w:rsidRPr="000166B5">
        <w:rPr>
          <w:rFonts w:cs="AGOpus"/>
        </w:rPr>
        <w:tab/>
      </w:r>
      <w:r w:rsidRPr="000166B5">
        <w:rPr>
          <w:rFonts w:cs="AGOpus"/>
        </w:rPr>
        <w:tab/>
      </w:r>
      <w:r w:rsidRPr="000166B5">
        <w:rPr>
          <w:rFonts w:cs="AGOpus"/>
        </w:rPr>
        <w:tab/>
      </w:r>
      <w:r w:rsidRPr="000166B5">
        <w:rPr>
          <w:rFonts w:cs="AGOpus"/>
        </w:rPr>
        <w:tab/>
      </w:r>
      <w:r w:rsidRPr="000166B5">
        <w:rPr>
          <w:rFonts w:cs="AGOpus"/>
        </w:rPr>
        <w:tab/>
      </w:r>
      <w:r w:rsidRPr="000166B5">
        <w:rPr>
          <w:rFonts w:cs="AGOpus"/>
        </w:rPr>
        <w:tab/>
      </w:r>
      <w:r w:rsidRPr="000166B5">
        <w:rPr>
          <w:rFonts w:cs="AGOpus"/>
        </w:rPr>
        <w:tab/>
      </w:r>
      <w:r>
        <w:rPr>
          <w:rFonts w:cs="AGOpus"/>
        </w:rPr>
        <w:t>г. Иркутск</w:t>
      </w:r>
    </w:p>
    <w:p w:rsidR="00EF48B4" w:rsidRPr="00891E9F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</w:p>
    <w:p w:rsidR="00EF48B4" w:rsidRPr="00891E9F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  <w:r w:rsidRPr="004773AD">
        <w:rPr>
          <w:rFonts w:cs="AGOpus"/>
        </w:rPr>
        <w:t>Общество с ограниченной ответственностью</w:t>
      </w:r>
      <w:r>
        <w:rPr>
          <w:rFonts w:cs="AGOpus"/>
        </w:rPr>
        <w:t xml:space="preserve"> УК РУСИЧ</w:t>
      </w:r>
      <w:r w:rsidRPr="004773AD">
        <w:rPr>
          <w:rFonts w:cs="AGOpus"/>
        </w:rPr>
        <w:t xml:space="preserve">, в лице конкурсного управляющего </w:t>
      </w:r>
      <w:proofErr w:type="spellStart"/>
      <w:r w:rsidRPr="004773AD">
        <w:rPr>
          <w:rFonts w:cs="AGOpus"/>
        </w:rPr>
        <w:t>Булдыревой</w:t>
      </w:r>
      <w:proofErr w:type="spellEnd"/>
      <w:r w:rsidRPr="004773AD">
        <w:rPr>
          <w:rFonts w:cs="AGOpus"/>
        </w:rPr>
        <w:t xml:space="preserve"> Татьяны Владимировны, действующей на основании </w:t>
      </w:r>
      <w:r>
        <w:rPr>
          <w:rFonts w:cs="AGOpus"/>
        </w:rPr>
        <w:t>решения</w:t>
      </w:r>
      <w:r w:rsidRPr="004773AD">
        <w:rPr>
          <w:rFonts w:cs="AGOpus"/>
        </w:rPr>
        <w:t xml:space="preserve"> Арбитражного суда Иркутской области по делу № А19-</w:t>
      </w:r>
      <w:r>
        <w:rPr>
          <w:rFonts w:cs="AGOpus"/>
        </w:rPr>
        <w:t>26006/2022</w:t>
      </w:r>
      <w:r w:rsidRPr="004773AD">
        <w:rPr>
          <w:rFonts w:cs="AGOpus"/>
        </w:rPr>
        <w:t xml:space="preserve"> от</w:t>
      </w:r>
      <w:r>
        <w:rPr>
          <w:rFonts w:cs="AGOpus"/>
        </w:rPr>
        <w:t xml:space="preserve"> 14.03.2023г</w:t>
      </w:r>
      <w:r w:rsidRPr="004773AD">
        <w:rPr>
          <w:rFonts w:cs="AGOpus"/>
        </w:rPr>
        <w:t xml:space="preserve">., </w:t>
      </w:r>
      <w:r w:rsidRPr="00891E9F">
        <w:rPr>
          <w:rFonts w:cs="AGOpus"/>
        </w:rPr>
        <w:t>именуем</w:t>
      </w:r>
      <w:r>
        <w:rPr>
          <w:rFonts w:cs="AGOpus"/>
        </w:rPr>
        <w:t>ое</w:t>
      </w:r>
      <w:r w:rsidRPr="00891E9F">
        <w:rPr>
          <w:rFonts w:cs="AGOpus"/>
        </w:rPr>
        <w:t xml:space="preserve"> в дальнейшем «Продавец», с одной стороны, и _________, в лице _______, действующего на основании _________, именуемый в дальнейшем «Покупатель», с другой стороны, заключили настоящий договор о нижеследующем.</w:t>
      </w:r>
    </w:p>
    <w:p w:rsidR="00EF48B4" w:rsidRPr="00891E9F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  <w:r w:rsidRPr="00891E9F">
        <w:rPr>
          <w:rFonts w:cs="AGOpus"/>
        </w:rPr>
        <w:t>1.Предмет договора.</w:t>
      </w:r>
    </w:p>
    <w:p w:rsidR="00EF48B4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  <w:r w:rsidRPr="00891E9F">
        <w:rPr>
          <w:rFonts w:cs="AGOpus"/>
        </w:rPr>
        <w:t xml:space="preserve">1.1. По результатам проведенных торгов ____________ Продавец </w:t>
      </w:r>
      <w:r w:rsidRPr="004773AD">
        <w:rPr>
          <w:rFonts w:cs="AGOpus"/>
        </w:rPr>
        <w:t xml:space="preserve">обязуется передать в собственность, а Покупатель обязуется принять и оплатить следующее имущество (в дальнейшем – «Имущество») описание </w:t>
      </w:r>
      <w:proofErr w:type="gramStart"/>
      <w:r w:rsidRPr="004773AD">
        <w:rPr>
          <w:rFonts w:cs="AGOpus"/>
        </w:rPr>
        <w:t>объектов:</w:t>
      </w:r>
      <w:r>
        <w:rPr>
          <w:rFonts w:cs="AGOpus"/>
        </w:rPr>
        <w:t>…</w:t>
      </w:r>
      <w:proofErr w:type="gramEnd"/>
    </w:p>
    <w:p w:rsidR="00EF48B4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  <w:r w:rsidRPr="004773AD">
        <w:rPr>
          <w:rFonts w:cs="AGOpus"/>
        </w:rPr>
        <w:t xml:space="preserve">Продавец гарантирует, что на момент заключения Договора Имущество принадлежит ему на праве собственности, в споре или под арестом не состоит, </w:t>
      </w:r>
      <w:r>
        <w:rPr>
          <w:rFonts w:cs="AGOpus"/>
        </w:rPr>
        <w:t xml:space="preserve">не </w:t>
      </w:r>
      <w:r w:rsidRPr="004773AD">
        <w:rPr>
          <w:rFonts w:cs="AGOpus"/>
        </w:rPr>
        <w:t>является предметом залога</w:t>
      </w:r>
      <w:r>
        <w:rPr>
          <w:rFonts w:cs="AGOpus"/>
        </w:rPr>
        <w:t xml:space="preserve"> и не обременено правами третьих лиц</w:t>
      </w:r>
      <w:bookmarkStart w:id="0" w:name="_GoBack"/>
      <w:bookmarkEnd w:id="0"/>
      <w:r w:rsidRPr="004773AD">
        <w:rPr>
          <w:rFonts w:cs="AGOpus"/>
        </w:rPr>
        <w:t>. Имущество из оборота не изъято, его оборот не ограничен.</w:t>
      </w:r>
    </w:p>
    <w:p w:rsidR="00EF48B4" w:rsidRPr="004773AD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  <w:r w:rsidRPr="004773AD">
        <w:rPr>
          <w:rFonts w:cs="AGOpus"/>
        </w:rPr>
        <w:t xml:space="preserve">1.3.    Право собственности на Имущество, являющееся предметом настоящего договора, возникает у Покупателя с момента государственной регистрации перехода права собственности в Едином государственном реестре недвижимости </w:t>
      </w:r>
    </w:p>
    <w:p w:rsidR="00EF48B4" w:rsidRPr="004773AD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  <w:r w:rsidRPr="004773AD">
        <w:rPr>
          <w:rFonts w:cs="AGOpus"/>
        </w:rPr>
        <w:t xml:space="preserve">1.4.   Передача Продавцом и принятие Покупателем Имущества осуществляется путем подписания Сторонами акта приема-передачи Имущества, Имущество считается принятым Покупателем с момента подписания Сторонами акта приема-передачи Имущества. </w:t>
      </w:r>
    </w:p>
    <w:p w:rsidR="00EF48B4" w:rsidRPr="004773AD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  <w:r w:rsidRPr="004773AD">
        <w:rPr>
          <w:rFonts w:cs="AGOpus"/>
        </w:rPr>
        <w:t xml:space="preserve">1.5. До подписания настоящего договора при участии Покупателя проведено визуальное обследование Имущества. С техническим состоянием Имущества Покупатель согласен и претензий к Продавцу не имеет. </w:t>
      </w:r>
    </w:p>
    <w:p w:rsidR="00EF48B4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  <w:r w:rsidRPr="004773AD">
        <w:rPr>
          <w:rFonts w:cs="AGOpus"/>
        </w:rPr>
        <w:t>1.6.   Риск случайной гибели или случайного повреждения Имущества переходит от Продавца к Покупателю с момента подписания акта приема-передачи Имущества.</w:t>
      </w:r>
    </w:p>
    <w:p w:rsidR="00EF48B4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  <w:r w:rsidRPr="00891E9F">
        <w:rPr>
          <w:rFonts w:cs="AGOpus"/>
        </w:rPr>
        <w:t>2. Права и обязанности сторон.</w:t>
      </w:r>
    </w:p>
    <w:p w:rsidR="00EF48B4" w:rsidRPr="004773AD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  <w:r w:rsidRPr="004773AD">
        <w:rPr>
          <w:rFonts w:cs="AGOpus"/>
        </w:rPr>
        <w:t xml:space="preserve">2.1. Продавец обязан: </w:t>
      </w:r>
    </w:p>
    <w:p w:rsidR="00EF48B4" w:rsidRPr="004773AD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  <w:r w:rsidRPr="004773AD">
        <w:rPr>
          <w:rFonts w:cs="AGOpus"/>
        </w:rPr>
        <w:t xml:space="preserve">2.1.1. Передать Покупателю объекты по акту приема-передачи после полной оплаты стоимости в течение 10 календарных дней. </w:t>
      </w:r>
    </w:p>
    <w:p w:rsidR="00EF48B4" w:rsidRPr="004773AD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  <w:r w:rsidRPr="004773AD">
        <w:rPr>
          <w:rFonts w:cs="AGOpus"/>
        </w:rPr>
        <w:t>2.1.2. Предоставить Покупателю Имущество в состоянии, соответствующем условиям настоящего Договора и его пригодности для эксплуатации.</w:t>
      </w:r>
    </w:p>
    <w:p w:rsidR="00EF48B4" w:rsidRPr="004773AD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  <w:r w:rsidRPr="004773AD">
        <w:rPr>
          <w:rFonts w:cs="AGOpus"/>
        </w:rPr>
        <w:t>2.1.3. В срок, установленный пунктом 2.1.1 настоящего договора для передачи Имущества, передать по акту приема-передачи все документы, необходимые для надлежащего использования Имущества, предоставить Покупателю первичные бухгалтерские документы по форме ОС -1.</w:t>
      </w:r>
    </w:p>
    <w:p w:rsidR="00EF48B4" w:rsidRPr="004773AD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  <w:r w:rsidRPr="004773AD">
        <w:rPr>
          <w:rFonts w:cs="AGOpus"/>
        </w:rPr>
        <w:t xml:space="preserve">2.1.4. Осуществить все действия, необходимые для осуществления государственной регистрации перехода права собственности на Имущество к Покупателю, подготовить и передать в течение 10 (десяти) рабочих дней с момента подписания акта приема-передачи Имущества в орган по государственной регистрации прав на недвижимое имущество и сделок с ним документы, необходимые для государственной регистрации перехода права собственности на Имущество к Покупателю. </w:t>
      </w:r>
    </w:p>
    <w:p w:rsidR="00EF48B4" w:rsidRPr="004773AD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  <w:r w:rsidRPr="004773AD">
        <w:rPr>
          <w:rFonts w:cs="AGOpus"/>
        </w:rPr>
        <w:t>2.2. Покупатель обязан:</w:t>
      </w:r>
    </w:p>
    <w:p w:rsidR="00EF48B4" w:rsidRPr="004773AD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  <w:r w:rsidRPr="004773AD">
        <w:rPr>
          <w:rFonts w:cs="AGOpus"/>
        </w:rPr>
        <w:tab/>
        <w:t xml:space="preserve">2.2.1. Принять товар и оплатить его покупную стоимость в течении 30 (тридцати) календарных дней с даты подписания настоящего Договора </w:t>
      </w:r>
    </w:p>
    <w:p w:rsidR="00EF48B4" w:rsidRPr="004773AD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  <w:r w:rsidRPr="004773AD">
        <w:rPr>
          <w:rFonts w:cs="AGOpus"/>
        </w:rPr>
        <w:t xml:space="preserve">           2.2.2. Принять по акту приема-передачи все документы, необходимые для надлежащего использования Имущества.</w:t>
      </w:r>
    </w:p>
    <w:p w:rsidR="00EF48B4" w:rsidRPr="004773AD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  <w:r w:rsidRPr="004773AD">
        <w:rPr>
          <w:rFonts w:cs="AGOpus"/>
        </w:rPr>
        <w:tab/>
        <w:t>2.2.3. Произвести в оплату за Имущество в соответствии с разделом 3 настоящего Договора.</w:t>
      </w:r>
    </w:p>
    <w:p w:rsidR="00EF48B4" w:rsidRPr="004773AD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  <w:r w:rsidRPr="004773AD">
        <w:rPr>
          <w:rFonts w:cs="AGOpus"/>
        </w:rPr>
        <w:lastRenderedPageBreak/>
        <w:t xml:space="preserve">2.2.4. Произвести оплату госпошлины на осуществление государственной регистрации перехода права собственности на Имущество. </w:t>
      </w:r>
    </w:p>
    <w:p w:rsidR="00EF48B4" w:rsidRPr="00891E9F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  <w:r w:rsidRPr="004773AD">
        <w:rPr>
          <w:rFonts w:cs="AGOpus"/>
        </w:rPr>
        <w:tab/>
        <w:t>2.2.5. Осуществить все действия, необходимые для осуществления государственной регистрации перехода права собственности на Имущество, подготовить и передать в течение 10 (десяти) рабочих дней с момента подписания акта приема-передачи в орган по государственной регистрации прав на недвижимое имущество и сделок с ним документы, необходимые для государственной регистрации перехода права собственности на Имущество.</w:t>
      </w:r>
    </w:p>
    <w:p w:rsidR="00EF48B4" w:rsidRPr="00891E9F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  <w:r w:rsidRPr="00891E9F">
        <w:rPr>
          <w:rFonts w:cs="AGOpus"/>
        </w:rPr>
        <w:t>3. Цена договора и порядок расчетов.</w:t>
      </w:r>
    </w:p>
    <w:p w:rsidR="00EF48B4" w:rsidRPr="00891E9F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  <w:r w:rsidRPr="00891E9F">
        <w:rPr>
          <w:rFonts w:cs="AGOpus"/>
        </w:rPr>
        <w:t>3.1. Стоимость имущества, передаваемого в соответствии с п. 1.1 настоящего договора определена сторонами в размере _____ руб.</w:t>
      </w:r>
      <w:r>
        <w:rPr>
          <w:rFonts w:cs="AGOpus"/>
        </w:rPr>
        <w:t xml:space="preserve"> без НДС.</w:t>
      </w:r>
    </w:p>
    <w:p w:rsidR="00EF48B4" w:rsidRPr="00891E9F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  <w:r w:rsidRPr="00891E9F">
        <w:rPr>
          <w:rFonts w:cs="AGOpus"/>
        </w:rPr>
        <w:t xml:space="preserve">3.2. Стороны устанавливают следующий порядок расчетов: задаток в сумме ____, перечисленный Покупателем на расчетный счет Продавца засчитывается в счет оплаты стоимости имущества, оставшуюся сумму в размере _____ руб. Покупатель перечисляет на расчетный </w:t>
      </w:r>
      <w:r>
        <w:rPr>
          <w:rFonts w:cs="AGOpus"/>
        </w:rPr>
        <w:t>счет Продавца не позднее тридцати</w:t>
      </w:r>
      <w:r w:rsidRPr="00891E9F">
        <w:rPr>
          <w:rFonts w:cs="AGOpus"/>
        </w:rPr>
        <w:t xml:space="preserve"> дней с даты заключения настоящего договора.</w:t>
      </w:r>
    </w:p>
    <w:p w:rsidR="00EF48B4" w:rsidRPr="00891E9F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  <w:r w:rsidRPr="00891E9F">
        <w:rPr>
          <w:rFonts w:cs="AGOpus"/>
        </w:rPr>
        <w:t>4. Заключительные положения.</w:t>
      </w:r>
    </w:p>
    <w:p w:rsidR="00EF48B4" w:rsidRPr="00891E9F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  <w:r w:rsidRPr="00891E9F">
        <w:rPr>
          <w:rFonts w:cs="AGOpus"/>
        </w:rPr>
        <w:t>4.1. Настоящий договор вступает в силу со дня его подписания и действует до момента исполнения сторонами обязательств по договору.</w:t>
      </w:r>
    </w:p>
    <w:p w:rsidR="00EF48B4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  <w:r w:rsidRPr="00891E9F">
        <w:rPr>
          <w:rFonts w:cs="AGOpus"/>
        </w:rPr>
        <w:t>5. Адреса, банков</w:t>
      </w:r>
      <w:r>
        <w:rPr>
          <w:rFonts w:cs="AGOpus"/>
        </w:rPr>
        <w:t>ские реквизиты и подписи сторон.</w:t>
      </w:r>
    </w:p>
    <w:p w:rsidR="00EF48B4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</w:p>
    <w:p w:rsidR="00EF48B4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</w:p>
    <w:p w:rsidR="00EF48B4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</w:p>
    <w:p w:rsidR="00EF48B4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</w:p>
    <w:p w:rsidR="00EF48B4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</w:p>
    <w:p w:rsidR="00EF48B4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</w:p>
    <w:p w:rsidR="00EF48B4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</w:p>
    <w:p w:rsidR="00EF48B4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</w:p>
    <w:p w:rsidR="00EF48B4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</w:p>
    <w:p w:rsidR="00EF48B4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</w:p>
    <w:p w:rsidR="00EF48B4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</w:p>
    <w:p w:rsidR="00EF48B4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</w:p>
    <w:p w:rsidR="00EF48B4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</w:p>
    <w:p w:rsidR="00EF48B4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</w:p>
    <w:p w:rsidR="00EF48B4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</w:p>
    <w:p w:rsidR="00EF48B4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</w:p>
    <w:p w:rsidR="00EF48B4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</w:p>
    <w:p w:rsidR="00EF48B4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</w:p>
    <w:p w:rsidR="00EF48B4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</w:p>
    <w:p w:rsidR="00EF48B4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</w:p>
    <w:p w:rsidR="00EF48B4" w:rsidRDefault="00EF48B4" w:rsidP="00EF48B4">
      <w:pPr>
        <w:pBdr>
          <w:bottom w:val="single" w:sz="12" w:space="1" w:color="auto"/>
        </w:pBdr>
        <w:autoSpaceDE w:val="0"/>
        <w:autoSpaceDN w:val="0"/>
        <w:adjustRightInd w:val="0"/>
        <w:ind w:firstLine="540"/>
        <w:jc w:val="both"/>
        <w:rPr>
          <w:rFonts w:cs="AGOpus"/>
        </w:rPr>
      </w:pPr>
    </w:p>
    <w:p w:rsidR="007A65CE" w:rsidRDefault="007A65CE"/>
    <w:sectPr w:rsidR="007A65CE" w:rsidSect="00B552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Opu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8B4"/>
    <w:rsid w:val="007A65CE"/>
    <w:rsid w:val="00EF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B43F"/>
  <w15:chartTrackingRefBased/>
  <w15:docId w15:val="{A969C2E9-173D-466B-B708-C795EC86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48B4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2024-02-29T03:00:00Z</dcterms:created>
  <dcterms:modified xsi:type="dcterms:W3CDTF">2024-02-29T03:00:00Z</dcterms:modified>
</cp:coreProperties>
</file>