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0D743E87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«__» ___________</w:t>
      </w:r>
      <w:r w:rsidR="00C37324">
        <w:rPr>
          <w:rFonts w:ascii="Times New Roman" w:hAnsi="Times New Roman" w:cs="Times New Roman"/>
        </w:rPr>
        <w:t xml:space="preserve"> 202</w:t>
      </w:r>
      <w:r w:rsidR="00BA1588">
        <w:rPr>
          <w:rFonts w:ascii="Times New Roman" w:hAnsi="Times New Roman" w:cs="Times New Roman"/>
        </w:rPr>
        <w:t>3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77777777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«ИстКонсалтингГрупп»,</w:t>
      </w:r>
      <w:r w:rsidRPr="008121D2">
        <w:rPr>
          <w:rFonts w:ascii="Times New Roman" w:hAnsi="Times New Roman" w:cs="Times New Roman"/>
        </w:rPr>
        <w:t xml:space="preserve"> в лице  Генерального директора Немова Владислава Николаевича, действующего на основании Устава,  именуемое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67A8DDD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BA1588">
        <w:rPr>
          <w:rFonts w:ascii="Times New Roman" w:hAnsi="Times New Roman" w:cs="Times New Roman"/>
          <w:sz w:val="24"/>
          <w:szCs w:val="24"/>
        </w:rPr>
        <w:t>А51-3793/2022</w:t>
      </w:r>
      <w:r w:rsidRPr="008121D2">
        <w:rPr>
          <w:rFonts w:ascii="Times New Roman" w:hAnsi="Times New Roman" w:cs="Times New Roman"/>
        </w:rPr>
        <w:t>, назначенных на «</w:t>
      </w:r>
      <w:r w:rsidR="00BA1588">
        <w:rPr>
          <w:rFonts w:ascii="Times New Roman" w:hAnsi="Times New Roman" w:cs="Times New Roman"/>
        </w:rPr>
        <w:t>09</w:t>
      </w:r>
      <w:r w:rsidRPr="008121D2">
        <w:rPr>
          <w:rFonts w:ascii="Times New Roman" w:hAnsi="Times New Roman" w:cs="Times New Roman"/>
        </w:rPr>
        <w:t>»</w:t>
      </w:r>
      <w:r w:rsidR="00BA1588">
        <w:rPr>
          <w:rFonts w:ascii="Times New Roman" w:hAnsi="Times New Roman" w:cs="Times New Roman"/>
        </w:rPr>
        <w:t xml:space="preserve"> февраля </w:t>
      </w:r>
      <w:r w:rsidRPr="008121D2">
        <w:rPr>
          <w:rFonts w:ascii="Times New Roman" w:hAnsi="Times New Roman" w:cs="Times New Roman"/>
        </w:rPr>
        <w:t>202</w:t>
      </w:r>
      <w:r w:rsidR="00BA1588">
        <w:rPr>
          <w:rFonts w:ascii="Times New Roman" w:hAnsi="Times New Roman" w:cs="Times New Roman"/>
        </w:rPr>
        <w:t>3</w:t>
      </w:r>
      <w:r w:rsidRPr="008121D2">
        <w:rPr>
          <w:rFonts w:ascii="Times New Roman" w:hAnsi="Times New Roman" w:cs="Times New Roman"/>
        </w:rPr>
        <w:t xml:space="preserve"> г. в </w:t>
      </w:r>
      <w:r w:rsidR="00BA1588">
        <w:rPr>
          <w:rFonts w:ascii="Times New Roman" w:hAnsi="Times New Roman" w:cs="Times New Roman"/>
        </w:rPr>
        <w:t>05 ч</w:t>
      </w:r>
      <w:r w:rsidRPr="008121D2">
        <w:rPr>
          <w:rFonts w:ascii="Times New Roman" w:hAnsi="Times New Roman" w:cs="Times New Roman"/>
        </w:rPr>
        <w:t xml:space="preserve">асов </w:t>
      </w:r>
      <w:r w:rsidR="00BA1588">
        <w:rPr>
          <w:rFonts w:ascii="Times New Roman" w:hAnsi="Times New Roman" w:cs="Times New Roman"/>
        </w:rPr>
        <w:t>00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 xml:space="preserve">лот № </w:t>
      </w:r>
      <w:r w:rsidR="00BA1588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BA1588">
        <w:rPr>
          <w:rFonts w:ascii="Times New Roman" w:hAnsi="Times New Roman" w:cs="Times New Roman"/>
        </w:rPr>
        <w:t>3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284CA654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</w:t>
      </w:r>
      <w:r w:rsidR="00BA1588">
        <w:rPr>
          <w:rFonts w:ascii="Times New Roman" w:hAnsi="Times New Roman" w:cs="Times New Roman"/>
        </w:rPr>
        <w:t xml:space="preserve"> 03</w:t>
      </w:r>
      <w:r w:rsidR="00D3455A" w:rsidRPr="008121D2">
        <w:rPr>
          <w:rFonts w:ascii="Times New Roman" w:hAnsi="Times New Roman" w:cs="Times New Roman"/>
        </w:rPr>
        <w:t xml:space="preserve"> </w:t>
      </w:r>
      <w:r w:rsidR="00BA1588">
        <w:rPr>
          <w:rFonts w:ascii="Times New Roman" w:hAnsi="Times New Roman" w:cs="Times New Roman"/>
        </w:rPr>
        <w:t>ч</w:t>
      </w:r>
      <w:r w:rsidR="00D3455A" w:rsidRPr="008121D2">
        <w:rPr>
          <w:rFonts w:ascii="Times New Roman" w:hAnsi="Times New Roman" w:cs="Times New Roman"/>
        </w:rPr>
        <w:t xml:space="preserve">асов </w:t>
      </w:r>
      <w:r w:rsidR="00BA1588">
        <w:rPr>
          <w:rFonts w:ascii="Times New Roman" w:hAnsi="Times New Roman" w:cs="Times New Roman"/>
        </w:rPr>
        <w:t>00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BA1588">
        <w:rPr>
          <w:rFonts w:ascii="Times New Roman" w:hAnsi="Times New Roman" w:cs="Times New Roman"/>
        </w:rPr>
        <w:t>05</w:t>
      </w:r>
      <w:r w:rsidRPr="008121D2">
        <w:rPr>
          <w:rFonts w:ascii="Times New Roman" w:hAnsi="Times New Roman" w:cs="Times New Roman"/>
        </w:rPr>
        <w:t xml:space="preserve">» </w:t>
      </w:r>
      <w:r w:rsidR="00BA1588">
        <w:rPr>
          <w:rFonts w:ascii="Times New Roman" w:hAnsi="Times New Roman" w:cs="Times New Roman"/>
        </w:rPr>
        <w:t>февраля</w:t>
      </w:r>
      <w:r w:rsidRPr="008121D2">
        <w:rPr>
          <w:rFonts w:ascii="Times New Roman" w:hAnsi="Times New Roman" w:cs="Times New Roman"/>
        </w:rPr>
        <w:t xml:space="preserve"> 202</w:t>
      </w:r>
      <w:r w:rsidR="00BA1588">
        <w:rPr>
          <w:rFonts w:ascii="Times New Roman" w:hAnsi="Times New Roman" w:cs="Times New Roman"/>
        </w:rPr>
        <w:t>3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BA1588">
        <w:rPr>
          <w:rFonts w:ascii="Times New Roman" w:hAnsi="Times New Roman" w:cs="Times New Roman"/>
        </w:rPr>
        <w:t>10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</w:t>
      </w:r>
      <w:r w:rsidR="00BA1588">
        <w:rPr>
          <w:rFonts w:ascii="Times New Roman" w:hAnsi="Times New Roman" w:cs="Times New Roman"/>
        </w:rPr>
        <w:t xml:space="preserve">1 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BA1588" w:rsidRPr="00BA1588">
        <w:rPr>
          <w:rFonts w:ascii="Times New Roman" w:hAnsi="Times New Roman" w:cs="Times New Roman"/>
          <w:sz w:val="24"/>
          <w:szCs w:val="24"/>
        </w:rPr>
        <w:t xml:space="preserve"> </w:t>
      </w:r>
      <w:r w:rsidR="00BA1588">
        <w:rPr>
          <w:rFonts w:ascii="Times New Roman" w:hAnsi="Times New Roman" w:cs="Times New Roman"/>
          <w:sz w:val="24"/>
          <w:szCs w:val="24"/>
        </w:rPr>
        <w:t>А51-3793/2022</w:t>
      </w:r>
      <w:r w:rsidRPr="008121D2">
        <w:rPr>
          <w:rFonts w:ascii="Times New Roman" w:hAnsi="Times New Roman" w:cs="Times New Roman"/>
        </w:rPr>
        <w:t>, назначенных на «</w:t>
      </w:r>
      <w:r w:rsidR="00BA1588">
        <w:rPr>
          <w:rFonts w:ascii="Times New Roman" w:hAnsi="Times New Roman" w:cs="Times New Roman"/>
        </w:rPr>
        <w:t>09</w:t>
      </w:r>
      <w:r w:rsidRPr="008121D2">
        <w:rPr>
          <w:rFonts w:ascii="Times New Roman" w:hAnsi="Times New Roman" w:cs="Times New Roman"/>
        </w:rPr>
        <w:t xml:space="preserve">» </w:t>
      </w:r>
      <w:r w:rsidR="00BA1588">
        <w:rPr>
          <w:rFonts w:ascii="Times New Roman" w:hAnsi="Times New Roman" w:cs="Times New Roman"/>
        </w:rPr>
        <w:t xml:space="preserve">февраля </w:t>
      </w:r>
      <w:r w:rsidRPr="008121D2">
        <w:rPr>
          <w:rFonts w:ascii="Times New Roman" w:hAnsi="Times New Roman" w:cs="Times New Roman"/>
        </w:rPr>
        <w:t>202</w:t>
      </w:r>
      <w:r w:rsidR="00BA1588">
        <w:rPr>
          <w:rFonts w:ascii="Times New Roman" w:hAnsi="Times New Roman" w:cs="Times New Roman"/>
        </w:rPr>
        <w:t>3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</w:t>
      </w:r>
      <w:r w:rsidR="00BA1588">
        <w:rPr>
          <w:rFonts w:ascii="Times New Roman" w:hAnsi="Times New Roman" w:cs="Times New Roman"/>
        </w:rPr>
        <w:t>05</w:t>
      </w:r>
      <w:r w:rsidR="00D3455A" w:rsidRPr="008121D2">
        <w:rPr>
          <w:rFonts w:ascii="Times New Roman" w:hAnsi="Times New Roman" w:cs="Times New Roman"/>
        </w:rPr>
        <w:t xml:space="preserve"> часов </w:t>
      </w:r>
      <w:r w:rsidR="00BA1588">
        <w:rPr>
          <w:rFonts w:ascii="Times New Roman" w:hAnsi="Times New Roman" w:cs="Times New Roman"/>
        </w:rPr>
        <w:t>00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р/сч: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«ИКГ»                                                              Адрес (юридический):</w:t>
            </w:r>
          </w:p>
          <w:p w14:paraId="05624314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664050,г. Иркутск, ул. Байкальская, д.295/13,№4</w:t>
            </w:r>
          </w:p>
          <w:p w14:paraId="25B3F76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(почтовый):115162, г. Москва, а/я 10</w:t>
            </w:r>
          </w:p>
          <w:p w14:paraId="04264F62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3811105176/381101001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Корр. счет:  30101810745250000769</w:t>
            </w:r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77777777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>______________________ В.Н.Немов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рег.номер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2065520668">
    <w:abstractNumId w:val="0"/>
  </w:num>
  <w:num w:numId="2" w16cid:durableId="1058239613">
    <w:abstractNumId w:val="2"/>
  </w:num>
  <w:num w:numId="3" w16cid:durableId="3945956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86316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58BF"/>
    <w:rsid w:val="0038031E"/>
    <w:rsid w:val="003C684E"/>
    <w:rsid w:val="003E4D94"/>
    <w:rsid w:val="0044302B"/>
    <w:rsid w:val="004818E7"/>
    <w:rsid w:val="004B1BF7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E3262"/>
    <w:rsid w:val="005F4BB5"/>
    <w:rsid w:val="006001F7"/>
    <w:rsid w:val="00654321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9A1363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A1588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BB832B60-55D3-4AA1-9D46-CE269E15A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727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Pik Pikker</cp:lastModifiedBy>
  <cp:revision>3</cp:revision>
  <cp:lastPrinted>2020-08-13T10:34:00Z</cp:lastPrinted>
  <dcterms:created xsi:type="dcterms:W3CDTF">2023-10-31T11:01:00Z</dcterms:created>
  <dcterms:modified xsi:type="dcterms:W3CDTF">2023-12-19T12:25:00Z</dcterms:modified>
</cp:coreProperties>
</file>