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1050ECBA" w14:textId="496634E4" w:rsidR="007B74B4" w:rsidRPr="00F50FDE" w:rsidRDefault="007B74B4" w:rsidP="007B74B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</w:t>
      </w:r>
      <w:r w:rsidR="00E97128">
        <w:rPr>
          <w:rFonts w:ascii="Times New Roman" w:hAnsi="Times New Roman" w:cs="Times New Roman"/>
          <w:sz w:val="24"/>
          <w:szCs w:val="24"/>
        </w:rPr>
        <w:t>3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B965DCF" w14:textId="77777777" w:rsidR="007B74B4" w:rsidRPr="00F50FDE" w:rsidRDefault="007B74B4" w:rsidP="007B74B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99978E" w14:textId="646312C2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"ЛОТОС 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 именуемое  в дальнейшем   «Продавец»,    с одной стороны, и </w:t>
      </w:r>
    </w:p>
    <w:p w14:paraId="7957F5C1" w14:textId="77777777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E7BDEC8" w14:textId="77777777" w:rsidR="007B74B4" w:rsidRPr="00F50FDE" w:rsidRDefault="007B74B4" w:rsidP="007B7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1E6743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50F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50FDE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766C4F8D" w14:textId="4B0F341F" w:rsidR="007B74B4" w:rsidRPr="00703D4B" w:rsidRDefault="007B74B4" w:rsidP="007B74B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аукциона, проводимого в электронной форме, открытого по составу участников с открытой формой представления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предложений о цене, по продаже имуществ</w:t>
      </w:r>
      <w:proofErr w:type="gramStart"/>
      <w:r w:rsidRPr="00703D4B">
        <w:rPr>
          <w:rFonts w:ascii="Times New Roman" w:hAnsi="Times New Roman" w:cs="Times New Roman"/>
          <w:spacing w:val="-2"/>
          <w:sz w:val="24"/>
          <w:szCs w:val="24"/>
        </w:rPr>
        <w:t>а ООО</w:t>
      </w:r>
      <w:proofErr w:type="gramEnd"/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 «</w:t>
      </w:r>
      <w:r w:rsidR="00240477" w:rsidRPr="00703D4B">
        <w:rPr>
          <w:rFonts w:ascii="Times New Roman" w:hAnsi="Times New Roman" w:cs="Times New Roman"/>
          <w:spacing w:val="-2"/>
          <w:sz w:val="24"/>
          <w:szCs w:val="24"/>
        </w:rPr>
        <w:t>ЛОТОС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703D4B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F6FD561" w14:textId="7439D4B9" w:rsidR="00B1387B" w:rsidRPr="00703D4B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Здание административное общей площадью 288,5 м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, овощехранилище  общей площадью 140 м2, гараж (склад) общей площадью 32, 4 м2 по адресу: 468320, г. Байконур, ул. Гвардейская, д. 18Б. </w:t>
      </w:r>
    </w:p>
    <w:p w14:paraId="6805BF84" w14:textId="458BB7C6" w:rsidR="007B74B4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Указанное имущество располагается на земельном участке</w:t>
      </w:r>
      <w:r w:rsidR="00370806" w:rsidRPr="00703D4B">
        <w:rPr>
          <w:rFonts w:ascii="Times New Roman" w:hAnsi="Times New Roman" w:cs="Times New Roman"/>
          <w:sz w:val="24"/>
          <w:szCs w:val="24"/>
        </w:rPr>
        <w:t xml:space="preserve"> общей площадью 5200 м</w:t>
      </w:r>
      <w:proofErr w:type="gramStart"/>
      <w:r w:rsidR="00370806" w:rsidRPr="00703D4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70806" w:rsidRPr="00703D4B">
        <w:rPr>
          <w:rFonts w:ascii="Times New Roman" w:hAnsi="Times New Roman" w:cs="Times New Roman"/>
          <w:sz w:val="24"/>
          <w:szCs w:val="24"/>
        </w:rPr>
        <w:t xml:space="preserve"> с кадастровым номером №10-151-008-066, расположенном по адресу: г. Байконур, ул. Гвардейская, 18б, предоставленный Управлением по имущественным и земельным отношениям РФ администрации г. Байконур ООО «ЛОТОС» во временное возмездное землепользование</w:t>
      </w:r>
      <w:r w:rsidR="00370806">
        <w:rPr>
          <w:rFonts w:ascii="Times New Roman" w:hAnsi="Times New Roman" w:cs="Times New Roman"/>
          <w:sz w:val="24"/>
          <w:szCs w:val="24"/>
        </w:rPr>
        <w:t xml:space="preserve"> (субаренду) по договору № 146/18 от 16.07.2018 г.</w:t>
      </w:r>
    </w:p>
    <w:p w14:paraId="1398E5B1" w14:textId="77777777" w:rsidR="00B1387B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</w:p>
    <w:p w14:paraId="67AA0A22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50FDE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153995D" w14:textId="77062BCF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</w:t>
      </w:r>
      <w:r w:rsidRPr="00703D4B">
        <w:rPr>
          <w:rFonts w:ascii="Times New Roman" w:hAnsi="Times New Roman" w:cs="Times New Roman"/>
          <w:sz w:val="24"/>
          <w:szCs w:val="24"/>
        </w:rPr>
        <w:t>.1. Общая стоимость Имущества составляет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>руб</w:t>
      </w:r>
      <w:r w:rsidR="00240477" w:rsidRPr="00703D4B">
        <w:rPr>
          <w:rFonts w:ascii="Times New Roman" w:hAnsi="Times New Roman" w:cs="Times New Roman"/>
          <w:sz w:val="24"/>
          <w:szCs w:val="24"/>
        </w:rPr>
        <w:t>.</w:t>
      </w:r>
    </w:p>
    <w:p w14:paraId="7F2F448C" w14:textId="1555A44C" w:rsidR="007B74B4" w:rsidRPr="00703D4B" w:rsidRDefault="007B74B4" w:rsidP="007B74B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240477" w:rsidRPr="00703D4B">
        <w:rPr>
          <w:rFonts w:ascii="Times New Roman" w:hAnsi="Times New Roman" w:cs="Times New Roman"/>
          <w:sz w:val="24"/>
          <w:szCs w:val="24"/>
        </w:rPr>
        <w:t>500 000</w:t>
      </w:r>
      <w:r w:rsidRPr="00703D4B">
        <w:rPr>
          <w:rFonts w:ascii="Times New Roman" w:hAnsi="Times New Roman" w:cs="Times New Roman"/>
          <w:sz w:val="24"/>
          <w:szCs w:val="24"/>
        </w:rPr>
        <w:t xml:space="preserve">  (</w:t>
      </w:r>
      <w:r w:rsidR="00240477" w:rsidRPr="00703D4B">
        <w:rPr>
          <w:rFonts w:ascii="Times New Roman" w:hAnsi="Times New Roman" w:cs="Times New Roman"/>
          <w:sz w:val="24"/>
          <w:szCs w:val="24"/>
        </w:rPr>
        <w:t>пятьсот тысяч</w:t>
      </w:r>
      <w:r w:rsidRPr="00703D4B">
        <w:rPr>
          <w:rFonts w:ascii="Times New Roman" w:hAnsi="Times New Roman" w:cs="Times New Roman"/>
          <w:sz w:val="24"/>
          <w:szCs w:val="24"/>
        </w:rPr>
        <w:t>) руб.</w:t>
      </w:r>
      <w:r w:rsidRPr="0070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3D4B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53659EC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C8A1215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7E4BA3F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9DE12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03D4B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AF0B24E" w14:textId="1F98E63D" w:rsidR="00703D4B" w:rsidRPr="00703D4B" w:rsidRDefault="00703D4B" w:rsidP="00703D4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3.1. Стороны договорились, что с момента государственной регистрации права объект считается переданным </w:t>
      </w:r>
      <w:r>
        <w:rPr>
          <w:rFonts w:ascii="Times New Roman" w:hAnsi="Times New Roman" w:cs="Times New Roman"/>
          <w:sz w:val="24"/>
          <w:szCs w:val="24"/>
        </w:rPr>
        <w:t>Продавцом и принятым Покупателем</w:t>
      </w:r>
      <w:r w:rsidRPr="00703D4B">
        <w:rPr>
          <w:rFonts w:ascii="Times New Roman" w:hAnsi="Times New Roman" w:cs="Times New Roman"/>
          <w:sz w:val="24"/>
          <w:szCs w:val="24"/>
        </w:rPr>
        <w:t>.</w:t>
      </w:r>
    </w:p>
    <w:p w14:paraId="4EF50100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8342C5A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49639E1" w14:textId="2302E1EB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Переход права собственности на </w:t>
      </w:r>
      <w:r w:rsidRPr="00703D4B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подлеж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3D4B">
        <w:rPr>
          <w:rFonts w:ascii="Times New Roman" w:hAnsi="Times New Roman" w:cs="Times New Roman"/>
          <w:sz w:val="24"/>
          <w:szCs w:val="24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2376DFD" w14:textId="06B249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недвижимого имущества,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03D4B">
        <w:rPr>
          <w:rFonts w:ascii="Times New Roman" w:hAnsi="Times New Roman" w:cs="Times New Roman"/>
          <w:sz w:val="24"/>
          <w:szCs w:val="24"/>
        </w:rPr>
        <w:t xml:space="preserve">т в собственность Покупателя, который принимает на себя обязанность по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703D4B">
        <w:rPr>
          <w:rFonts w:ascii="Times New Roman" w:hAnsi="Times New Roman" w:cs="Times New Roman"/>
          <w:sz w:val="24"/>
          <w:szCs w:val="24"/>
        </w:rPr>
        <w:t>содержанию и уплате установленных законодательством налогов.</w:t>
      </w:r>
    </w:p>
    <w:p w14:paraId="6383697C" w14:textId="4B2AB8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Покупатель.</w:t>
      </w:r>
    </w:p>
    <w:p w14:paraId="4372AD70" w14:textId="77777777" w:rsidR="00703D4B" w:rsidRPr="00703D4B" w:rsidRDefault="00703D4B" w:rsidP="00703D4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B214DD3" w14:textId="77777777" w:rsidR="00703D4B" w:rsidRPr="00703D4B" w:rsidRDefault="00703D4B" w:rsidP="00703D4B">
      <w:pPr>
        <w:widowControl w:val="0"/>
        <w:numPr>
          <w:ilvl w:val="0"/>
          <w:numId w:val="19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7B34C2E" w14:textId="77777777" w:rsidR="00703D4B" w:rsidRPr="00703D4B" w:rsidRDefault="00703D4B" w:rsidP="00703D4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A8AB142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5BEDE16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5D0F8FBE" w14:textId="115BFE23" w:rsidR="001F0E3C" w:rsidRDefault="00703D4B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="001F0E3C">
        <w:rPr>
          <w:rFonts w:ascii="Times New Roman" w:hAnsi="Times New Roman" w:cs="Times New Roman"/>
          <w:spacing w:val="-1"/>
          <w:sz w:val="24"/>
          <w:szCs w:val="24"/>
        </w:rPr>
        <w:t>Настоящий договор регулируется и толкуется в соответствии с законодательством Республики Казахстан.</w:t>
      </w:r>
    </w:p>
    <w:p w14:paraId="065AB2CF" w14:textId="77BD657D" w:rsidR="00703D4B" w:rsidRPr="00703D4B" w:rsidRDefault="001F0E3C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6.2. </w:t>
      </w:r>
      <w:r w:rsidR="00703D4B"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08A673E" w14:textId="77777777" w:rsidR="00703D4B" w:rsidRPr="00703D4B" w:rsidRDefault="00703D4B" w:rsidP="00703D4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-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38A7B0A2" w14:textId="1F56B94D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законодательством 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42FFB0A" w14:textId="00C934B4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BE6D5A" w14:textId="77777777" w:rsidR="00703D4B" w:rsidRPr="00703D4B" w:rsidRDefault="00703D4B" w:rsidP="00703D4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03D4B">
        <w:rPr>
          <w:rFonts w:ascii="Times New Roman" w:hAnsi="Times New Roman" w:cs="Times New Roman"/>
          <w:sz w:val="24"/>
          <w:szCs w:val="24"/>
        </w:rPr>
        <w:tab/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01997AE3" w14:textId="77777777" w:rsidR="009552A6" w:rsidRDefault="00703D4B" w:rsidP="009552A6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D56048F" w14:textId="05330D19" w:rsidR="00703D4B" w:rsidRPr="001F0E3C" w:rsidRDefault="00703D4B" w:rsidP="00703D4B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F0E3C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</w:t>
      </w:r>
      <w:r w:rsidR="001F0E3C" w:rsidRPr="001F0E3C">
        <w:rPr>
          <w:rFonts w:ascii="Times New Roman" w:eastAsia="Times New Roman" w:hAnsi="Times New Roman" w:cs="Times New Roman"/>
          <w:sz w:val="24"/>
          <w:szCs w:val="24"/>
        </w:rPr>
        <w:t xml:space="preserve">т разрешаться путем переговоров, </w:t>
      </w:r>
      <w:r w:rsidR="001F0E3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552A6" w:rsidRPr="001F0E3C">
        <w:rPr>
          <w:rFonts w:ascii="Times New Roman" w:hAnsi="Times New Roman" w:cs="Times New Roman"/>
          <w:spacing w:val="-9"/>
          <w:sz w:val="24"/>
          <w:szCs w:val="24"/>
        </w:rPr>
        <w:t xml:space="preserve"> случае невозможности, в судебном порядке.</w:t>
      </w:r>
      <w:bookmarkStart w:id="0" w:name="_GoBack"/>
      <w:bookmarkEnd w:id="0"/>
    </w:p>
    <w:p w14:paraId="779C8CF7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4BD8D405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703D4B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84A9A0F" w14:textId="5060D320" w:rsidR="00703D4B" w:rsidRPr="00703D4B" w:rsidRDefault="00703D4B" w:rsidP="00703D4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7.1.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C46A77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293520B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1F0E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5DAE8F9A" w14:textId="495CE5AE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703D4B">
        <w:rPr>
          <w:rFonts w:ascii="Times New Roman" w:hAnsi="Times New Roman" w:cs="Times New Roman"/>
          <w:sz w:val="24"/>
          <w:szCs w:val="24"/>
        </w:rPr>
        <w:t>"</w:t>
      </w:r>
      <w:r w:rsidRPr="00703D4B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703D4B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 xml:space="preserve">расчетный счет №40702810658000003544, Рязанский РФ АО </w:t>
      </w:r>
      <w:proofErr w:type="spellStart"/>
      <w:r w:rsidRPr="00703D4B">
        <w:rPr>
          <w:rFonts w:ascii="Times New Roman" w:hAnsi="Times New Roman" w:cs="Times New Roman"/>
          <w:spacing w:val="-4"/>
          <w:sz w:val="24"/>
          <w:szCs w:val="24"/>
        </w:rPr>
        <w:t>Россельхозбанк</w:t>
      </w:r>
      <w:proofErr w:type="spellEnd"/>
      <w:r w:rsidR="00703D4B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="00703D4B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="00703D4B">
        <w:rPr>
          <w:rFonts w:ascii="Times New Roman" w:hAnsi="Times New Roman" w:cs="Times New Roman"/>
          <w:spacing w:val="-4"/>
          <w:sz w:val="24"/>
          <w:szCs w:val="24"/>
        </w:rPr>
        <w:t>/с 30101810900000000793, БИК 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7B8C9A6E" w14:textId="77777777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D767B" w14:textId="5335F8ED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589B86F2" w14:textId="77777777" w:rsidR="00240477" w:rsidRPr="00703D4B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7E61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D36782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6CDEE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6E5E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7B74B4" w:rsidRPr="00F50FDE" w14:paraId="0FCE80D6" w14:textId="77777777" w:rsidTr="00240477">
        <w:trPr>
          <w:trHeight w:val="1403"/>
        </w:trPr>
        <w:tc>
          <w:tcPr>
            <w:tcW w:w="4890" w:type="dxa"/>
          </w:tcPr>
          <w:p w14:paraId="66318410" w14:textId="64E01B00" w:rsidR="007B74B4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4A45226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7EF04AB3" w14:textId="4BFAE55E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40477" w:rsidRPr="00F50FDE">
              <w:rPr>
                <w:rFonts w:ascii="Times New Roman" w:hAnsi="Times New Roman"/>
                <w:sz w:val="24"/>
                <w:szCs w:val="24"/>
              </w:rPr>
              <w:t>ЛОТОС</w:t>
            </w:r>
            <w:r w:rsidRPr="00F50FD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36EBF7E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AB53864" w14:textId="2374A575" w:rsidR="007B74B4" w:rsidRPr="00F50FDE" w:rsidRDefault="007B74B4" w:rsidP="002404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240477" w:rsidRPr="00F50FDE">
              <w:rPr>
                <w:rFonts w:ascii="Times New Roman" w:hAnsi="Times New Roman" w:cs="Times New Roman"/>
                <w:sz w:val="24"/>
                <w:szCs w:val="24"/>
              </w:rPr>
              <w:t>/О.Е. Гудкова</w:t>
            </w: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992" w:type="dxa"/>
          </w:tcPr>
          <w:p w14:paraId="05411239" w14:textId="75D4448A" w:rsidR="007B74B4" w:rsidRPr="00F50FDE" w:rsidRDefault="007B74B4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C64C988" w14:textId="7AF83D05" w:rsidR="007B74B4" w:rsidRPr="00F50FDE" w:rsidRDefault="00240477" w:rsidP="00325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194426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1FC4DECF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EA4802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7D5CAB5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  <w:tr w:rsidR="00240477" w:rsidRPr="00F50FDE" w14:paraId="1F0A5388" w14:textId="77777777" w:rsidTr="00325777">
        <w:tc>
          <w:tcPr>
            <w:tcW w:w="4890" w:type="dxa"/>
          </w:tcPr>
          <w:p w14:paraId="6B3ADE6C" w14:textId="02B122A4" w:rsidR="00240477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73B392" w14:textId="77777777" w:rsidR="00240477" w:rsidRPr="00F50FDE" w:rsidRDefault="00240477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0DBCCCD2" w14:textId="77777777" w:rsidR="00240477" w:rsidRPr="00F50FDE" w:rsidRDefault="00240477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B76CECF" w14:textId="77777777" w:rsidR="009A6FD6" w:rsidRPr="00F50F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br w:type="page"/>
      </w:r>
    </w:p>
    <w:p w14:paraId="5BED52A6" w14:textId="77777777" w:rsidR="009A6FD6" w:rsidRPr="00F50FDE" w:rsidRDefault="009A6FD6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3A8881F9" w14:textId="28157F18" w:rsidR="009A6FD6" w:rsidRPr="00F50FDE" w:rsidRDefault="009A6FD6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№2</w:t>
      </w:r>
    </w:p>
    <w:p w14:paraId="21EEF4DE" w14:textId="77777777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7E360FE3" w:rsidR="009A6FD6" w:rsidRPr="00F50FDE" w:rsidRDefault="00B1387B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"ЛОТОС"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25DAAE35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06A4B73" w14:textId="6304B7A3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Марка 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и(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>или) модель: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КИА РИО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D6361" w14:textId="063D4FE3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Год выпуска: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2013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3A4997" w14:textId="3EA7D75C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Идентификационный номер (VIN):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Z94СВ41ВВDR139946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61F65" w14:textId="06A07D16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шасси (рамы):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-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F0AA1" w14:textId="6827BD84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кузова (кабины):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Z94СВ41ВВDR139946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7B161" w14:textId="489DEE8F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Цвет кузова (кабины):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СИНИЙ ТЕМНЫЙ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7CCFD9" w14:textId="23008CB7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двигателя: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DW590356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E8A2E" w14:textId="28B69C5D" w:rsidR="00B1387B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Рабочий объем (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см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>³):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1591.0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82E466" w14:textId="3FEE3C77" w:rsidR="007B0352" w:rsidRPr="00F50FDE" w:rsidRDefault="007B0352" w:rsidP="007B0352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sz w:val="24"/>
          <w:szCs w:val="24"/>
        </w:rPr>
        <w:t>Государственный номер Е131АА94</w:t>
      </w:r>
    </w:p>
    <w:p w14:paraId="65D6A5AB" w14:textId="22B688D8" w:rsidR="009A6FD6" w:rsidRPr="00F50FDE" w:rsidRDefault="00B1387B" w:rsidP="00B13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  <w:r w:rsidR="009A6FD6" w:rsidRPr="00F50FDE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769E7B97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0AED0719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B1387B" w:rsidRPr="00F50FDE">
        <w:rPr>
          <w:rFonts w:ascii="Times New Roman" w:hAnsi="Times New Roman" w:cs="Times New Roman"/>
          <w:b/>
          <w:bCs/>
          <w:sz w:val="24"/>
          <w:szCs w:val="24"/>
        </w:rPr>
        <w:t>35 0</w:t>
      </w:r>
      <w:r w:rsidR="00FE098E" w:rsidRPr="00F50FDE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FE098E" w:rsidRPr="00F50FDE">
        <w:rPr>
          <w:rFonts w:ascii="Times New Roman" w:hAnsi="Times New Roman" w:cs="Times New Roman"/>
          <w:b/>
          <w:bCs/>
          <w:sz w:val="24"/>
          <w:szCs w:val="24"/>
        </w:rPr>
        <w:t xml:space="preserve">Тридцать </w:t>
      </w:r>
      <w:r w:rsidR="00B1387B" w:rsidRPr="00F50FDE">
        <w:rPr>
          <w:rFonts w:ascii="Times New Roman" w:hAnsi="Times New Roman" w:cs="Times New Roman"/>
          <w:b/>
          <w:bCs/>
          <w:sz w:val="24"/>
          <w:szCs w:val="24"/>
        </w:rPr>
        <w:t>пять тысяч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367939" w14:textId="0EA7FF42" w:rsidR="00F50FDE" w:rsidRDefault="00F50F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DF84E62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69D2102" w14:textId="1FF3F06E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F50FDE">
        <w:rPr>
          <w:rFonts w:ascii="Times New Roman" w:hAnsi="Times New Roman" w:cs="Times New Roman"/>
          <w:sz w:val="24"/>
          <w:szCs w:val="24"/>
        </w:rPr>
        <w:t>"</w:t>
      </w:r>
      <w:r w:rsidRPr="00F50FDE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F50FDE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расчетный счет №40702810658000003544, Рязанский РФ АО </w:t>
      </w:r>
      <w:proofErr w:type="spellStart"/>
      <w:r w:rsidRPr="00F50FDE">
        <w:rPr>
          <w:rFonts w:ascii="Times New Roman" w:hAnsi="Times New Roman" w:cs="Times New Roman"/>
          <w:spacing w:val="-4"/>
          <w:sz w:val="24"/>
          <w:szCs w:val="24"/>
        </w:rPr>
        <w:t>Россельхозбанк</w:t>
      </w:r>
      <w:proofErr w:type="spellEnd"/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F50FDE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F50FDE">
        <w:rPr>
          <w:rFonts w:ascii="Times New Roman" w:hAnsi="Times New Roman" w:cs="Times New Roman"/>
          <w:spacing w:val="-4"/>
          <w:sz w:val="24"/>
          <w:szCs w:val="24"/>
        </w:rPr>
        <w:t>/с 30101810900000000793, БИК</w:t>
      </w:r>
      <w:r w:rsidR="003A5EF9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1D288240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F50FDE">
        <w:rPr>
          <w:rFonts w:ascii="Times New Roman" w:hAnsi="Times New Roman" w:cs="Times New Roman"/>
          <w:sz w:val="24"/>
          <w:szCs w:val="24"/>
        </w:rPr>
        <w:t>:______________________________________________________________________.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01EF2999" w14:textId="1F511F23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r w:rsidR="00B1387B" w:rsidRPr="00F50FDE">
        <w:rPr>
          <w:rFonts w:ascii="Times New Roman" w:hAnsi="Times New Roman" w:cs="Times New Roman"/>
          <w:sz w:val="24"/>
          <w:szCs w:val="24"/>
        </w:rPr>
        <w:t>ЛОТОС</w:t>
      </w:r>
      <w:r w:rsidRPr="00F50FDE">
        <w:rPr>
          <w:rFonts w:ascii="Times New Roman" w:hAnsi="Times New Roman" w:cs="Times New Roman"/>
          <w:sz w:val="24"/>
          <w:szCs w:val="24"/>
        </w:rPr>
        <w:t>»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2E2E593C" w14:textId="77777777" w:rsidR="009A6FD6" w:rsidRPr="00F50F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br w:type="page"/>
      </w:r>
    </w:p>
    <w:p w14:paraId="43221CE7" w14:textId="77777777" w:rsidR="009A6FD6" w:rsidRPr="00F50FDE" w:rsidRDefault="009A6FD6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0EBB960C" w14:textId="3D5E7BC0" w:rsidR="009A6FD6" w:rsidRPr="00F50FDE" w:rsidRDefault="009A6FD6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№3</w:t>
      </w:r>
    </w:p>
    <w:p w14:paraId="4D7812D1" w14:textId="5F581BF7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</w:t>
      </w:r>
      <w:r w:rsidR="00F50FDE" w:rsidRPr="00F50FD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«         »                           2023 года</w:t>
      </w:r>
    </w:p>
    <w:p w14:paraId="1276A835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1FA948" w14:textId="7B0C64EF" w:rsidR="009A6FD6" w:rsidRPr="00F50FDE" w:rsidRDefault="00B1387B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"ЛОТОС"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72AE198D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C1733B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84A00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1ABBD43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C4755FC" w14:textId="5B5606DF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Марка 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и(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или) модель: УАЗ 29891 </w:t>
      </w:r>
    </w:p>
    <w:p w14:paraId="67BA734B" w14:textId="4E78D6E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Год выпуска: 2014 </w:t>
      </w:r>
    </w:p>
    <w:p w14:paraId="76E600C6" w14:textId="3A698E12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Идентификационный номер (VIN): ХU6298910Е2011201 </w:t>
      </w:r>
    </w:p>
    <w:p w14:paraId="70B8A7C9" w14:textId="1935AF80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шасси (рамы): 220695F0454624 </w:t>
      </w:r>
    </w:p>
    <w:p w14:paraId="7709AD99" w14:textId="2182520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кузова (кабины): 396295F1206929 </w:t>
      </w:r>
    </w:p>
    <w:p w14:paraId="4955AFDB" w14:textId="402273E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Цвет кузова (кабины): СЕРЫЙ </w:t>
      </w:r>
    </w:p>
    <w:p w14:paraId="77484656" w14:textId="5B3E019C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двигателя: Е3053595 </w:t>
      </w:r>
    </w:p>
    <w:p w14:paraId="2ABF5305" w14:textId="25D5009C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Рабочий объем (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см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³): 2693.0 </w:t>
      </w:r>
    </w:p>
    <w:p w14:paraId="61C37715" w14:textId="5351BCEA" w:rsidR="00B1387B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Мощность (кВт/</w:t>
      </w:r>
      <w:proofErr w:type="spellStart"/>
      <w:r w:rsidRPr="00F50FDE">
        <w:rPr>
          <w:rStyle w:val="2"/>
          <w:rFonts w:ascii="Times New Roman" w:hAnsi="Times New Roman" w:cs="Times New Roman"/>
          <w:sz w:val="24"/>
          <w:szCs w:val="24"/>
        </w:rPr>
        <w:t>л.с</w:t>
      </w:r>
      <w:proofErr w:type="spellEnd"/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.): 82/112.0 </w:t>
      </w:r>
    </w:p>
    <w:p w14:paraId="4FEEFEFA" w14:textId="1920DFB1" w:rsidR="007B0352" w:rsidRPr="00F50FDE" w:rsidRDefault="007B0352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sz w:val="24"/>
          <w:szCs w:val="24"/>
        </w:rPr>
        <w:t>Государственный номер Е593АА94</w:t>
      </w:r>
    </w:p>
    <w:p w14:paraId="01A48BF4" w14:textId="22BC5585" w:rsidR="009A6FD6" w:rsidRPr="00F50FDE" w:rsidRDefault="009A6FD6" w:rsidP="00B13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2099C7C4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46915F8E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520B9626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218C23F2" w14:textId="6BDE3D23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F50FDE"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>5 000 (</w:t>
      </w:r>
      <w:r w:rsidR="00032700" w:rsidRPr="00F50FDE">
        <w:rPr>
          <w:rFonts w:ascii="Times New Roman" w:hAnsi="Times New Roman" w:cs="Times New Roman"/>
          <w:b/>
          <w:bCs/>
          <w:sz w:val="24"/>
          <w:szCs w:val="24"/>
        </w:rPr>
        <w:t>Пят</w:t>
      </w:r>
      <w:r w:rsidR="00F50FDE" w:rsidRPr="00F50FDE">
        <w:rPr>
          <w:rFonts w:ascii="Times New Roman" w:hAnsi="Times New Roman" w:cs="Times New Roman"/>
          <w:b/>
          <w:bCs/>
          <w:sz w:val="24"/>
          <w:szCs w:val="24"/>
        </w:rPr>
        <w:t>надцат</w:t>
      </w:r>
      <w:r w:rsidR="00032700" w:rsidRPr="00F50FDE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 xml:space="preserve"> тысяч) руб.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184BC339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2D8D20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A134AFF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130DBE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CAF5740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4DB30AE4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8B5A218" w14:textId="77777777" w:rsidR="00F50FDE" w:rsidRPr="00F50FDE" w:rsidRDefault="00F50FDE" w:rsidP="00F50FD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B1867AF" w14:textId="77777777" w:rsidR="00F50FDE" w:rsidRPr="00F50FDE" w:rsidRDefault="00F50FDE" w:rsidP="00F50F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4E6CCF" w14:textId="77777777" w:rsidR="00F50FDE" w:rsidRPr="00F50FDE" w:rsidRDefault="00F50FDE" w:rsidP="00F50FD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5B0F892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13CDBCB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5022CB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A265F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lastRenderedPageBreak/>
        <w:t>5. ЗАКЛЮЧИТЕЛЬНЫЕ ПОЛОЖЕНИЯ</w:t>
      </w:r>
    </w:p>
    <w:p w14:paraId="6C1EE5B2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85EE009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C5BB91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38C2ABD3" w14:textId="0CE129E4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F50FDE">
        <w:rPr>
          <w:rFonts w:ascii="Times New Roman" w:hAnsi="Times New Roman" w:cs="Times New Roman"/>
          <w:sz w:val="24"/>
          <w:szCs w:val="24"/>
        </w:rPr>
        <w:t>"</w:t>
      </w:r>
      <w:r w:rsidRPr="00F50FDE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F50FDE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расчетный счет №40702810658000003544, Рязанский РФ АО </w:t>
      </w:r>
      <w:proofErr w:type="spellStart"/>
      <w:r w:rsidRPr="00F50FDE">
        <w:rPr>
          <w:rFonts w:ascii="Times New Roman" w:hAnsi="Times New Roman" w:cs="Times New Roman"/>
          <w:spacing w:val="-4"/>
          <w:sz w:val="24"/>
          <w:szCs w:val="24"/>
        </w:rPr>
        <w:t>Россельхозбанк</w:t>
      </w:r>
      <w:proofErr w:type="spellEnd"/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F50FDE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F50FDE">
        <w:rPr>
          <w:rFonts w:ascii="Times New Roman" w:hAnsi="Times New Roman" w:cs="Times New Roman"/>
          <w:spacing w:val="-4"/>
          <w:sz w:val="24"/>
          <w:szCs w:val="24"/>
        </w:rPr>
        <w:t>/с 30101810900000000793, БИК</w:t>
      </w:r>
      <w:r w:rsidR="003A5EF9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3A4D7267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2AB20F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3DAF48A5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2BFAE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69F41F4A" w14:textId="77777777" w:rsid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B00329B" w14:textId="55613E83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ООО «</w:t>
      </w:r>
      <w:r w:rsidR="00B1387B" w:rsidRPr="00F50FDE">
        <w:rPr>
          <w:rFonts w:ascii="Times New Roman" w:hAnsi="Times New Roman" w:cs="Times New Roman"/>
          <w:sz w:val="24"/>
          <w:szCs w:val="24"/>
        </w:rPr>
        <w:t>ЛОТОС</w:t>
      </w:r>
      <w:r w:rsidRPr="00F50FDE">
        <w:rPr>
          <w:rFonts w:ascii="Times New Roman" w:hAnsi="Times New Roman" w:cs="Times New Roman"/>
          <w:sz w:val="24"/>
          <w:szCs w:val="24"/>
        </w:rPr>
        <w:t>»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71A2273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5B767" w14:textId="0D4AC97E" w:rsidR="00791B67" w:rsidRPr="00F50FDE" w:rsidRDefault="009A6FD6" w:rsidP="00F50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791B67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49CD1-5C7C-42DA-9696-EF6DDACE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26</cp:revision>
  <cp:lastPrinted>2023-09-08T12:22:00Z</cp:lastPrinted>
  <dcterms:created xsi:type="dcterms:W3CDTF">2021-06-17T19:41:00Z</dcterms:created>
  <dcterms:modified xsi:type="dcterms:W3CDTF">2023-09-08T13:06:00Z</dcterms:modified>
</cp:coreProperties>
</file>