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036" w:rsidRDefault="00620036" w:rsidP="0062003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Утверждено </w:t>
      </w:r>
    </w:p>
    <w:p w:rsidR="00620036" w:rsidRDefault="00620036" w:rsidP="0062003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Определением Арбитражного</w:t>
      </w:r>
      <w:r w:rsidRPr="00620036">
        <w:rPr>
          <w:b/>
          <w:sz w:val="24"/>
          <w:szCs w:val="24"/>
        </w:rPr>
        <w:t xml:space="preserve"> суд</w:t>
      </w:r>
      <w:r>
        <w:rPr>
          <w:b/>
          <w:sz w:val="24"/>
          <w:szCs w:val="24"/>
        </w:rPr>
        <w:t>а</w:t>
      </w:r>
      <w:r w:rsidRPr="00620036">
        <w:rPr>
          <w:b/>
          <w:sz w:val="24"/>
          <w:szCs w:val="24"/>
        </w:rPr>
        <w:t xml:space="preserve"> города Москвы</w:t>
      </w:r>
      <w:r>
        <w:rPr>
          <w:b/>
          <w:sz w:val="24"/>
          <w:szCs w:val="24"/>
        </w:rPr>
        <w:t xml:space="preserve"> </w:t>
      </w:r>
    </w:p>
    <w:p w:rsidR="002B38C0" w:rsidRPr="002B38C0" w:rsidRDefault="00620036" w:rsidP="0062003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Pr="00620036">
        <w:rPr>
          <w:b/>
          <w:sz w:val="24"/>
          <w:szCs w:val="24"/>
        </w:rPr>
        <w:t>23 августа 2023г</w:t>
      </w:r>
      <w:r>
        <w:rPr>
          <w:b/>
          <w:sz w:val="24"/>
          <w:szCs w:val="24"/>
        </w:rPr>
        <w:t xml:space="preserve">. по делу </w:t>
      </w:r>
      <w:r w:rsidRPr="00620036">
        <w:rPr>
          <w:b/>
          <w:sz w:val="24"/>
          <w:szCs w:val="24"/>
        </w:rPr>
        <w:t>№ А40-200781/2019-66-225</w:t>
      </w:r>
    </w:p>
    <w:p w:rsidR="002B38C0" w:rsidRPr="002B38C0" w:rsidRDefault="002B38C0" w:rsidP="002B38C0">
      <w:pPr>
        <w:ind w:left="5387"/>
        <w:jc w:val="right"/>
        <w:rPr>
          <w:b/>
          <w:sz w:val="24"/>
          <w:szCs w:val="24"/>
        </w:rPr>
      </w:pPr>
    </w:p>
    <w:p w:rsidR="002B38C0" w:rsidRPr="002B38C0" w:rsidRDefault="002B38C0" w:rsidP="002B38C0">
      <w:pPr>
        <w:jc w:val="right"/>
        <w:rPr>
          <w:b/>
          <w:sz w:val="24"/>
          <w:szCs w:val="24"/>
        </w:rPr>
      </w:pPr>
    </w:p>
    <w:p w:rsidR="002B38C0" w:rsidRPr="002B38C0" w:rsidRDefault="002B38C0" w:rsidP="002B38C0">
      <w:pPr>
        <w:jc w:val="right"/>
        <w:rPr>
          <w:b/>
          <w:sz w:val="24"/>
          <w:szCs w:val="24"/>
        </w:rPr>
      </w:pPr>
      <w:r w:rsidRPr="002B38C0">
        <w:rPr>
          <w:b/>
          <w:sz w:val="24"/>
          <w:szCs w:val="24"/>
        </w:rPr>
        <w:t xml:space="preserve">  </w:t>
      </w:r>
    </w:p>
    <w:p w:rsidR="002B38C0" w:rsidRPr="002B38C0" w:rsidRDefault="002B38C0" w:rsidP="002B38C0">
      <w:pPr>
        <w:jc w:val="right"/>
        <w:rPr>
          <w:rFonts w:ascii="Arial" w:hAnsi="Arial" w:cs="Arial"/>
          <w:b/>
          <w:sz w:val="22"/>
          <w:szCs w:val="22"/>
        </w:rPr>
      </w:pPr>
    </w:p>
    <w:p w:rsidR="002B38C0" w:rsidRDefault="002B38C0" w:rsidP="002B38C0">
      <w:pPr>
        <w:jc w:val="center"/>
        <w:rPr>
          <w:b/>
          <w:sz w:val="24"/>
          <w:szCs w:val="24"/>
        </w:rPr>
      </w:pPr>
    </w:p>
    <w:p w:rsidR="002B38C0" w:rsidRDefault="002B38C0" w:rsidP="002B38C0">
      <w:pPr>
        <w:jc w:val="center"/>
        <w:rPr>
          <w:b/>
          <w:sz w:val="24"/>
          <w:szCs w:val="24"/>
        </w:rPr>
      </w:pPr>
    </w:p>
    <w:p w:rsidR="00620036" w:rsidRDefault="00620036" w:rsidP="002B38C0">
      <w:pPr>
        <w:jc w:val="center"/>
        <w:rPr>
          <w:b/>
          <w:sz w:val="24"/>
          <w:szCs w:val="24"/>
        </w:rPr>
      </w:pPr>
    </w:p>
    <w:p w:rsidR="00620036" w:rsidRDefault="00620036" w:rsidP="002B38C0">
      <w:pPr>
        <w:jc w:val="center"/>
        <w:rPr>
          <w:b/>
          <w:sz w:val="24"/>
          <w:szCs w:val="24"/>
        </w:rPr>
      </w:pPr>
    </w:p>
    <w:p w:rsidR="00620036" w:rsidRDefault="00620036" w:rsidP="002B38C0">
      <w:pPr>
        <w:jc w:val="center"/>
        <w:rPr>
          <w:b/>
          <w:sz w:val="24"/>
          <w:szCs w:val="24"/>
        </w:rPr>
      </w:pPr>
    </w:p>
    <w:p w:rsidR="00620036" w:rsidRDefault="00620036" w:rsidP="002B38C0">
      <w:pPr>
        <w:jc w:val="center"/>
        <w:rPr>
          <w:b/>
          <w:sz w:val="24"/>
          <w:szCs w:val="24"/>
        </w:rPr>
      </w:pPr>
    </w:p>
    <w:p w:rsidR="002B38C0" w:rsidRDefault="002B38C0" w:rsidP="002B38C0">
      <w:pPr>
        <w:jc w:val="center"/>
        <w:rPr>
          <w:b/>
          <w:sz w:val="24"/>
          <w:szCs w:val="24"/>
        </w:rPr>
      </w:pPr>
    </w:p>
    <w:p w:rsidR="002B38C0" w:rsidRDefault="002B38C0" w:rsidP="002B38C0">
      <w:pPr>
        <w:jc w:val="center"/>
        <w:rPr>
          <w:b/>
          <w:sz w:val="24"/>
          <w:szCs w:val="24"/>
        </w:rPr>
      </w:pPr>
    </w:p>
    <w:p w:rsidR="002B38C0" w:rsidRPr="002B38C0" w:rsidRDefault="002B38C0" w:rsidP="002B38C0">
      <w:pPr>
        <w:jc w:val="center"/>
        <w:rPr>
          <w:b/>
          <w:sz w:val="28"/>
          <w:szCs w:val="28"/>
        </w:rPr>
      </w:pPr>
      <w:r w:rsidRPr="002B38C0">
        <w:rPr>
          <w:b/>
          <w:sz w:val="28"/>
          <w:szCs w:val="28"/>
        </w:rPr>
        <w:t>ПОЛОЖЕНИЕ</w:t>
      </w:r>
      <w:r w:rsidRPr="002B38C0">
        <w:rPr>
          <w:b/>
          <w:sz w:val="28"/>
          <w:szCs w:val="28"/>
        </w:rPr>
        <w:br/>
        <w:t>о порядке продажи прав требования (дебиторской задолженности)</w:t>
      </w:r>
    </w:p>
    <w:p w:rsidR="002B38C0" w:rsidRPr="002B38C0" w:rsidRDefault="002B38C0" w:rsidP="002B38C0">
      <w:pPr>
        <w:jc w:val="center"/>
        <w:rPr>
          <w:b/>
          <w:sz w:val="28"/>
          <w:szCs w:val="28"/>
        </w:rPr>
      </w:pPr>
      <w:r w:rsidRPr="002B38C0">
        <w:rPr>
          <w:b/>
          <w:sz w:val="28"/>
          <w:szCs w:val="28"/>
        </w:rPr>
        <w:t>ООО «ПСК ПЕРСПЕКТИВА»</w:t>
      </w:r>
    </w:p>
    <w:p w:rsidR="00971050" w:rsidRPr="0024715D" w:rsidRDefault="00971050" w:rsidP="001923AB">
      <w:pPr>
        <w:jc w:val="both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both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both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both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both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both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5346B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Default="00971050" w:rsidP="001923AB">
      <w:pPr>
        <w:jc w:val="center"/>
        <w:rPr>
          <w:b/>
          <w:bCs/>
          <w:sz w:val="24"/>
          <w:szCs w:val="24"/>
        </w:rPr>
      </w:pPr>
    </w:p>
    <w:p w:rsidR="002B38C0" w:rsidRDefault="002B38C0" w:rsidP="001923AB">
      <w:pPr>
        <w:jc w:val="center"/>
        <w:rPr>
          <w:b/>
          <w:bCs/>
          <w:sz w:val="24"/>
          <w:szCs w:val="24"/>
        </w:rPr>
      </w:pPr>
    </w:p>
    <w:p w:rsidR="002B38C0" w:rsidRDefault="002B38C0" w:rsidP="001923AB">
      <w:pPr>
        <w:jc w:val="center"/>
        <w:rPr>
          <w:b/>
          <w:bCs/>
          <w:sz w:val="24"/>
          <w:szCs w:val="24"/>
        </w:rPr>
      </w:pPr>
    </w:p>
    <w:p w:rsidR="002B38C0" w:rsidRDefault="002B38C0" w:rsidP="001923AB">
      <w:pPr>
        <w:jc w:val="center"/>
        <w:rPr>
          <w:b/>
          <w:bCs/>
          <w:sz w:val="24"/>
          <w:szCs w:val="24"/>
        </w:rPr>
      </w:pPr>
    </w:p>
    <w:p w:rsidR="002B38C0" w:rsidRDefault="002B38C0" w:rsidP="001923AB">
      <w:pPr>
        <w:jc w:val="center"/>
        <w:rPr>
          <w:b/>
          <w:bCs/>
          <w:sz w:val="24"/>
          <w:szCs w:val="24"/>
        </w:rPr>
      </w:pPr>
    </w:p>
    <w:p w:rsidR="002B38C0" w:rsidRPr="0025346B" w:rsidRDefault="002B38C0" w:rsidP="001923AB">
      <w:pPr>
        <w:jc w:val="center"/>
        <w:rPr>
          <w:b/>
          <w:bCs/>
          <w:sz w:val="24"/>
          <w:szCs w:val="24"/>
        </w:rPr>
      </w:pPr>
    </w:p>
    <w:p w:rsidR="00620036" w:rsidRDefault="00620036" w:rsidP="001923AB">
      <w:pPr>
        <w:jc w:val="center"/>
        <w:rPr>
          <w:b/>
          <w:bCs/>
          <w:sz w:val="24"/>
          <w:szCs w:val="24"/>
        </w:rPr>
      </w:pPr>
    </w:p>
    <w:p w:rsidR="00620036" w:rsidRDefault="00620036" w:rsidP="001923AB">
      <w:pPr>
        <w:jc w:val="center"/>
        <w:rPr>
          <w:b/>
          <w:bCs/>
          <w:sz w:val="24"/>
          <w:szCs w:val="24"/>
        </w:rPr>
      </w:pPr>
    </w:p>
    <w:p w:rsidR="00971050" w:rsidRPr="0024715D" w:rsidRDefault="002B38C0" w:rsidP="001923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2023</w:t>
      </w:r>
    </w:p>
    <w:p w:rsidR="00971050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Default="00971050" w:rsidP="001923AB">
      <w:pPr>
        <w:jc w:val="center"/>
        <w:rPr>
          <w:b/>
          <w:bCs/>
          <w:sz w:val="24"/>
          <w:szCs w:val="24"/>
        </w:rPr>
      </w:pPr>
    </w:p>
    <w:p w:rsidR="00971050" w:rsidRPr="0024715D" w:rsidRDefault="00971050" w:rsidP="001923AB">
      <w:pPr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:rsidR="00971050" w:rsidRPr="0024715D" w:rsidRDefault="00971050" w:rsidP="001923AB">
      <w:pPr>
        <w:jc w:val="both"/>
        <w:rPr>
          <w:b/>
          <w:bCs/>
          <w:sz w:val="24"/>
          <w:szCs w:val="24"/>
        </w:rPr>
      </w:pPr>
    </w:p>
    <w:p w:rsidR="00971050" w:rsidRPr="00166B94" w:rsidRDefault="00971050" w:rsidP="001923AB">
      <w:pPr>
        <w:rPr>
          <w:b/>
          <w:bCs/>
          <w:sz w:val="24"/>
          <w:szCs w:val="24"/>
        </w:rPr>
      </w:pPr>
      <w:r w:rsidRPr="00166B94">
        <w:rPr>
          <w:b/>
          <w:bCs/>
          <w:sz w:val="24"/>
          <w:szCs w:val="24"/>
        </w:rPr>
        <w:t>1.Общие положения</w:t>
      </w:r>
    </w:p>
    <w:p w:rsidR="00971050" w:rsidRPr="00166B94" w:rsidRDefault="00971050" w:rsidP="001923AB">
      <w:pPr>
        <w:pStyle w:val="af9"/>
        <w:spacing w:before="0" w:after="0"/>
        <w:ind w:left="0" w:right="0"/>
        <w:jc w:val="both"/>
        <w:rPr>
          <w:szCs w:val="24"/>
        </w:rPr>
      </w:pPr>
      <w:r w:rsidRPr="00166B94">
        <w:rPr>
          <w:szCs w:val="24"/>
        </w:rPr>
        <w:t xml:space="preserve">1.1. Настоящим определяются порядок и условия проведения открытых торгов по реализации </w:t>
      </w:r>
      <w:r w:rsidR="002B38C0" w:rsidRPr="002B38C0">
        <w:rPr>
          <w:szCs w:val="24"/>
        </w:rPr>
        <w:t>прав требования (дебиторской задолженности)</w:t>
      </w:r>
      <w:r w:rsidR="002B38C0">
        <w:rPr>
          <w:szCs w:val="24"/>
        </w:rPr>
        <w:t>, принадлежащих Обществу</w:t>
      </w:r>
      <w:r w:rsidRPr="00166B94">
        <w:rPr>
          <w:szCs w:val="24"/>
        </w:rPr>
        <w:t xml:space="preserve"> с ограниченной ответственностью «</w:t>
      </w:r>
      <w:r w:rsidR="002B38C0" w:rsidRPr="002B38C0">
        <w:rPr>
          <w:szCs w:val="24"/>
        </w:rPr>
        <w:t>ПСК ПЕРСПЕКТИВА</w:t>
      </w:r>
      <w:r w:rsidRPr="00166B94">
        <w:rPr>
          <w:szCs w:val="24"/>
        </w:rPr>
        <w:t>» (</w:t>
      </w:r>
      <w:r w:rsidR="002B38C0" w:rsidRPr="002B38C0">
        <w:rPr>
          <w:szCs w:val="24"/>
          <w:lang w:eastAsia="ar-SA"/>
        </w:rPr>
        <w:t xml:space="preserve">117218, ГОРОД МОСКВА, КРЖИЖАНОВСКОГО УЛИЦА, ДОМ 15, КОРПУС 5, ПОМ </w:t>
      </w:r>
      <w:r w:rsidR="002B38C0">
        <w:rPr>
          <w:szCs w:val="24"/>
          <w:lang w:eastAsia="ar-SA"/>
        </w:rPr>
        <w:t>410В ОФ 2, ОГРН: 1107746227148</w:t>
      </w:r>
      <w:r w:rsidR="002B38C0" w:rsidRPr="002B38C0">
        <w:rPr>
          <w:szCs w:val="24"/>
          <w:lang w:eastAsia="ar-SA"/>
        </w:rPr>
        <w:t>, ИНН: 7716661068</w:t>
      </w:r>
      <w:r w:rsidRPr="00166B94">
        <w:rPr>
          <w:color w:val="000000"/>
          <w:szCs w:val="24"/>
        </w:rPr>
        <w:t>)</w:t>
      </w:r>
      <w:r w:rsidRPr="00166B94">
        <w:rPr>
          <w:szCs w:val="24"/>
        </w:rPr>
        <w:t xml:space="preserve"> (далее –</w:t>
      </w:r>
      <w:r w:rsidR="00E22181">
        <w:rPr>
          <w:szCs w:val="24"/>
        </w:rPr>
        <w:t>Положение</w:t>
      </w:r>
      <w:r w:rsidRPr="00166B94">
        <w:rPr>
          <w:szCs w:val="24"/>
        </w:rPr>
        <w:t>).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1.2. Проводимые в соответствии с настоящим </w:t>
      </w:r>
      <w:r w:rsidR="00E22181">
        <w:rPr>
          <w:sz w:val="24"/>
          <w:szCs w:val="24"/>
        </w:rPr>
        <w:t xml:space="preserve">Положением </w:t>
      </w:r>
      <w:r w:rsidRPr="00166B94">
        <w:rPr>
          <w:sz w:val="24"/>
          <w:szCs w:val="24"/>
        </w:rPr>
        <w:t>торги (далее – торги, аукцион) являются открытыми по составу участников и форме представления предложений о цене имущества. Предложения о цене имущества заявляются участниками торгов открыто в ходе проведения торгов.</w:t>
      </w:r>
    </w:p>
    <w:p w:rsidR="00971050" w:rsidRPr="00166B94" w:rsidRDefault="00E22181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1.3. Настоящее Положение</w:t>
      </w:r>
      <w:r w:rsidR="00971050" w:rsidRPr="00166B94">
        <w:rPr>
          <w:sz w:val="24"/>
          <w:szCs w:val="24"/>
        </w:rPr>
        <w:t xml:space="preserve"> разработан</w:t>
      </w:r>
      <w:r>
        <w:rPr>
          <w:sz w:val="24"/>
          <w:szCs w:val="24"/>
        </w:rPr>
        <w:t>о</w:t>
      </w:r>
      <w:r w:rsidR="00971050" w:rsidRPr="00166B94">
        <w:rPr>
          <w:sz w:val="24"/>
          <w:szCs w:val="24"/>
        </w:rPr>
        <w:t xml:space="preserve">  в соответствии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приказом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 приказ Минэкономразвития России от 05 апреля </w:t>
      </w:r>
      <w:smartTag w:uri="urn:schemas-microsoft-com:office:smarttags" w:element="metricconverter">
        <w:smartTagPr>
          <w:attr w:name="ProductID" w:val="2013 г"/>
        </w:smartTagPr>
        <w:r w:rsidR="00971050" w:rsidRPr="00166B94">
          <w:rPr>
            <w:sz w:val="24"/>
            <w:szCs w:val="24"/>
          </w:rPr>
          <w:t>2013 г</w:t>
        </w:r>
      </w:smartTag>
      <w:r w:rsidR="00971050" w:rsidRPr="00166B94">
        <w:rPr>
          <w:sz w:val="24"/>
          <w:szCs w:val="24"/>
        </w:rPr>
        <w:t>. №178 и признании утратившими силу некоторых приказов Минэкономразвития России».</w:t>
      </w:r>
    </w:p>
    <w:p w:rsidR="00971050" w:rsidRPr="00166B94" w:rsidRDefault="00E22181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1.4. Настоящее Положение</w:t>
      </w:r>
      <w:r w:rsidR="00971050" w:rsidRPr="00166B94">
        <w:rPr>
          <w:sz w:val="24"/>
          <w:szCs w:val="24"/>
        </w:rPr>
        <w:t xml:space="preserve"> вступает в силу с момента его утверждения и действует до момента реализации имущества. 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b/>
          <w:bCs/>
          <w:sz w:val="24"/>
          <w:szCs w:val="24"/>
        </w:rPr>
        <w:t>2. Основные определения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2</w:t>
      </w:r>
      <w:r w:rsidR="00E22181">
        <w:rPr>
          <w:sz w:val="24"/>
          <w:szCs w:val="24"/>
        </w:rPr>
        <w:t>.1. Для целей настоящего Положения</w:t>
      </w:r>
      <w:r w:rsidRPr="00166B94">
        <w:rPr>
          <w:sz w:val="24"/>
          <w:szCs w:val="24"/>
        </w:rPr>
        <w:t xml:space="preserve"> применяются следующие основные термины и определения:</w:t>
      </w:r>
    </w:p>
    <w:p w:rsidR="00971050" w:rsidRPr="00166B94" w:rsidRDefault="00971050" w:rsidP="001923AB">
      <w:pPr>
        <w:jc w:val="both"/>
        <w:rPr>
          <w:sz w:val="24"/>
          <w:szCs w:val="24"/>
        </w:rPr>
      </w:pPr>
      <w:r w:rsidRPr="00C54BA2">
        <w:rPr>
          <w:sz w:val="24"/>
          <w:szCs w:val="24"/>
          <w:u w:val="single"/>
        </w:rPr>
        <w:t>должник</w:t>
      </w:r>
      <w:r w:rsidRPr="00166B94">
        <w:rPr>
          <w:sz w:val="24"/>
          <w:szCs w:val="24"/>
        </w:rPr>
        <w:t xml:space="preserve"> –</w:t>
      </w:r>
      <w:r w:rsidR="004A7BE5" w:rsidRPr="00166B94">
        <w:rPr>
          <w:sz w:val="24"/>
          <w:szCs w:val="24"/>
        </w:rPr>
        <w:t xml:space="preserve"> </w:t>
      </w:r>
      <w:r w:rsidR="002B38C0">
        <w:rPr>
          <w:sz w:val="24"/>
          <w:szCs w:val="24"/>
        </w:rPr>
        <w:t xml:space="preserve">ООО </w:t>
      </w:r>
      <w:r w:rsidR="002B38C0" w:rsidRPr="002B38C0">
        <w:rPr>
          <w:sz w:val="24"/>
          <w:szCs w:val="24"/>
        </w:rPr>
        <w:t>«ПСК ПЕРСПЕКТИВА»</w:t>
      </w:r>
      <w:r w:rsidRPr="00166B94">
        <w:rPr>
          <w:sz w:val="24"/>
          <w:szCs w:val="24"/>
        </w:rPr>
        <w:t xml:space="preserve"> (</w:t>
      </w:r>
      <w:r w:rsidR="002B38C0" w:rsidRPr="002B38C0">
        <w:rPr>
          <w:sz w:val="24"/>
          <w:szCs w:val="24"/>
          <w:lang w:eastAsia="ar-SA"/>
        </w:rPr>
        <w:t>ОГРН: 1107746227148, ИНН: 7716661068</w:t>
      </w:r>
      <w:r w:rsidRPr="00166B94">
        <w:rPr>
          <w:sz w:val="24"/>
          <w:szCs w:val="24"/>
        </w:rPr>
        <w:t xml:space="preserve">); 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день проведения торгов</w:t>
      </w:r>
      <w:r w:rsidRPr="00166B94">
        <w:rPr>
          <w:sz w:val="24"/>
          <w:szCs w:val="24"/>
        </w:rPr>
        <w:t xml:space="preserve"> – день, в течение которого проводятся торги и определяется победитель торгов;</w:t>
      </w:r>
    </w:p>
    <w:p w:rsidR="00971050" w:rsidRPr="00166B94" w:rsidRDefault="00971050" w:rsidP="001923AB">
      <w:pPr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задаток</w:t>
      </w:r>
      <w:r w:rsidRPr="00166B94">
        <w:rPr>
          <w:sz w:val="24"/>
          <w:szCs w:val="24"/>
        </w:rPr>
        <w:t xml:space="preserve"> - </w:t>
      </w:r>
      <w:r w:rsidR="002B38C0" w:rsidRPr="002B38C0">
        <w:rPr>
          <w:sz w:val="24"/>
          <w:szCs w:val="24"/>
        </w:rPr>
        <w:t xml:space="preserve">сумма денежных </w:t>
      </w:r>
      <w:r w:rsidR="001F2394">
        <w:rPr>
          <w:sz w:val="24"/>
          <w:szCs w:val="24"/>
        </w:rPr>
        <w:t xml:space="preserve">средств, перечисленная для </w:t>
      </w:r>
      <w:r w:rsidR="001F2394" w:rsidRPr="001F2394">
        <w:rPr>
          <w:sz w:val="24"/>
          <w:szCs w:val="24"/>
        </w:rPr>
        <w:t>обеспечения исполнения договора, заключаемого по итогам торгов</w:t>
      </w:r>
      <w:r w:rsidR="001F2394">
        <w:rPr>
          <w:sz w:val="24"/>
          <w:szCs w:val="24"/>
        </w:rPr>
        <w:t xml:space="preserve">, на расчетный счет </w:t>
      </w:r>
      <w:r w:rsidR="001F2394" w:rsidRPr="001F2394">
        <w:rPr>
          <w:sz w:val="24"/>
          <w:szCs w:val="24"/>
        </w:rPr>
        <w:t>ЭТП «АУКЦИОН-ЦЕНТР»</w:t>
      </w:r>
      <w:r w:rsidRPr="00166B94">
        <w:rPr>
          <w:sz w:val="24"/>
          <w:szCs w:val="24"/>
        </w:rPr>
        <w:t>;</w:t>
      </w:r>
    </w:p>
    <w:p w:rsidR="00971050" w:rsidRPr="00166B94" w:rsidRDefault="00971050" w:rsidP="001923AB">
      <w:pPr>
        <w:jc w:val="both"/>
        <w:rPr>
          <w:sz w:val="24"/>
          <w:szCs w:val="24"/>
        </w:rPr>
      </w:pPr>
      <w:r w:rsidRPr="00166B94">
        <w:rPr>
          <w:b/>
          <w:sz w:val="24"/>
          <w:szCs w:val="24"/>
        </w:rPr>
        <w:t>Размер задатка</w:t>
      </w:r>
      <w:r w:rsidRPr="00166B94">
        <w:rPr>
          <w:sz w:val="24"/>
          <w:szCs w:val="24"/>
        </w:rPr>
        <w:t xml:space="preserve"> для участия в торгах устанавливается </w:t>
      </w:r>
      <w:r w:rsidRPr="00166B94">
        <w:rPr>
          <w:b/>
          <w:sz w:val="24"/>
          <w:szCs w:val="24"/>
        </w:rPr>
        <w:t xml:space="preserve">в размере </w:t>
      </w:r>
      <w:r w:rsidR="002B38C0">
        <w:rPr>
          <w:b/>
          <w:sz w:val="24"/>
          <w:szCs w:val="24"/>
        </w:rPr>
        <w:t>10</w:t>
      </w:r>
      <w:r w:rsidRPr="00166B94">
        <w:rPr>
          <w:b/>
          <w:sz w:val="24"/>
          <w:szCs w:val="24"/>
        </w:rPr>
        <w:t xml:space="preserve"> (</w:t>
      </w:r>
      <w:r w:rsidR="002B38C0">
        <w:rPr>
          <w:b/>
          <w:sz w:val="24"/>
          <w:szCs w:val="24"/>
        </w:rPr>
        <w:t>Десять</w:t>
      </w:r>
      <w:r w:rsidRPr="00166B94">
        <w:rPr>
          <w:b/>
          <w:sz w:val="24"/>
          <w:szCs w:val="24"/>
        </w:rPr>
        <w:t>) процентов</w:t>
      </w:r>
      <w:r w:rsidRPr="00166B94">
        <w:rPr>
          <w:sz w:val="24"/>
          <w:szCs w:val="24"/>
        </w:rPr>
        <w:t xml:space="preserve"> от начальной цены продажи имущества, а в случае продажи имущества посредством публичного предложения, от начальной цены продажи имущества, установленной для определенного периода проведения торгов посредством публичного предложения; 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заявитель</w:t>
      </w:r>
      <w:r w:rsidRPr="00166B94">
        <w:rPr>
          <w:sz w:val="24"/>
          <w:szCs w:val="24"/>
        </w:rPr>
        <w:t xml:space="preserve"> – лицо, представляющее заявку на участие в торгах;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имущество/лот</w:t>
      </w:r>
      <w:r w:rsidRPr="00166B94">
        <w:rPr>
          <w:sz w:val="24"/>
          <w:szCs w:val="24"/>
        </w:rPr>
        <w:t xml:space="preserve"> – право требования дебиторской задолженности, подлежащее реализации в с</w:t>
      </w:r>
      <w:r w:rsidR="00E22181">
        <w:rPr>
          <w:sz w:val="24"/>
          <w:szCs w:val="24"/>
        </w:rPr>
        <w:t>оответствии с настоящим Положением</w:t>
      </w:r>
      <w:r w:rsidRPr="00166B94">
        <w:rPr>
          <w:sz w:val="24"/>
          <w:szCs w:val="24"/>
        </w:rPr>
        <w:t xml:space="preserve">; 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организатор торгов</w:t>
      </w:r>
      <w:r w:rsidRPr="00166B94">
        <w:rPr>
          <w:sz w:val="24"/>
          <w:szCs w:val="24"/>
        </w:rPr>
        <w:t xml:space="preserve"> – лицо, уполномоченное на совершение необходимых действий, направленных на организацию и проведение торгов по реализации имущества/лота</w:t>
      </w:r>
      <w:r w:rsidR="00E22181">
        <w:rPr>
          <w:sz w:val="24"/>
          <w:szCs w:val="24"/>
        </w:rPr>
        <w:t>, указанного в настоящем Положении</w:t>
      </w:r>
      <w:r w:rsidRPr="00166B94">
        <w:rPr>
          <w:sz w:val="24"/>
          <w:szCs w:val="24"/>
        </w:rPr>
        <w:t>;</w:t>
      </w:r>
    </w:p>
    <w:p w:rsidR="00971050" w:rsidRPr="00166B94" w:rsidRDefault="00971050" w:rsidP="001923A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6B94">
        <w:rPr>
          <w:rFonts w:ascii="Times New Roman" w:hAnsi="Times New Roman" w:cs="Times New Roman"/>
          <w:sz w:val="24"/>
          <w:szCs w:val="24"/>
          <w:u w:val="single"/>
        </w:rPr>
        <w:t>оператор электронной площадки</w:t>
      </w:r>
      <w:r w:rsidRPr="00166B94">
        <w:rPr>
          <w:rFonts w:ascii="Times New Roman" w:hAnsi="Times New Roman" w:cs="Times New Roman"/>
          <w:sz w:val="24"/>
          <w:szCs w:val="24"/>
        </w:rPr>
        <w:t xml:space="preserve"> - 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</w:t>
      </w:r>
      <w:hyperlink r:id="rId7" w:history="1">
        <w:r w:rsidRPr="00166B94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166B94">
        <w:rPr>
          <w:rFonts w:ascii="Times New Roman" w:hAnsi="Times New Roman" w:cs="Times New Roman"/>
          <w:sz w:val="24"/>
          <w:szCs w:val="24"/>
        </w:rPr>
        <w:t xml:space="preserve"> на территории Российской Федерации, которые проводят торги в электронной форме в соответствии с Законом о банкротстве и являются членами саморегулируемой организации операторов электронных площадок. Организатор торгов и оператор электронной площадки должны быть аккредитованы саморегулируемой организацией и не могут быть заинтересованными лицами по отношению к конкурсному управляющему, должнику и его кредиторам;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основной счет должника</w:t>
      </w:r>
      <w:r w:rsidRPr="00166B94">
        <w:rPr>
          <w:sz w:val="24"/>
          <w:szCs w:val="24"/>
        </w:rPr>
        <w:t xml:space="preserve"> - счет должника в банке или иной кредитной организации, используемый в конкурсном производстве;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166B94">
        <w:rPr>
          <w:sz w:val="24"/>
          <w:szCs w:val="24"/>
          <w:u w:val="single"/>
        </w:rPr>
        <w:lastRenderedPageBreak/>
        <w:t>победитель торгов (покупатель)</w:t>
      </w:r>
      <w:r w:rsidRPr="00166B94">
        <w:rPr>
          <w:sz w:val="24"/>
          <w:szCs w:val="24"/>
        </w:rPr>
        <w:t xml:space="preserve"> – участник торгов, </w:t>
      </w:r>
      <w:r w:rsidRPr="00166B94">
        <w:rPr>
          <w:bCs/>
          <w:sz w:val="24"/>
          <w:szCs w:val="24"/>
        </w:rPr>
        <w:t>предложивший наиболее высокую цену за продаваемое имущество/лот;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участник торгов</w:t>
      </w:r>
      <w:r w:rsidRPr="00166B94">
        <w:rPr>
          <w:sz w:val="24"/>
          <w:szCs w:val="24"/>
        </w:rPr>
        <w:t xml:space="preserve"> – заявитель, допущенный к участию в торгах;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шаг аукциона</w:t>
      </w:r>
      <w:r w:rsidRPr="00166B94">
        <w:rPr>
          <w:sz w:val="24"/>
          <w:szCs w:val="24"/>
        </w:rPr>
        <w:t xml:space="preserve"> - величина повышения начальной цены продажи имущества/лота. </w:t>
      </w:r>
      <w:r w:rsidRPr="00166B94">
        <w:rPr>
          <w:b/>
          <w:sz w:val="24"/>
          <w:szCs w:val="24"/>
        </w:rPr>
        <w:t>Шаг аукциона составляет 5 (Пять) процентов</w:t>
      </w:r>
      <w:r w:rsidRPr="00166B94">
        <w:rPr>
          <w:sz w:val="24"/>
          <w:szCs w:val="24"/>
        </w:rPr>
        <w:t xml:space="preserve"> от начальной цены продажи имущества/лота. Величина шага аукциона не изменяется в течение проведения торгов;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  <w:u w:val="single"/>
        </w:rPr>
        <w:t>электронная площадка</w:t>
      </w:r>
      <w:r w:rsidRPr="00166B94">
        <w:rPr>
          <w:sz w:val="24"/>
          <w:szCs w:val="24"/>
        </w:rPr>
        <w:t xml:space="preserve"> - сайт в сети «Интернет», на котором проводятся торги в электронной форме в соответствии с Законом о банкротстве.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2.2. Любые термины и определения, значение которых специально не огово</w:t>
      </w:r>
      <w:r w:rsidR="006D69E1">
        <w:rPr>
          <w:sz w:val="24"/>
          <w:szCs w:val="24"/>
        </w:rPr>
        <w:t>рено в п. 2.1 настоящего Положения</w:t>
      </w:r>
      <w:r w:rsidRPr="00166B94">
        <w:rPr>
          <w:sz w:val="24"/>
          <w:szCs w:val="24"/>
        </w:rPr>
        <w:t xml:space="preserve">, подлежат толкованию в соответствии с законодательством Российской Федерации. 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166B94">
        <w:rPr>
          <w:b/>
          <w:sz w:val="24"/>
          <w:szCs w:val="24"/>
        </w:rPr>
        <w:t>3.Условия торгов</w:t>
      </w:r>
    </w:p>
    <w:p w:rsidR="00971050" w:rsidRPr="00166B94" w:rsidRDefault="00971050" w:rsidP="001923AB">
      <w:pPr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3.1. На торги выставляется имущество/лот: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6662"/>
        <w:gridCol w:w="1984"/>
      </w:tblGrid>
      <w:tr w:rsidR="00971050" w:rsidRPr="00166B94" w:rsidTr="003E760E">
        <w:trPr>
          <w:trHeight w:val="615"/>
        </w:trPr>
        <w:tc>
          <w:tcPr>
            <w:tcW w:w="993" w:type="dxa"/>
          </w:tcPr>
          <w:p w:rsidR="00971050" w:rsidRPr="00166B94" w:rsidRDefault="00971050" w:rsidP="001923AB">
            <w:pPr>
              <w:jc w:val="center"/>
              <w:rPr>
                <w:b/>
                <w:sz w:val="24"/>
                <w:szCs w:val="24"/>
              </w:rPr>
            </w:pPr>
            <w:r w:rsidRPr="00166B94">
              <w:rPr>
                <w:b/>
                <w:sz w:val="24"/>
                <w:szCs w:val="24"/>
              </w:rPr>
              <w:t>Лот №</w:t>
            </w:r>
          </w:p>
        </w:tc>
        <w:tc>
          <w:tcPr>
            <w:tcW w:w="6662" w:type="dxa"/>
          </w:tcPr>
          <w:p w:rsidR="00971050" w:rsidRPr="00166B94" w:rsidRDefault="00971050" w:rsidP="001923AB">
            <w:pPr>
              <w:jc w:val="center"/>
              <w:rPr>
                <w:b/>
                <w:sz w:val="24"/>
                <w:szCs w:val="24"/>
              </w:rPr>
            </w:pPr>
            <w:r w:rsidRPr="00166B94">
              <w:rPr>
                <w:b/>
                <w:sz w:val="24"/>
                <w:szCs w:val="24"/>
              </w:rPr>
              <w:t>Сведения об имуществе/лоте, его составе, характеристиках, описание имущества/лота</w:t>
            </w:r>
          </w:p>
        </w:tc>
        <w:tc>
          <w:tcPr>
            <w:tcW w:w="1984" w:type="dxa"/>
          </w:tcPr>
          <w:p w:rsidR="00971050" w:rsidRPr="00166B94" w:rsidRDefault="00971050" w:rsidP="001923AB">
            <w:pPr>
              <w:jc w:val="center"/>
              <w:rPr>
                <w:b/>
                <w:sz w:val="24"/>
                <w:szCs w:val="24"/>
              </w:rPr>
            </w:pPr>
            <w:r w:rsidRPr="00166B94">
              <w:rPr>
                <w:b/>
                <w:sz w:val="24"/>
                <w:szCs w:val="24"/>
              </w:rPr>
              <w:t>Начальная цена, руб.</w:t>
            </w:r>
          </w:p>
        </w:tc>
      </w:tr>
      <w:tr w:rsidR="00E22181" w:rsidRPr="00166B94" w:rsidTr="003C68AE">
        <w:trPr>
          <w:trHeight w:val="1089"/>
        </w:trPr>
        <w:tc>
          <w:tcPr>
            <w:tcW w:w="993" w:type="dxa"/>
          </w:tcPr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bookmarkStart w:id="1" w:name="_Hlk67312398"/>
            <w:r w:rsidRPr="00E22181">
              <w:rPr>
                <w:color w:val="000000"/>
                <w:sz w:val="24"/>
                <w:szCs w:val="24"/>
              </w:rPr>
              <w:t>Лот №1</w:t>
            </w:r>
          </w:p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:rsidR="00E22181" w:rsidRPr="00E22181" w:rsidRDefault="00E22181" w:rsidP="00E22181">
            <w:pPr>
              <w:ind w:left="112" w:right="175"/>
              <w:jc w:val="both"/>
              <w:rPr>
                <w:sz w:val="24"/>
                <w:szCs w:val="24"/>
                <w:shd w:val="clear" w:color="auto" w:fill="FFFFFF"/>
              </w:rPr>
            </w:pPr>
            <w:r w:rsidRPr="00E22181">
              <w:rPr>
                <w:sz w:val="24"/>
                <w:szCs w:val="24"/>
                <w:shd w:val="clear" w:color="auto" w:fill="FFFFFF"/>
              </w:rPr>
              <w:t xml:space="preserve">Право требования дебиторской задолженности с ФЕДЕРАЛЬНОГО ГОСУДАРСТВЕННОГО УНИТАРНОГО ПРЕДПРИЯТИЯ «РЕМОНТНО-СТРОИТЕЛЬНОЕ УПРАВЛЕНИЕ МИНИСТЕРСТВА ВНУТРЕННИХ ДЕЛ РОССИЙСКОЙ ФЕДЕРАЦИИ» (ИНН 7709682878) по Определению Арбитражного суда г. Москвы от 07.03.2017г. по делу № А40-238628/16-175-370Б в размере 3 662 517 руб. 34 коп. </w:t>
            </w:r>
          </w:p>
        </w:tc>
        <w:tc>
          <w:tcPr>
            <w:tcW w:w="1984" w:type="dxa"/>
            <w:vAlign w:val="center"/>
          </w:tcPr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Начальная цена</w:t>
            </w:r>
          </w:p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3 662 517,34 руб.</w:t>
            </w:r>
          </w:p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22181" w:rsidRPr="00166B94" w:rsidTr="003C68AE">
        <w:trPr>
          <w:trHeight w:val="375"/>
        </w:trPr>
        <w:tc>
          <w:tcPr>
            <w:tcW w:w="993" w:type="dxa"/>
          </w:tcPr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Лот №2</w:t>
            </w:r>
          </w:p>
        </w:tc>
        <w:tc>
          <w:tcPr>
            <w:tcW w:w="6662" w:type="dxa"/>
          </w:tcPr>
          <w:p w:rsidR="00E22181" w:rsidRPr="00E22181" w:rsidRDefault="00E22181" w:rsidP="00E22181">
            <w:pPr>
              <w:ind w:left="112" w:right="175"/>
              <w:jc w:val="both"/>
              <w:rPr>
                <w:sz w:val="24"/>
                <w:szCs w:val="24"/>
                <w:shd w:val="clear" w:color="auto" w:fill="FFFFFF"/>
              </w:rPr>
            </w:pPr>
            <w:r w:rsidRPr="00E22181">
              <w:rPr>
                <w:sz w:val="24"/>
                <w:szCs w:val="24"/>
                <w:shd w:val="clear" w:color="auto" w:fill="FFFFFF"/>
              </w:rPr>
              <w:t xml:space="preserve">Право требования дебиторской задолженности с КОММЕРЧЕСКОГО БАНКА «РУССКИЙ СЛАВЯНСКИЙ БАНК» (АКЦИОНЕРНОЕ ОБЩЕСТВО) (ИНН 7706193043) в размере 11 000 000 руб. 00 коп. </w:t>
            </w:r>
          </w:p>
        </w:tc>
        <w:tc>
          <w:tcPr>
            <w:tcW w:w="1984" w:type="dxa"/>
            <w:vAlign w:val="center"/>
          </w:tcPr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Начальная цена</w:t>
            </w:r>
          </w:p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11 000 000,00 руб.</w:t>
            </w:r>
          </w:p>
        </w:tc>
      </w:tr>
      <w:tr w:rsidR="00E22181" w:rsidRPr="00166B94" w:rsidTr="003C68AE">
        <w:trPr>
          <w:trHeight w:val="375"/>
        </w:trPr>
        <w:tc>
          <w:tcPr>
            <w:tcW w:w="993" w:type="dxa"/>
          </w:tcPr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Лот №3</w:t>
            </w:r>
          </w:p>
        </w:tc>
        <w:tc>
          <w:tcPr>
            <w:tcW w:w="6662" w:type="dxa"/>
          </w:tcPr>
          <w:p w:rsidR="00E22181" w:rsidRPr="00E22181" w:rsidRDefault="00E22181" w:rsidP="00E22181">
            <w:pPr>
              <w:ind w:left="112" w:right="175"/>
              <w:jc w:val="both"/>
              <w:rPr>
                <w:sz w:val="24"/>
                <w:szCs w:val="24"/>
                <w:shd w:val="clear" w:color="auto" w:fill="FFFFFF"/>
              </w:rPr>
            </w:pPr>
            <w:r w:rsidRPr="00E22181">
              <w:rPr>
                <w:sz w:val="24"/>
                <w:szCs w:val="24"/>
                <w:shd w:val="clear" w:color="auto" w:fill="FFFFFF"/>
              </w:rPr>
              <w:t>Право требования дебиторской задолженности с ОБЩЕСТВА С ОГРАНИЧЕННОЙ ОТВЕТСТВЕННОСТЬЮ «ВАОС» (ИНН 5029150791) по Решению Арбитражного суда г. Москвы от 15.08.2022г. по делу №А40-76869/22-143-546 в размере 3 293 570 руб. 78 коп.</w:t>
            </w:r>
          </w:p>
        </w:tc>
        <w:tc>
          <w:tcPr>
            <w:tcW w:w="1984" w:type="dxa"/>
            <w:vAlign w:val="center"/>
          </w:tcPr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Начальная цена</w:t>
            </w:r>
          </w:p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3 293 570,78 руб.</w:t>
            </w:r>
          </w:p>
        </w:tc>
      </w:tr>
      <w:tr w:rsidR="00E22181" w:rsidRPr="00166B94" w:rsidTr="003C68AE">
        <w:trPr>
          <w:trHeight w:val="375"/>
        </w:trPr>
        <w:tc>
          <w:tcPr>
            <w:tcW w:w="993" w:type="dxa"/>
          </w:tcPr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Лот №4</w:t>
            </w:r>
          </w:p>
        </w:tc>
        <w:tc>
          <w:tcPr>
            <w:tcW w:w="6662" w:type="dxa"/>
          </w:tcPr>
          <w:p w:rsidR="00E22181" w:rsidRPr="00E22181" w:rsidRDefault="00E22181" w:rsidP="00E22181">
            <w:pPr>
              <w:ind w:left="112" w:right="175"/>
              <w:jc w:val="both"/>
              <w:rPr>
                <w:sz w:val="24"/>
                <w:szCs w:val="24"/>
                <w:shd w:val="clear" w:color="auto" w:fill="FFFFFF"/>
              </w:rPr>
            </w:pPr>
            <w:r w:rsidRPr="00E22181">
              <w:rPr>
                <w:sz w:val="24"/>
                <w:szCs w:val="24"/>
                <w:shd w:val="clear" w:color="auto" w:fill="FFFFFF"/>
              </w:rPr>
              <w:t xml:space="preserve">Право требования дебиторской задолженности с </w:t>
            </w:r>
            <w:proofErr w:type="spellStart"/>
            <w:r w:rsidRPr="00E22181">
              <w:rPr>
                <w:sz w:val="24"/>
                <w:szCs w:val="24"/>
                <w:shd w:val="clear" w:color="auto" w:fill="FFFFFF"/>
              </w:rPr>
              <w:t>Галицына</w:t>
            </w:r>
            <w:proofErr w:type="spellEnd"/>
            <w:r w:rsidRPr="00E22181">
              <w:rPr>
                <w:sz w:val="24"/>
                <w:szCs w:val="24"/>
                <w:shd w:val="clear" w:color="auto" w:fill="FFFFFF"/>
              </w:rPr>
              <w:t xml:space="preserve"> Дмитрия Васильевича (04.03.1976 года рождения; ИНН 771536437905)</w:t>
            </w:r>
            <w:r w:rsidRPr="00E22181">
              <w:rPr>
                <w:sz w:val="24"/>
                <w:szCs w:val="24"/>
              </w:rPr>
              <w:t xml:space="preserve"> </w:t>
            </w:r>
            <w:r w:rsidRPr="00E22181">
              <w:rPr>
                <w:sz w:val="24"/>
                <w:szCs w:val="24"/>
                <w:shd w:val="clear" w:color="auto" w:fill="FFFFFF"/>
              </w:rPr>
              <w:t>по Определению Арбитражного суда г. Москвы от 11.05.2022г. по делу №А40-200781/2019-66-225 в размере 63 109 033 руб. 62 коп.</w:t>
            </w:r>
          </w:p>
        </w:tc>
        <w:tc>
          <w:tcPr>
            <w:tcW w:w="1984" w:type="dxa"/>
            <w:vAlign w:val="center"/>
          </w:tcPr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color w:val="000000"/>
                <w:sz w:val="24"/>
                <w:szCs w:val="24"/>
              </w:rPr>
              <w:t>Начальная цена</w:t>
            </w:r>
          </w:p>
          <w:p w:rsidR="00E22181" w:rsidRPr="00E22181" w:rsidRDefault="00E22181" w:rsidP="00E22181">
            <w:pPr>
              <w:jc w:val="center"/>
              <w:rPr>
                <w:color w:val="000000"/>
                <w:sz w:val="24"/>
                <w:szCs w:val="24"/>
              </w:rPr>
            </w:pPr>
            <w:r w:rsidRPr="00E22181">
              <w:rPr>
                <w:sz w:val="24"/>
                <w:szCs w:val="24"/>
                <w:shd w:val="clear" w:color="auto" w:fill="FFFFFF"/>
              </w:rPr>
              <w:t>63 109 033</w:t>
            </w:r>
            <w:r w:rsidRPr="00E22181">
              <w:rPr>
                <w:color w:val="000000"/>
                <w:sz w:val="24"/>
                <w:szCs w:val="24"/>
              </w:rPr>
              <w:t>,62 руб.</w:t>
            </w:r>
          </w:p>
        </w:tc>
      </w:tr>
      <w:bookmarkEnd w:id="1"/>
    </w:tbl>
    <w:p w:rsidR="00971050" w:rsidRPr="00166B94" w:rsidRDefault="00971050" w:rsidP="001923AB">
      <w:pPr>
        <w:jc w:val="both"/>
        <w:rPr>
          <w:sz w:val="24"/>
          <w:szCs w:val="24"/>
        </w:rPr>
      </w:pPr>
    </w:p>
    <w:p w:rsidR="00971050" w:rsidRPr="00166B94" w:rsidRDefault="00971050" w:rsidP="00017B82">
      <w:pPr>
        <w:tabs>
          <w:tab w:val="left" w:pos="9500"/>
        </w:tabs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Начальная цена продаваемых в соответствии с настоящим </w:t>
      </w:r>
      <w:r w:rsidR="006D69E1">
        <w:rPr>
          <w:sz w:val="24"/>
          <w:szCs w:val="24"/>
        </w:rPr>
        <w:t xml:space="preserve">Положением </w:t>
      </w:r>
      <w:r w:rsidRPr="00166B94">
        <w:rPr>
          <w:sz w:val="24"/>
          <w:szCs w:val="24"/>
        </w:rPr>
        <w:t xml:space="preserve">прав требования </w:t>
      </w:r>
      <w:r w:rsidR="00C54BA2">
        <w:rPr>
          <w:sz w:val="24"/>
          <w:szCs w:val="24"/>
        </w:rPr>
        <w:t>(</w:t>
      </w:r>
      <w:r w:rsidRPr="00166B94">
        <w:rPr>
          <w:sz w:val="24"/>
          <w:szCs w:val="24"/>
        </w:rPr>
        <w:t>дебиторской задолженности</w:t>
      </w:r>
      <w:r w:rsidR="00C54BA2">
        <w:rPr>
          <w:sz w:val="24"/>
          <w:szCs w:val="24"/>
        </w:rPr>
        <w:t>)</w:t>
      </w:r>
      <w:r w:rsidRPr="00166B94">
        <w:rPr>
          <w:sz w:val="24"/>
          <w:szCs w:val="24"/>
        </w:rPr>
        <w:t xml:space="preserve"> соответствует номинальному размеру дебиторской задолженности.</w:t>
      </w:r>
    </w:p>
    <w:p w:rsidR="00971050" w:rsidRPr="00166B94" w:rsidRDefault="00971050" w:rsidP="00017B82">
      <w:pPr>
        <w:pStyle w:val="2"/>
        <w:spacing w:after="0" w:line="240" w:lineRule="auto"/>
        <w:ind w:left="0" w:firstLine="567"/>
        <w:jc w:val="both"/>
      </w:pPr>
      <w:r w:rsidRPr="00166B94">
        <w:t>В случае, если дебиторская задолженность будет погашена дебитором в добровольном или судебном порядке до публикации сообщения о проведении торгов (включая публикации сообщений о проведении повторных торгов и торгов посредством публичного предложения) частично, начальная цена права требования уменьшается пропорционально уменьшению суммы долга.</w:t>
      </w:r>
    </w:p>
    <w:p w:rsidR="00971050" w:rsidRPr="00166B94" w:rsidRDefault="00971050" w:rsidP="00017B82">
      <w:pPr>
        <w:pStyle w:val="2"/>
        <w:spacing w:after="0" w:line="240" w:lineRule="auto"/>
        <w:ind w:left="0" w:firstLine="567"/>
        <w:jc w:val="both"/>
      </w:pPr>
      <w:r w:rsidRPr="00166B94">
        <w:t>В случае, если дебиторская задолженность будет погашена дебитором в добровольном порядке или в судебном порядке до публикации сообщения о проведении торгов (включая публикации сообщений о проведении повторных торгов и торгов посредством публичного предложения) полностью, торги к такому дебитору прекращаются и право требования к дебитору исключается из состава лота.</w:t>
      </w:r>
    </w:p>
    <w:p w:rsidR="00971050" w:rsidRPr="00166B94" w:rsidRDefault="00971050" w:rsidP="00017B82">
      <w:pPr>
        <w:pStyle w:val="2"/>
        <w:spacing w:after="0" w:line="240" w:lineRule="auto"/>
        <w:ind w:left="0" w:firstLine="567"/>
        <w:jc w:val="both"/>
      </w:pPr>
      <w:r w:rsidRPr="00166B94">
        <w:lastRenderedPageBreak/>
        <w:t>В случае, если до или после публикации сообщения о проведении торгов (включая публикации сообщений о проведении повторных торгов и торгов посредством публичного предложения) и до оформления протокола о результатах проведения торгов вынесен судебный акт, относящийся к дебиторской задолженности дебитора (дебиторов), р</w:t>
      </w:r>
      <w:r w:rsidR="00A32C22">
        <w:t>еализуемой по настоящему Положению</w:t>
      </w:r>
      <w:r w:rsidRPr="00166B94">
        <w:t>, размер требований к такому дебитору (дебиторам) определяется в соответствии с судебным актом. При этом, цена прав требования к таким дебиторам по итогам торгов изменяется соразмерно сумме требования, установленной судебным актом.</w:t>
      </w:r>
    </w:p>
    <w:p w:rsidR="00971050" w:rsidRPr="00166B94" w:rsidRDefault="00971050" w:rsidP="00017B82">
      <w:pPr>
        <w:pStyle w:val="2"/>
        <w:spacing w:after="0" w:line="240" w:lineRule="auto"/>
        <w:ind w:left="0" w:firstLine="567"/>
        <w:jc w:val="both"/>
      </w:pPr>
      <w:r w:rsidRPr="00166B94">
        <w:t>В случае, исключения из ЕГРЮЛ налоговым органом</w:t>
      </w:r>
      <w:r w:rsidR="009F6519" w:rsidRPr="00166B94">
        <w:t xml:space="preserve"> Общества, указанного в лоте </w:t>
      </w:r>
      <w:r w:rsidR="00E22181" w:rsidRPr="00E22181">
        <w:t>№ 1-3, 5</w:t>
      </w:r>
      <w:r w:rsidRPr="00166B94">
        <w:t xml:space="preserve"> в период </w:t>
      </w:r>
      <w:r w:rsidR="00E22181" w:rsidRPr="00166B94">
        <w:t>проведения торгов</w:t>
      </w:r>
      <w:r w:rsidRPr="00166B94">
        <w:t xml:space="preserve">, до публикации протокола об определении победителя торгов, торги по указанным лотам прекращаются или договор купли-продажи с победителем не заключается в целях недопущения приобретения права требованию к юридическому лицу, исключенному из ЕГРЮЛ. Задаток возвращается участнику в течение 5 (пяти) дней с даты прекращения торгов по соответствующему лоту.    </w:t>
      </w:r>
    </w:p>
    <w:p w:rsidR="00971050" w:rsidRDefault="00971050" w:rsidP="00017B82">
      <w:pPr>
        <w:pStyle w:val="2"/>
        <w:spacing w:after="0" w:line="240" w:lineRule="auto"/>
        <w:ind w:left="0" w:firstLine="567"/>
        <w:jc w:val="both"/>
      </w:pPr>
      <w:r w:rsidRPr="00166B94">
        <w:t>Права требования дебиторской задолженности, погашенные дебиторами полностью или частично после публикации сообщения о проведении торгов (включая публикации сообщений о проведении повторных торгов и торгов посредством публичного предложения) и до момента перехода прав требования к новому кредитору признаются исполненными в пользу первоначального кредитора. При этом, в случае признания торгов состоявшимися, заключения договора уступки (цессии) с победителем торгов и перехода прав требования к новому кредитору, а также в случае признания торгов несостоявшимися, заключения договора уступки (цессии) с единственным участником торгов и перехода прав требования к новому кредитору цена прав требования к таким дебиторам при заключении договора уступки (цессии) по итогам торгов и переходе прав требования к новому кредитору уменьшается пропорционально уменьшению суммы долга.</w:t>
      </w:r>
    </w:p>
    <w:p w:rsidR="00E22181" w:rsidRPr="00166B94" w:rsidRDefault="00E22181" w:rsidP="00017B82">
      <w:pPr>
        <w:pStyle w:val="2"/>
        <w:spacing w:after="0" w:line="240" w:lineRule="auto"/>
        <w:ind w:left="0" w:firstLine="567"/>
        <w:jc w:val="both"/>
      </w:pPr>
      <w:r w:rsidRPr="00E22181">
        <w:t>В случае, отмены судебного акта, указанного в лоте №5, право требования к данному дебитору исключается из состава лотов, в случае начала торгов, торги по продаже требования к данному дебитору прекращаются.</w:t>
      </w:r>
    </w:p>
    <w:p w:rsidR="00971050" w:rsidRPr="00166B94" w:rsidRDefault="00971050" w:rsidP="00017B82">
      <w:pPr>
        <w:tabs>
          <w:tab w:val="left" w:pos="9500"/>
        </w:tabs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С даты оформления протокола о признании торгов состоявшимися и заключения договора уступки (цессии) с победителем торгов, а также протокола о признании торгов несостоявшимися и заключения договора уступки (цессии) с единственным участником торгов неисполненные права требования дебиторской задолженности, р</w:t>
      </w:r>
      <w:r w:rsidR="00E22181">
        <w:rPr>
          <w:sz w:val="24"/>
          <w:szCs w:val="24"/>
        </w:rPr>
        <w:t>еализуемые по настоящему Положению</w:t>
      </w:r>
      <w:r w:rsidRPr="00166B94">
        <w:rPr>
          <w:sz w:val="24"/>
          <w:szCs w:val="24"/>
        </w:rPr>
        <w:t>, передаются победителю (единственному участнику) торгов в той части, в которой права требования имеются на дату перехода прав требования.</w:t>
      </w:r>
    </w:p>
    <w:p w:rsidR="00971050" w:rsidRPr="00166B94" w:rsidRDefault="00971050" w:rsidP="001923AB">
      <w:pPr>
        <w:jc w:val="both"/>
        <w:rPr>
          <w:b/>
          <w:bCs/>
          <w:sz w:val="24"/>
          <w:szCs w:val="24"/>
          <w:lang w:eastAsia="en-US"/>
        </w:rPr>
      </w:pPr>
      <w:r w:rsidRPr="00166B94">
        <w:rPr>
          <w:sz w:val="24"/>
          <w:szCs w:val="24"/>
        </w:rPr>
        <w:t xml:space="preserve">3.2. Организатор торгов: </w:t>
      </w:r>
      <w:r w:rsidRPr="00166B94">
        <w:rPr>
          <w:sz w:val="24"/>
          <w:szCs w:val="24"/>
          <w:lang w:eastAsia="en-US"/>
        </w:rPr>
        <w:t xml:space="preserve">конкурсный управляющий Дешевой Владимир Давидович </w:t>
      </w:r>
      <w:r w:rsidRPr="00166B94">
        <w:rPr>
          <w:bCs/>
          <w:sz w:val="24"/>
          <w:szCs w:val="24"/>
        </w:rPr>
        <w:t>(</w:t>
      </w:r>
      <w:r w:rsidRPr="00166B94">
        <w:rPr>
          <w:sz w:val="24"/>
          <w:szCs w:val="24"/>
        </w:rPr>
        <w:t xml:space="preserve">(ИНН 500404055023, СНИЛС 139-738-592 18),  </w:t>
      </w:r>
      <w:r w:rsidRPr="00166B94">
        <w:rPr>
          <w:sz w:val="24"/>
          <w:szCs w:val="24"/>
          <w:lang w:val="en-US"/>
        </w:rPr>
        <w:t>e</w:t>
      </w:r>
      <w:r w:rsidRPr="00166B94">
        <w:rPr>
          <w:sz w:val="24"/>
          <w:szCs w:val="24"/>
        </w:rPr>
        <w:t>-</w:t>
      </w:r>
      <w:r w:rsidRPr="00166B94">
        <w:rPr>
          <w:sz w:val="24"/>
          <w:szCs w:val="24"/>
          <w:lang w:val="en-US"/>
        </w:rPr>
        <w:t>mail</w:t>
      </w:r>
      <w:r w:rsidRPr="00166B94">
        <w:rPr>
          <w:sz w:val="24"/>
          <w:szCs w:val="24"/>
        </w:rPr>
        <w:t xml:space="preserve">: </w:t>
      </w:r>
      <w:hyperlink r:id="rId8" w:history="1">
        <w:r w:rsidRPr="00166B94">
          <w:rPr>
            <w:rStyle w:val="ae"/>
            <w:sz w:val="24"/>
            <w:szCs w:val="24"/>
            <w:lang w:val="en-US"/>
          </w:rPr>
          <w:t>deshevoy</w:t>
        </w:r>
        <w:r w:rsidRPr="00166B94">
          <w:rPr>
            <w:rStyle w:val="ae"/>
            <w:sz w:val="24"/>
            <w:szCs w:val="24"/>
          </w:rPr>
          <w:t>87@</w:t>
        </w:r>
        <w:r w:rsidRPr="00166B94">
          <w:rPr>
            <w:rStyle w:val="ae"/>
            <w:sz w:val="24"/>
            <w:szCs w:val="24"/>
            <w:lang w:val="en-US"/>
          </w:rPr>
          <w:t>gmail</w:t>
        </w:r>
        <w:r w:rsidRPr="00166B94">
          <w:rPr>
            <w:rStyle w:val="ae"/>
            <w:sz w:val="24"/>
            <w:szCs w:val="24"/>
          </w:rPr>
          <w:t>.</w:t>
        </w:r>
        <w:r w:rsidRPr="00166B94">
          <w:rPr>
            <w:rStyle w:val="ae"/>
            <w:sz w:val="24"/>
            <w:szCs w:val="24"/>
            <w:lang w:val="en-US"/>
          </w:rPr>
          <w:t>com</w:t>
        </w:r>
      </w:hyperlink>
      <w:r w:rsidRPr="00166B94">
        <w:rPr>
          <w:sz w:val="24"/>
          <w:szCs w:val="24"/>
        </w:rPr>
        <w:t>, тел.: +7(915) 477-90-72,  адрес для корреспонденции: 119192, г.</w:t>
      </w:r>
      <w:r w:rsidR="00A37A8D">
        <w:rPr>
          <w:sz w:val="24"/>
          <w:szCs w:val="24"/>
        </w:rPr>
        <w:t xml:space="preserve"> </w:t>
      </w:r>
      <w:r w:rsidRPr="00166B94">
        <w:rPr>
          <w:sz w:val="24"/>
          <w:szCs w:val="24"/>
        </w:rPr>
        <w:t>Москва, ул.</w:t>
      </w:r>
      <w:r w:rsidR="00A37A8D">
        <w:rPr>
          <w:sz w:val="24"/>
          <w:szCs w:val="24"/>
        </w:rPr>
        <w:t xml:space="preserve"> </w:t>
      </w:r>
      <w:r w:rsidRPr="00166B94">
        <w:rPr>
          <w:sz w:val="24"/>
          <w:szCs w:val="24"/>
        </w:rPr>
        <w:t>Мосфильмовская, 74Б, офис 36)</w:t>
      </w:r>
      <w:r w:rsidRPr="00166B94">
        <w:rPr>
          <w:sz w:val="24"/>
          <w:szCs w:val="24"/>
          <w:lang w:eastAsia="en-US"/>
        </w:rPr>
        <w:t>.</w:t>
      </w:r>
      <w:r w:rsidRPr="00166B94">
        <w:rPr>
          <w:sz w:val="24"/>
          <w:szCs w:val="24"/>
        </w:rPr>
        <w:t xml:space="preserve"> Член Ассоциации «ВАУ «Достояние» (ОГРН 1117800013000, ИНН 7811290230, 196191, г. Санкт-Петербург, пл. Конституции, д. 7, офис 524),</w:t>
      </w:r>
    </w:p>
    <w:p w:rsidR="001F2394" w:rsidRDefault="00971050" w:rsidP="001F2394">
      <w:pPr>
        <w:jc w:val="both"/>
        <w:rPr>
          <w:sz w:val="24"/>
          <w:szCs w:val="24"/>
        </w:rPr>
      </w:pPr>
      <w:r w:rsidRPr="00166B94">
        <w:rPr>
          <w:sz w:val="24"/>
          <w:szCs w:val="24"/>
        </w:rPr>
        <w:t>3.3. Оператор электронной площадки</w:t>
      </w:r>
      <w:r w:rsidR="00754F05">
        <w:rPr>
          <w:sz w:val="24"/>
          <w:szCs w:val="24"/>
        </w:rPr>
        <w:t xml:space="preserve"> </w:t>
      </w:r>
      <w:r w:rsidR="001F2394">
        <w:rPr>
          <w:sz w:val="24"/>
          <w:szCs w:val="24"/>
        </w:rPr>
        <w:t>ЭТП «Аукцион-центр»</w:t>
      </w:r>
      <w:r w:rsidR="001F2394" w:rsidRPr="001F2394">
        <w:rPr>
          <w:sz w:val="24"/>
          <w:szCs w:val="24"/>
        </w:rPr>
        <w:t xml:space="preserve"> - Общество с ограниченной ответ</w:t>
      </w:r>
      <w:r w:rsidR="001F2394">
        <w:rPr>
          <w:sz w:val="24"/>
          <w:szCs w:val="24"/>
        </w:rPr>
        <w:t>ственностью «</w:t>
      </w:r>
      <w:proofErr w:type="spellStart"/>
      <w:r w:rsidR="001F2394">
        <w:rPr>
          <w:sz w:val="24"/>
          <w:szCs w:val="24"/>
        </w:rPr>
        <w:t>ИстКонсалтингГрупп</w:t>
      </w:r>
      <w:proofErr w:type="spellEnd"/>
      <w:r w:rsidR="001F2394">
        <w:rPr>
          <w:sz w:val="24"/>
          <w:szCs w:val="24"/>
        </w:rPr>
        <w:t>»</w:t>
      </w:r>
      <w:r w:rsidR="001F2394" w:rsidRPr="001F2394">
        <w:rPr>
          <w:sz w:val="24"/>
          <w:szCs w:val="24"/>
        </w:rPr>
        <w:t xml:space="preserve"> ИНН: 3811105176</w:t>
      </w:r>
      <w:r w:rsidR="001F2394">
        <w:rPr>
          <w:sz w:val="24"/>
          <w:szCs w:val="24"/>
        </w:rPr>
        <w:t xml:space="preserve">, </w:t>
      </w:r>
      <w:r w:rsidR="001F2394" w:rsidRPr="001F2394">
        <w:rPr>
          <w:sz w:val="24"/>
          <w:szCs w:val="24"/>
        </w:rPr>
        <w:t>ОГРН: 1063811058277</w:t>
      </w:r>
      <w:r w:rsidR="001F2394">
        <w:rPr>
          <w:sz w:val="24"/>
          <w:szCs w:val="24"/>
        </w:rPr>
        <w:t>, а</w:t>
      </w:r>
      <w:r w:rsidR="001F2394" w:rsidRPr="001F2394">
        <w:rPr>
          <w:sz w:val="24"/>
          <w:szCs w:val="24"/>
        </w:rPr>
        <w:t>дрес для направления корреспонденции: 390023, город Рязань, а/я 40.</w:t>
      </w:r>
    </w:p>
    <w:p w:rsidR="00971050" w:rsidRPr="001F2394" w:rsidRDefault="00971050" w:rsidP="001923AB">
      <w:pPr>
        <w:jc w:val="both"/>
        <w:rPr>
          <w:sz w:val="24"/>
          <w:szCs w:val="24"/>
        </w:rPr>
      </w:pPr>
      <w:r w:rsidRPr="001F2394">
        <w:rPr>
          <w:sz w:val="24"/>
          <w:szCs w:val="24"/>
        </w:rPr>
        <w:t xml:space="preserve">3.4. Электронная площадка: </w:t>
      </w:r>
      <w:r w:rsidR="001F2394" w:rsidRPr="001F2394">
        <w:rPr>
          <w:sz w:val="24"/>
          <w:szCs w:val="24"/>
        </w:rPr>
        <w:t>ЭТП «Аукцион-центр»</w:t>
      </w:r>
      <w:r w:rsidRPr="001F2394">
        <w:rPr>
          <w:sz w:val="24"/>
          <w:szCs w:val="24"/>
        </w:rPr>
        <w:t xml:space="preserve"> - </w:t>
      </w:r>
      <w:r w:rsidR="001F2394" w:rsidRPr="001F2394">
        <w:rPr>
          <w:sz w:val="24"/>
          <w:szCs w:val="24"/>
        </w:rPr>
        <w:t>https://aukcioncenter.ru/</w:t>
      </w:r>
    </w:p>
    <w:p w:rsidR="00971050" w:rsidRPr="00166B94" w:rsidRDefault="00971050" w:rsidP="009D7ADC">
      <w:pPr>
        <w:tabs>
          <w:tab w:val="left" w:pos="426"/>
        </w:tabs>
        <w:jc w:val="both"/>
        <w:rPr>
          <w:sz w:val="24"/>
          <w:szCs w:val="24"/>
        </w:rPr>
      </w:pPr>
      <w:r w:rsidRPr="00166B94">
        <w:rPr>
          <w:sz w:val="24"/>
          <w:szCs w:val="24"/>
        </w:rPr>
        <w:t>3.5.</w:t>
      </w:r>
      <w:r w:rsidRPr="00166B94">
        <w:rPr>
          <w:sz w:val="24"/>
          <w:szCs w:val="24"/>
        </w:rPr>
        <w:tab/>
        <w:t>Реквизиты ос</w:t>
      </w:r>
      <w:r w:rsidR="00B34D48">
        <w:rPr>
          <w:sz w:val="24"/>
          <w:szCs w:val="24"/>
        </w:rPr>
        <w:t>новного счета должника: указываю</w:t>
      </w:r>
      <w:r w:rsidRPr="00166B94">
        <w:rPr>
          <w:sz w:val="24"/>
          <w:szCs w:val="24"/>
        </w:rPr>
        <w:t>тся конкурсным управляющим</w:t>
      </w:r>
      <w:r w:rsidR="004A7BE5" w:rsidRPr="00166B94">
        <w:rPr>
          <w:sz w:val="24"/>
          <w:szCs w:val="24"/>
        </w:rPr>
        <w:t xml:space="preserve"> в объявлении и на электронной площадке</w:t>
      </w:r>
      <w:r w:rsidRPr="00166B94">
        <w:rPr>
          <w:sz w:val="24"/>
          <w:szCs w:val="24"/>
        </w:rPr>
        <w:t>.</w:t>
      </w:r>
    </w:p>
    <w:p w:rsidR="00971050" w:rsidRPr="00166B94" w:rsidRDefault="004A7BE5" w:rsidP="001923AB">
      <w:pPr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3.6. </w:t>
      </w:r>
      <w:r w:rsidR="00971050" w:rsidRPr="00166B94">
        <w:rPr>
          <w:sz w:val="24"/>
          <w:szCs w:val="24"/>
        </w:rPr>
        <w:t>Реквизиты специального банковского счета должника</w:t>
      </w:r>
      <w:r w:rsidRPr="00166B94">
        <w:rPr>
          <w:sz w:val="24"/>
          <w:szCs w:val="24"/>
        </w:rPr>
        <w:t xml:space="preserve"> для принятия задатков</w:t>
      </w:r>
      <w:r w:rsidR="00971050" w:rsidRPr="00166B94">
        <w:rPr>
          <w:sz w:val="24"/>
          <w:szCs w:val="24"/>
        </w:rPr>
        <w:t xml:space="preserve">: </w:t>
      </w:r>
      <w:r w:rsidR="00754F05">
        <w:rPr>
          <w:sz w:val="24"/>
          <w:szCs w:val="24"/>
        </w:rPr>
        <w:t>б</w:t>
      </w:r>
      <w:r w:rsidR="00754F05" w:rsidRPr="00166B94">
        <w:rPr>
          <w:sz w:val="24"/>
          <w:szCs w:val="24"/>
        </w:rPr>
        <w:t>анковский счет,</w:t>
      </w:r>
      <w:r w:rsidRPr="00166B94">
        <w:rPr>
          <w:sz w:val="24"/>
          <w:szCs w:val="24"/>
        </w:rPr>
        <w:t xml:space="preserve"> предоставленный оператором электронной площадки</w:t>
      </w:r>
      <w:r w:rsidR="00971050" w:rsidRPr="00166B94">
        <w:rPr>
          <w:sz w:val="24"/>
          <w:szCs w:val="24"/>
        </w:rPr>
        <w:t>.</w:t>
      </w:r>
    </w:p>
    <w:p w:rsidR="00971050" w:rsidRPr="00166B94" w:rsidRDefault="00971050" w:rsidP="001923AB">
      <w:pPr>
        <w:jc w:val="both"/>
        <w:rPr>
          <w:sz w:val="24"/>
          <w:szCs w:val="24"/>
        </w:rPr>
      </w:pPr>
      <w:r w:rsidRPr="00166B94">
        <w:rPr>
          <w:sz w:val="24"/>
          <w:szCs w:val="24"/>
        </w:rPr>
        <w:t>3.7.</w:t>
      </w:r>
      <w:r w:rsidR="00754F05">
        <w:rPr>
          <w:sz w:val="24"/>
          <w:szCs w:val="24"/>
        </w:rPr>
        <w:t xml:space="preserve"> </w:t>
      </w:r>
      <w:r w:rsidRPr="00166B94">
        <w:rPr>
          <w:sz w:val="24"/>
          <w:szCs w:val="24"/>
        </w:rPr>
        <w:t xml:space="preserve">Место представления заявок на участие в торгах (адрес электронной площадки): </w:t>
      </w:r>
      <w:r w:rsidR="00754F05" w:rsidRPr="001F2394">
        <w:rPr>
          <w:sz w:val="24"/>
          <w:szCs w:val="24"/>
        </w:rPr>
        <w:t>ЭТП «Аукцион-центр» - https://aukcioncenter.ru/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3.8.</w:t>
      </w:r>
      <w:r w:rsidR="00754F05">
        <w:rPr>
          <w:sz w:val="24"/>
          <w:szCs w:val="24"/>
        </w:rPr>
        <w:t xml:space="preserve"> </w:t>
      </w:r>
      <w:r w:rsidRPr="00166B94">
        <w:rPr>
          <w:sz w:val="24"/>
          <w:szCs w:val="24"/>
        </w:rPr>
        <w:t xml:space="preserve">Место подведения результатов торгов (адрес электронной площадки): </w:t>
      </w:r>
      <w:r w:rsidR="00754F05" w:rsidRPr="00754F05">
        <w:rPr>
          <w:sz w:val="24"/>
          <w:szCs w:val="24"/>
        </w:rPr>
        <w:t>ЭТП «Аукцион-центр» - https://aukcioncenter.ru/</w:t>
      </w:r>
      <w:r w:rsidRPr="00166B94">
        <w:rPr>
          <w:sz w:val="24"/>
          <w:szCs w:val="24"/>
        </w:rPr>
        <w:t>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  <w:r w:rsidRPr="00166B94">
        <w:rPr>
          <w:b/>
          <w:bCs/>
          <w:sz w:val="24"/>
          <w:szCs w:val="24"/>
        </w:rPr>
        <w:t>4. Функции Организатора торгов при подготовке и проведении торгов</w:t>
      </w:r>
    </w:p>
    <w:p w:rsidR="00971050" w:rsidRPr="00166B94" w:rsidRDefault="00971050" w:rsidP="00017B82">
      <w:pPr>
        <w:shd w:val="clear" w:color="auto" w:fill="FFFFFF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Организатор торгов при подготовке и проведении торгов выполняет следующие функции: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lastRenderedPageBreak/>
        <w:t xml:space="preserve">4.1. Заключает договор с оператором электронной площадки на проведение торгов. 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4.2. 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имущества/лота и иных документов, установленных приказом Минэкономразвития России от 23.07.2015 №495.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4.3. Опубликовывает информационное сообщение о продаже имущества в официальном издании (газете «Коммерсантъ»), Едином федеральном реестре сведений о банкротстве не позднее, чем за 30 дней до даты проведения торгов. В сообщении о продаже имущества должны содержаться: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сведения об имуществе/лоте, его составе, характеристиках, обременениях, описание имущества/лота, порядок ознакомления с имуществом/лотом;</w:t>
      </w:r>
    </w:p>
    <w:p w:rsidR="00971050" w:rsidRPr="00166B94" w:rsidRDefault="00971050" w:rsidP="001923AB">
      <w:pPr>
        <w:numPr>
          <w:ilvl w:val="0"/>
          <w:numId w:val="16"/>
        </w:numPr>
        <w:tabs>
          <w:tab w:val="clear" w:pos="720"/>
          <w:tab w:val="num" w:pos="0"/>
          <w:tab w:val="num" w:pos="360"/>
        </w:tabs>
        <w:autoSpaceDE w:val="0"/>
        <w:autoSpaceDN w:val="0"/>
        <w:adjustRightInd w:val="0"/>
        <w:ind w:left="0" w:firstLine="426"/>
        <w:jc w:val="both"/>
        <w:rPr>
          <w:bCs/>
          <w:sz w:val="24"/>
          <w:szCs w:val="24"/>
        </w:rPr>
      </w:pPr>
      <w:r w:rsidRPr="00166B94">
        <w:rPr>
          <w:bCs/>
          <w:sz w:val="24"/>
          <w:szCs w:val="24"/>
        </w:rPr>
        <w:t>сведения о проведении торгов в форме аукциона с открытой формой представления предложений о цене имущества/лота;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порядок, место, срок и время представления заявок на участие в торгах и предложений о цене имущества/лота (дата и время начала представления указанных заявок и предложений);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размер задатка, сроки и порядок внесения задатка, реквизиты счетов, на которые вносится задаток;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начальная цена продажи имущества/лота;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шаг аукциона;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порядок и критерии выявления победителя торгов;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дата, время и место подведения результатов торгов;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порядок и срок заключения договора купли-продажи имущества/лота;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сроки платежей, реквизиты счетов, на которые вносятся платежи;</w:t>
      </w:r>
    </w:p>
    <w:p w:rsidR="00971050" w:rsidRPr="00166B94" w:rsidRDefault="00971050" w:rsidP="001923AB">
      <w:pPr>
        <w:pStyle w:val="af6"/>
        <w:numPr>
          <w:ilvl w:val="0"/>
          <w:numId w:val="16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 w:rsidRPr="00166B94">
        <w:rPr>
          <w:rFonts w:ascii="Times New Roman" w:hAnsi="Times New Roman"/>
          <w:bCs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4.4. Назначает дату и время проведения торгов. Торги должны быть проведены Организатором торгов не позднее, чем в течение 5 (Пяти) рабочих дней с даты окончания срока приема заявок на участие в торгах.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4.5. Определяет даты начала и окончания приема заявок, срок подведения итогов торгов.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4.6. 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4.7. Заключает с участниками торгов договоры о задатке.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4.8. Определяет победителя торгов и подписывает протокол о результатах проведения торгов.</w:t>
      </w:r>
    </w:p>
    <w:p w:rsidR="00971050" w:rsidRPr="00166B94" w:rsidRDefault="00971050" w:rsidP="001923AB">
      <w:pPr>
        <w:shd w:val="clear" w:color="auto" w:fill="FFFFFF"/>
        <w:jc w:val="both"/>
        <w:rPr>
          <w:b/>
          <w:sz w:val="24"/>
          <w:szCs w:val="24"/>
        </w:rPr>
      </w:pPr>
      <w:r w:rsidRPr="00166B94">
        <w:rPr>
          <w:sz w:val="24"/>
          <w:szCs w:val="24"/>
        </w:rPr>
        <w:t>4.9. Уведомляет участников торгов о результатах проведения торгов посредством направления им протокола о результатах торгов в форме электронного документа на адрес электронной почты, указанный в заявке на участие в торгах.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4.10.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</w:t>
      </w:r>
      <w:r w:rsidR="00A32C22">
        <w:rPr>
          <w:sz w:val="24"/>
          <w:szCs w:val="24"/>
        </w:rPr>
        <w:t>банкротстве и настоящим Положением</w:t>
      </w:r>
      <w:r w:rsidRPr="00166B94">
        <w:rPr>
          <w:sz w:val="24"/>
          <w:szCs w:val="24"/>
        </w:rPr>
        <w:t>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4.11. Для проведения торгов Организатор торгов обязан использовать информационные системы, обеспечивающие:</w:t>
      </w:r>
    </w:p>
    <w:p w:rsidR="00971050" w:rsidRPr="00166B94" w:rsidRDefault="00971050" w:rsidP="001923AB">
      <w:pPr>
        <w:pStyle w:val="af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971050" w:rsidRPr="00166B94" w:rsidRDefault="00971050" w:rsidP="001923AB">
      <w:pPr>
        <w:pStyle w:val="af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право участия в торгах без взимания платы;</w:t>
      </w:r>
    </w:p>
    <w:p w:rsidR="00971050" w:rsidRPr="00166B94" w:rsidRDefault="00971050" w:rsidP="001923AB">
      <w:pPr>
        <w:pStyle w:val="af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971050" w:rsidRPr="00166B94" w:rsidRDefault="00971050" w:rsidP="001923AB">
      <w:pPr>
        <w:pStyle w:val="af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 xml:space="preserve"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</w:t>
      </w:r>
      <w:r w:rsidRPr="00166B94">
        <w:rPr>
          <w:rFonts w:ascii="Times New Roman" w:hAnsi="Times New Roman"/>
          <w:sz w:val="24"/>
          <w:szCs w:val="24"/>
        </w:rPr>
        <w:lastRenderedPageBreak/>
        <w:t>установленном законодательством Российской Федерации порядке средств криптографической защиты информации;</w:t>
      </w:r>
    </w:p>
    <w:p w:rsidR="00971050" w:rsidRPr="00166B94" w:rsidRDefault="00971050" w:rsidP="001923AB">
      <w:pPr>
        <w:pStyle w:val="af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971050" w:rsidRPr="00166B94" w:rsidRDefault="00971050" w:rsidP="001923AB">
      <w:pPr>
        <w:pStyle w:val="af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971050" w:rsidRPr="00166B94" w:rsidRDefault="00971050" w:rsidP="001923AB">
      <w:pPr>
        <w:pStyle w:val="af6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4.12. Осуществляет иные функции, установленные Законом о банкротстве.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4.13. В случае привлечения специализированной организации в качестве организатора торгов, конкурсный управляющий обязан заключить со специализированной организацией соответствующий договор о проведении торгов.</w:t>
      </w: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971050" w:rsidRPr="00166B94" w:rsidRDefault="00971050" w:rsidP="001923AB">
      <w:pPr>
        <w:shd w:val="clear" w:color="auto" w:fill="FFFFFF"/>
        <w:jc w:val="both"/>
        <w:rPr>
          <w:b/>
          <w:sz w:val="24"/>
          <w:szCs w:val="24"/>
        </w:rPr>
      </w:pPr>
      <w:r w:rsidRPr="00166B94">
        <w:rPr>
          <w:b/>
          <w:bCs/>
          <w:sz w:val="24"/>
          <w:szCs w:val="24"/>
        </w:rPr>
        <w:t xml:space="preserve">5. </w:t>
      </w:r>
      <w:r w:rsidRPr="00166B94">
        <w:rPr>
          <w:b/>
          <w:sz w:val="24"/>
          <w:szCs w:val="24"/>
        </w:rPr>
        <w:t>Порядок оформления, место и время представления заявок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5.1</w:t>
      </w:r>
      <w:r w:rsidR="008817DA">
        <w:rPr>
          <w:sz w:val="24"/>
          <w:szCs w:val="24"/>
        </w:rPr>
        <w:t xml:space="preserve">. </w:t>
      </w:r>
      <w:r w:rsidRPr="00166B94">
        <w:rPr>
          <w:sz w:val="24"/>
          <w:szCs w:val="24"/>
        </w:rPr>
        <w:t>Заявка на участие в торгах должна соответствовать требованиям, указанным в сообщении о проведении торгов, и оформляется в форме электронного документа.</w:t>
      </w:r>
    </w:p>
    <w:p w:rsidR="00971050" w:rsidRPr="00166B94" w:rsidRDefault="00971050" w:rsidP="00017B8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971050" w:rsidRPr="00166B94" w:rsidRDefault="00971050" w:rsidP="001923AB">
      <w:pPr>
        <w:pStyle w:val="af6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971050" w:rsidRPr="00166B94" w:rsidRDefault="00971050" w:rsidP="001923AB">
      <w:pPr>
        <w:pStyle w:val="af6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фамилия, имя, отчество, паспортные данные, сведения о месте жительства заявителя (для физического лица);</w:t>
      </w:r>
    </w:p>
    <w:p w:rsidR="00971050" w:rsidRPr="00166B94" w:rsidRDefault="00971050" w:rsidP="001923AB">
      <w:pPr>
        <w:pStyle w:val="af6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номер контактного телефона, адрес электронной почты заявителя;</w:t>
      </w:r>
    </w:p>
    <w:p w:rsidR="00971050" w:rsidRPr="00166B94" w:rsidRDefault="00971050" w:rsidP="001923AB">
      <w:pPr>
        <w:pStyle w:val="af6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заинтересованности;</w:t>
      </w:r>
    </w:p>
    <w:p w:rsidR="00971050" w:rsidRPr="00166B94" w:rsidRDefault="00971050" w:rsidP="001923AB">
      <w:pPr>
        <w:pStyle w:val="af6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5.2. Продолжительность приема заявок на участие в торгах должна быть не менее 25 (Двадцати пяти) рабочих дней со дня опубликования и размещения сообщения о проведении торгов.</w:t>
      </w:r>
    </w:p>
    <w:p w:rsidR="00754F05" w:rsidRDefault="00971050" w:rsidP="00754F05">
      <w:pPr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5.3. </w:t>
      </w:r>
      <w:r w:rsidR="004E12B4" w:rsidRPr="004E12B4">
        <w:rPr>
          <w:sz w:val="24"/>
          <w:szCs w:val="24"/>
        </w:rPr>
        <w:t>Для участия в торгах задаток перечисляется</w:t>
      </w:r>
      <w:r w:rsidR="000C5BFE" w:rsidRPr="000C5BFE">
        <w:rPr>
          <w:sz w:val="24"/>
          <w:szCs w:val="24"/>
        </w:rPr>
        <w:t xml:space="preserve"> в безналичном порядке на счет оператора ЭТП «Аукцион-центр» по следующим реквизитам</w:t>
      </w:r>
      <w:r w:rsidR="00754F05" w:rsidRPr="00754F05">
        <w:rPr>
          <w:sz w:val="24"/>
          <w:szCs w:val="24"/>
        </w:rPr>
        <w:t xml:space="preserve">: </w:t>
      </w:r>
    </w:p>
    <w:p w:rsidR="00754F05" w:rsidRPr="00754F05" w:rsidRDefault="00754F05" w:rsidP="00754F05">
      <w:pPr>
        <w:jc w:val="both"/>
        <w:rPr>
          <w:sz w:val="24"/>
          <w:szCs w:val="24"/>
        </w:rPr>
      </w:pPr>
      <w:r w:rsidRPr="00754F05">
        <w:rPr>
          <w:sz w:val="24"/>
          <w:szCs w:val="24"/>
        </w:rPr>
        <w:t>ПОЛУЧАТЕЛЬ: ООО «ИКГ»</w:t>
      </w:r>
    </w:p>
    <w:p w:rsidR="00754F05" w:rsidRPr="00754F05" w:rsidRDefault="00754F05" w:rsidP="00754F05">
      <w:pPr>
        <w:jc w:val="both"/>
        <w:rPr>
          <w:sz w:val="24"/>
          <w:szCs w:val="24"/>
        </w:rPr>
      </w:pPr>
      <w:r w:rsidRPr="00754F05">
        <w:rPr>
          <w:sz w:val="24"/>
          <w:szCs w:val="24"/>
        </w:rPr>
        <w:t>ИНН: 3811105176</w:t>
      </w:r>
    </w:p>
    <w:p w:rsidR="00754F05" w:rsidRPr="00754F05" w:rsidRDefault="00754F05" w:rsidP="00754F05">
      <w:pPr>
        <w:jc w:val="both"/>
        <w:rPr>
          <w:sz w:val="24"/>
          <w:szCs w:val="24"/>
        </w:rPr>
      </w:pPr>
      <w:r w:rsidRPr="00754F05">
        <w:rPr>
          <w:sz w:val="24"/>
          <w:szCs w:val="24"/>
        </w:rPr>
        <w:t>КПП: 623401001</w:t>
      </w:r>
    </w:p>
    <w:p w:rsidR="00754F05" w:rsidRPr="00754F05" w:rsidRDefault="00754F05" w:rsidP="00754F05">
      <w:pPr>
        <w:jc w:val="both"/>
        <w:rPr>
          <w:sz w:val="24"/>
          <w:szCs w:val="24"/>
        </w:rPr>
      </w:pPr>
      <w:r w:rsidRPr="00754F05">
        <w:rPr>
          <w:sz w:val="24"/>
          <w:szCs w:val="24"/>
        </w:rPr>
        <w:t xml:space="preserve">ОГРН: 1063811058277                        </w:t>
      </w:r>
    </w:p>
    <w:p w:rsidR="00754F05" w:rsidRPr="00754F05" w:rsidRDefault="00754F05" w:rsidP="00754F05">
      <w:pPr>
        <w:jc w:val="both"/>
        <w:rPr>
          <w:sz w:val="24"/>
          <w:szCs w:val="24"/>
        </w:rPr>
      </w:pPr>
      <w:r w:rsidRPr="00754F05">
        <w:rPr>
          <w:sz w:val="24"/>
          <w:szCs w:val="24"/>
        </w:rPr>
        <w:t>БАНК ПОЛУЧАТЕЛЯ: ББР Банк (АО) г. Москва</w:t>
      </w:r>
    </w:p>
    <w:p w:rsidR="00754F05" w:rsidRPr="00754F05" w:rsidRDefault="00754F05" w:rsidP="00754F05">
      <w:pPr>
        <w:jc w:val="both"/>
        <w:rPr>
          <w:sz w:val="24"/>
          <w:szCs w:val="24"/>
        </w:rPr>
      </w:pPr>
      <w:r w:rsidRPr="00754F05">
        <w:rPr>
          <w:sz w:val="24"/>
          <w:szCs w:val="24"/>
        </w:rPr>
        <w:t>БИК: 044525769; К/С: 30101810745250000769</w:t>
      </w:r>
    </w:p>
    <w:p w:rsidR="00754F05" w:rsidRPr="00754F05" w:rsidRDefault="00754F05" w:rsidP="00754F05">
      <w:pPr>
        <w:jc w:val="both"/>
        <w:rPr>
          <w:sz w:val="24"/>
          <w:szCs w:val="24"/>
        </w:rPr>
      </w:pPr>
      <w:r w:rsidRPr="00754F05">
        <w:rPr>
          <w:sz w:val="24"/>
          <w:szCs w:val="24"/>
        </w:rPr>
        <w:t>РАСЧЕТНЫЙ СЧЕТ ПОЛУЧАТЕЛЯ: 40702810900000002900,</w:t>
      </w:r>
    </w:p>
    <w:p w:rsidR="00754F05" w:rsidRPr="00754F05" w:rsidRDefault="00754F05" w:rsidP="00754F05">
      <w:pPr>
        <w:jc w:val="both"/>
        <w:rPr>
          <w:b/>
          <w:sz w:val="24"/>
          <w:szCs w:val="24"/>
        </w:rPr>
      </w:pPr>
      <w:r w:rsidRPr="00754F05">
        <w:rPr>
          <w:b/>
          <w:sz w:val="24"/>
          <w:szCs w:val="24"/>
        </w:rPr>
        <w:t>В назначении платежа обязательно указываются номер торгов, наименование должника, наименование организатора торгов, номер лота.</w:t>
      </w:r>
    </w:p>
    <w:p w:rsidR="008817DA" w:rsidRDefault="004E12B4" w:rsidP="00693D80">
      <w:pPr>
        <w:jc w:val="both"/>
        <w:rPr>
          <w:sz w:val="24"/>
          <w:szCs w:val="24"/>
        </w:rPr>
      </w:pPr>
      <w:r w:rsidRPr="004E12B4">
        <w:rPr>
          <w:sz w:val="24"/>
          <w:szCs w:val="24"/>
        </w:rPr>
        <w:t xml:space="preserve">Задаток должен быть </w:t>
      </w:r>
      <w:r w:rsidR="00754F05">
        <w:rPr>
          <w:sz w:val="24"/>
          <w:szCs w:val="24"/>
        </w:rPr>
        <w:t xml:space="preserve">внесен </w:t>
      </w:r>
      <w:r w:rsidRPr="004E12B4">
        <w:rPr>
          <w:sz w:val="24"/>
          <w:szCs w:val="24"/>
        </w:rPr>
        <w:t>до окончания срока приема заявок на участие в торгах, либо в случае проведения торгов посредством публичного предложения, до окончания срока приема заявок на участие в торгах для определенного перио</w:t>
      </w:r>
      <w:r w:rsidRPr="006C4A4F">
        <w:rPr>
          <w:sz w:val="24"/>
          <w:szCs w:val="24"/>
        </w:rPr>
        <w:t>да проведения торгов. Задаток возвращается всем Заявителям, з</w:t>
      </w:r>
      <w:r w:rsidR="006C4A4F" w:rsidRPr="006C4A4F">
        <w:rPr>
          <w:sz w:val="24"/>
          <w:szCs w:val="24"/>
        </w:rPr>
        <w:t>а исключением Победителя торгов</w:t>
      </w:r>
      <w:r w:rsidR="008817DA" w:rsidRPr="006C4A4F">
        <w:rPr>
          <w:sz w:val="24"/>
          <w:szCs w:val="24"/>
        </w:rPr>
        <w:t>.</w:t>
      </w:r>
    </w:p>
    <w:p w:rsidR="00971050" w:rsidRPr="00166B94" w:rsidRDefault="00971050" w:rsidP="004E12B4">
      <w:pPr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5.4. </w:t>
      </w:r>
      <w:r w:rsidRPr="000C5BFE">
        <w:rPr>
          <w:sz w:val="24"/>
          <w:szCs w:val="24"/>
        </w:rPr>
        <w:t xml:space="preserve">Основанием для внесения задатка является </w:t>
      </w:r>
      <w:r w:rsidR="000C5BFE" w:rsidRPr="000C5BFE">
        <w:rPr>
          <w:sz w:val="24"/>
          <w:szCs w:val="24"/>
        </w:rPr>
        <w:t>Д</w:t>
      </w:r>
      <w:r w:rsidR="004E12B4" w:rsidRPr="000C5BFE">
        <w:rPr>
          <w:sz w:val="24"/>
          <w:szCs w:val="24"/>
        </w:rPr>
        <w:t>оговор о задатке</w:t>
      </w:r>
      <w:r w:rsidRPr="000C5BFE">
        <w:rPr>
          <w:sz w:val="24"/>
          <w:szCs w:val="24"/>
        </w:rPr>
        <w:t xml:space="preserve">, который </w:t>
      </w:r>
      <w:r w:rsidR="004E12B4" w:rsidRPr="000C5BFE">
        <w:rPr>
          <w:sz w:val="24"/>
          <w:szCs w:val="24"/>
        </w:rPr>
        <w:t xml:space="preserve">участник торгов </w:t>
      </w:r>
      <w:r w:rsidRPr="000C5BFE">
        <w:rPr>
          <w:sz w:val="24"/>
          <w:szCs w:val="24"/>
        </w:rPr>
        <w:t xml:space="preserve">заключает с </w:t>
      </w:r>
      <w:r w:rsidR="000C5BFE">
        <w:rPr>
          <w:sz w:val="24"/>
          <w:szCs w:val="24"/>
        </w:rPr>
        <w:t>ЭТП «Аукцион-центр»</w:t>
      </w:r>
      <w:r w:rsidR="004E12B4" w:rsidRPr="000C5BFE">
        <w:rPr>
          <w:sz w:val="24"/>
          <w:szCs w:val="24"/>
        </w:rPr>
        <w:t>.</w:t>
      </w:r>
    </w:p>
    <w:p w:rsidR="00971050" w:rsidRPr="00166B94" w:rsidRDefault="00971050" w:rsidP="00693D80">
      <w:pPr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5.5. Задаток возвращается в случаях, когда заявитель не допущен к участию в торгах, заявитель участвовал в торгах, но не выиграл их, отозвал заявку до окончания срока представления заявок на участие в торгах, </w:t>
      </w:r>
      <w:proofErr w:type="gramStart"/>
      <w:r w:rsidRPr="00166B94">
        <w:rPr>
          <w:sz w:val="24"/>
          <w:szCs w:val="24"/>
        </w:rPr>
        <w:t>либо</w:t>
      </w:r>
      <w:proofErr w:type="gramEnd"/>
      <w:r w:rsidRPr="00166B94">
        <w:rPr>
          <w:sz w:val="24"/>
          <w:szCs w:val="24"/>
        </w:rPr>
        <w:t xml:space="preserve"> когда торги не сост</w:t>
      </w:r>
      <w:r w:rsidR="000C5BFE">
        <w:rPr>
          <w:sz w:val="24"/>
          <w:szCs w:val="24"/>
        </w:rPr>
        <w:t>оялись или отменены.</w:t>
      </w:r>
      <w:r w:rsidRPr="00166B94">
        <w:rPr>
          <w:sz w:val="24"/>
          <w:szCs w:val="24"/>
        </w:rPr>
        <w:t xml:space="preserve"> 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5.6. Заявки, поступившие по истечении срока их приема, указанного в информационном сообщении </w:t>
      </w:r>
      <w:r w:rsidRPr="00166B94">
        <w:rPr>
          <w:bCs/>
          <w:sz w:val="24"/>
          <w:szCs w:val="24"/>
        </w:rPr>
        <w:t xml:space="preserve">о </w:t>
      </w:r>
      <w:r w:rsidRPr="00166B94">
        <w:rPr>
          <w:sz w:val="24"/>
          <w:szCs w:val="24"/>
        </w:rPr>
        <w:t>проведении торгов, не рассматриваются.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lastRenderedPageBreak/>
        <w:t>5.7.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971050" w:rsidRPr="00166B94" w:rsidRDefault="00971050" w:rsidP="001923A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6B94">
        <w:rPr>
          <w:rFonts w:ascii="Times New Roman" w:hAnsi="Times New Roman" w:cs="Times New Roman"/>
          <w:sz w:val="24"/>
          <w:szCs w:val="24"/>
        </w:rPr>
        <w:t>5.8. В отношении каждого лота заявитель вправе подать только одну заявку на участие в торгах.</w:t>
      </w: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  <w:r w:rsidRPr="00166B94">
        <w:rPr>
          <w:b/>
          <w:bCs/>
          <w:sz w:val="24"/>
          <w:szCs w:val="24"/>
        </w:rPr>
        <w:t>6. Определение состава участников торгов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6.1. По окончании срока приема заявок Организатор торгов рассматривает поступившие заявки, устанавливает факт поступления от заявителей задатков, определяет состав участников торгов. </w:t>
      </w:r>
    </w:p>
    <w:p w:rsidR="00971050" w:rsidRPr="00AB034B" w:rsidRDefault="00971050" w:rsidP="00017B82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AB034B">
        <w:rPr>
          <w:bCs/>
          <w:sz w:val="24"/>
          <w:szCs w:val="24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 и указанным в сообщении о проведении торгов. Заявители, допущенные к участию в торгах, признаются участниками торгов.</w:t>
      </w:r>
    </w:p>
    <w:p w:rsidR="00971050" w:rsidRPr="00166B94" w:rsidRDefault="00971050" w:rsidP="00017B82">
      <w:pPr>
        <w:shd w:val="clear" w:color="auto" w:fill="FFFFFF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6.2. Решение об отказе в допуске заявителя к участию в торгах принимается в случаях:</w:t>
      </w:r>
    </w:p>
    <w:p w:rsidR="00971050" w:rsidRPr="00166B94" w:rsidRDefault="00971050" w:rsidP="001923AB">
      <w:pPr>
        <w:pStyle w:val="af6"/>
        <w:numPr>
          <w:ilvl w:val="0"/>
          <w:numId w:val="3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971050" w:rsidRPr="00166B94" w:rsidRDefault="00971050" w:rsidP="001923AB">
      <w:pPr>
        <w:pStyle w:val="af6"/>
        <w:numPr>
          <w:ilvl w:val="0"/>
          <w:numId w:val="3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представленные заявителем документы не соответствуют установленным к ним требованиям или недостоверны;</w:t>
      </w:r>
    </w:p>
    <w:p w:rsidR="00971050" w:rsidRPr="00166B94" w:rsidRDefault="00971050" w:rsidP="001923AB">
      <w:pPr>
        <w:pStyle w:val="af6"/>
        <w:numPr>
          <w:ilvl w:val="0"/>
          <w:numId w:val="36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6.3. В протоколе об определении участников торгов указывается:</w:t>
      </w:r>
    </w:p>
    <w:p w:rsidR="00971050" w:rsidRPr="00166B94" w:rsidRDefault="00971050" w:rsidP="001923AB">
      <w:pPr>
        <w:pStyle w:val="af6"/>
        <w:numPr>
          <w:ilvl w:val="0"/>
          <w:numId w:val="3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перечень заявителей, допущенных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налогоплательщика;</w:t>
      </w:r>
    </w:p>
    <w:p w:rsidR="00971050" w:rsidRPr="00166B94" w:rsidRDefault="00971050" w:rsidP="001923AB">
      <w:pPr>
        <w:pStyle w:val="af6"/>
        <w:numPr>
          <w:ilvl w:val="0"/>
          <w:numId w:val="3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 xml:space="preserve">перечень заявителей, которым </w:t>
      </w:r>
      <w:r w:rsidRPr="00166B94">
        <w:rPr>
          <w:rFonts w:ascii="Times New Roman" w:hAnsi="Times New Roman"/>
          <w:iCs/>
          <w:sz w:val="24"/>
          <w:szCs w:val="24"/>
        </w:rPr>
        <w:t xml:space="preserve">было </w:t>
      </w:r>
      <w:r w:rsidRPr="00166B94">
        <w:rPr>
          <w:rFonts w:ascii="Times New Roman" w:hAnsi="Times New Roman"/>
          <w:sz w:val="24"/>
          <w:szCs w:val="24"/>
        </w:rPr>
        <w:t>отказано в допуске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6.4.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  <w:r w:rsidRPr="00166B94">
        <w:rPr>
          <w:b/>
          <w:bCs/>
          <w:sz w:val="24"/>
          <w:szCs w:val="24"/>
        </w:rPr>
        <w:t>7. Порядок проведения торгов и выявление победителя торгов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7.1.Торги должны быть проведены </w:t>
      </w:r>
      <w:r w:rsidRPr="00166B94">
        <w:rPr>
          <w:bCs/>
          <w:sz w:val="24"/>
          <w:szCs w:val="24"/>
        </w:rPr>
        <w:t xml:space="preserve">не </w:t>
      </w:r>
      <w:r w:rsidRPr="00166B94">
        <w:rPr>
          <w:sz w:val="24"/>
          <w:szCs w:val="24"/>
        </w:rPr>
        <w:t>ранее 30 (Тридцати) календарных дней со дня публикации в газете «Коммерсантъ», Едином федеральном реестре сведений о банкротстве. При этом указанный в настоящем пункте срок исчисляется с даты публикации объявления в газете «Коммерсантъ».</w:t>
      </w:r>
    </w:p>
    <w:p w:rsidR="00971050" w:rsidRPr="00166B94" w:rsidRDefault="00971050" w:rsidP="001923A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6B94">
        <w:rPr>
          <w:rFonts w:ascii="Times New Roman" w:hAnsi="Times New Roman" w:cs="Times New Roman"/>
          <w:sz w:val="24"/>
          <w:szCs w:val="24"/>
        </w:rPr>
        <w:t xml:space="preserve">7.2. Торги проводятся на электронной площадке в день и время, указанные в сообщении о проведении торгов. </w:t>
      </w:r>
    </w:p>
    <w:p w:rsidR="00971050" w:rsidRPr="00166B94" w:rsidRDefault="00971050" w:rsidP="001923A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6B94">
        <w:rPr>
          <w:rFonts w:ascii="Times New Roman" w:hAnsi="Times New Roman" w:cs="Times New Roman"/>
          <w:sz w:val="24"/>
          <w:szCs w:val="24"/>
        </w:rPr>
        <w:t>7.3. Торги проводятся путем повышения начальной цены продажи на величину, кратную величине «шага аукциона».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7.4. 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№ 1 к приказу Минэкономразвития России от 23.07.2015 № 495.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lastRenderedPageBreak/>
        <w:t>7.5. Победителем открытых торгов в форме аукциона признается участник торгов, предложивший наиболее высокую цену.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7.6.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971050" w:rsidRPr="00166B94" w:rsidRDefault="00971050" w:rsidP="001923AB">
      <w:pPr>
        <w:pStyle w:val="af6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971050" w:rsidRPr="00166B94" w:rsidRDefault="00971050" w:rsidP="001923AB">
      <w:pPr>
        <w:pStyle w:val="af6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результаты рассмотрения предложений о цене имущества/лота, представленных участниками торгов;</w:t>
      </w:r>
    </w:p>
    <w:p w:rsidR="00971050" w:rsidRPr="00166B94" w:rsidRDefault="00971050" w:rsidP="001923AB">
      <w:pPr>
        <w:pStyle w:val="af6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имущества/лота в ходе торгов;</w:t>
      </w:r>
    </w:p>
    <w:p w:rsidR="00971050" w:rsidRPr="00166B94" w:rsidRDefault="00971050" w:rsidP="001923AB">
      <w:pPr>
        <w:pStyle w:val="af6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971050" w:rsidRPr="00166B94" w:rsidRDefault="00971050" w:rsidP="001923AB">
      <w:pPr>
        <w:pStyle w:val="af6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обоснование принятого организатором торгов решения о признании участника торгов победителем.</w:t>
      </w:r>
    </w:p>
    <w:p w:rsidR="00971050" w:rsidRPr="00166B94" w:rsidRDefault="00971050" w:rsidP="00017B8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7.7.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:rsidR="00971050" w:rsidRPr="00166B94" w:rsidRDefault="00971050" w:rsidP="00017B8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Если к участию в торгах был допущен только один участник, заявка которого на участие в торгах содержит предложение о цене имущества/лота не ниже установленной начальной цены продажи имущества/лота, договор купли-продажи заключается конкурсным управляющим с этим участником торгов в соответствии представленным им предложением о цене имущества/лота.</w:t>
      </w:r>
    </w:p>
    <w:p w:rsidR="00971050" w:rsidRPr="00166B94" w:rsidRDefault="00971050" w:rsidP="00017B8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В случае признания торгов несостоявшимися и </w:t>
      </w:r>
      <w:r w:rsidR="006D4DA1" w:rsidRPr="00166B94">
        <w:rPr>
          <w:sz w:val="24"/>
          <w:szCs w:val="24"/>
        </w:rPr>
        <w:t>не заключения</w:t>
      </w:r>
      <w:r w:rsidRPr="00166B94">
        <w:rPr>
          <w:sz w:val="24"/>
          <w:szCs w:val="24"/>
        </w:rPr>
        <w:t xml:space="preserve"> договора купли-продажи с единственным участником торгов, а также в случае </w:t>
      </w:r>
      <w:r w:rsidR="006D4DA1" w:rsidRPr="00166B94">
        <w:rPr>
          <w:sz w:val="24"/>
          <w:szCs w:val="24"/>
        </w:rPr>
        <w:t>не заключения</w:t>
      </w:r>
      <w:r w:rsidRPr="00166B94">
        <w:rPr>
          <w:sz w:val="24"/>
          <w:szCs w:val="24"/>
        </w:rPr>
        <w:t xml:space="preserve"> договора купли-продажи имущества/лота по результатам торгов конкурсный управляющий в течение 2 (Двух) рабочих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имущества/лота с единственным участником торгов, для заключения договора купли-продажи имущества/лота по результатам торгов, принимает решение о проведении повторных торгов и об установлении начальной цены продажи имущества/лота. Начальная цена продажи имущества/лота на повторных торгах устанавливается на десять процентов ниже начальной цены продажи предприятия, установленной на первоначальных торгах.  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7.8.</w:t>
      </w:r>
      <w:r w:rsidR="006D4DA1" w:rsidRPr="006D4DA1">
        <w:t xml:space="preserve"> </w:t>
      </w:r>
      <w:r w:rsidR="006D4DA1" w:rsidRPr="006D4DA1">
        <w:rPr>
          <w:sz w:val="24"/>
          <w:szCs w:val="24"/>
        </w:rPr>
        <w:t xml:space="preserve">Задаток, перечисленный участником торгов </w:t>
      </w:r>
      <w:r w:rsidR="00AB034B">
        <w:rPr>
          <w:sz w:val="24"/>
          <w:szCs w:val="24"/>
        </w:rPr>
        <w:t xml:space="preserve">на расчетный счёт </w:t>
      </w:r>
      <w:r w:rsidR="00AB034B" w:rsidRPr="00AB034B">
        <w:rPr>
          <w:sz w:val="24"/>
          <w:szCs w:val="24"/>
        </w:rPr>
        <w:t>оператора ЭТП «Аукцион-центр»</w:t>
      </w:r>
      <w:r w:rsidR="006D4DA1" w:rsidRPr="006D4DA1">
        <w:rPr>
          <w:sz w:val="24"/>
          <w:szCs w:val="24"/>
        </w:rPr>
        <w:t xml:space="preserve">, возвращается </w:t>
      </w:r>
      <w:r w:rsidR="00AB034B" w:rsidRPr="00AB034B">
        <w:rPr>
          <w:sz w:val="24"/>
          <w:szCs w:val="24"/>
        </w:rPr>
        <w:t>в течение 5 (пяти) рабочих дней со дня подписания протокола о результатах проведения торгов</w:t>
      </w:r>
      <w:r w:rsidR="00AB034B" w:rsidRPr="00AB034B">
        <w:t xml:space="preserve"> </w:t>
      </w:r>
      <w:r w:rsidR="00AB034B" w:rsidRPr="00AB034B">
        <w:rPr>
          <w:sz w:val="24"/>
          <w:szCs w:val="24"/>
        </w:rPr>
        <w:t>либо решения о признании торгов несостоявшимися по лоту,</w:t>
      </w:r>
      <w:r w:rsidR="00AB034B">
        <w:rPr>
          <w:sz w:val="24"/>
          <w:szCs w:val="24"/>
        </w:rPr>
        <w:t xml:space="preserve"> по которому перечислен задаток</w:t>
      </w:r>
      <w:r w:rsidR="00AB034B" w:rsidRPr="00AB034B">
        <w:rPr>
          <w:sz w:val="24"/>
          <w:szCs w:val="24"/>
        </w:rPr>
        <w:t>, путем перечисления Задатка на счет Претендента по банковским реквизитам, указанным в</w:t>
      </w:r>
      <w:r w:rsidR="00AB034B">
        <w:rPr>
          <w:sz w:val="24"/>
          <w:szCs w:val="24"/>
        </w:rPr>
        <w:t xml:space="preserve"> Договоре задатка. </w:t>
      </w:r>
      <w:r w:rsidR="006D4DA1" w:rsidRPr="006D4DA1">
        <w:rPr>
          <w:sz w:val="24"/>
          <w:szCs w:val="24"/>
        </w:rPr>
        <w:t>Задаток возвращается всем Заявителям, перечислившим задатки, за исключением Победителя торгов.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7.9.</w:t>
      </w:r>
      <w:r w:rsidRPr="00166B94">
        <w:rPr>
          <w:sz w:val="24"/>
          <w:szCs w:val="24"/>
        </w:rPr>
        <w:tab/>
        <w:t>Внесенный задаток не возвращается победителю торгов в следующих случаях:</w:t>
      </w:r>
    </w:p>
    <w:p w:rsidR="00971050" w:rsidRPr="00166B94" w:rsidRDefault="00971050" w:rsidP="001923AB">
      <w:pPr>
        <w:pStyle w:val="af6"/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в случае отказа или уклонения участника торгов от подписания договора купли-продажи в течение пяти дней со дня получения предложения конкурсного управляющего о заключении такого договора;</w:t>
      </w:r>
    </w:p>
    <w:p w:rsidR="00971050" w:rsidRPr="00166B94" w:rsidRDefault="00971050" w:rsidP="001923AB">
      <w:pPr>
        <w:pStyle w:val="af6"/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в случае неуплаты победителем торгов полной стоимости имущества/лота в установленный срок после подписания договора купли-продажи.</w:t>
      </w:r>
    </w:p>
    <w:p w:rsidR="00971050" w:rsidRPr="00166B94" w:rsidRDefault="00971050" w:rsidP="001923A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6B94">
        <w:rPr>
          <w:rFonts w:ascii="Times New Roman" w:hAnsi="Times New Roman" w:cs="Times New Roman"/>
          <w:sz w:val="24"/>
          <w:szCs w:val="24"/>
        </w:rPr>
        <w:t>7.10.</w:t>
      </w:r>
      <w:r w:rsidRPr="00166B94">
        <w:rPr>
          <w:rFonts w:ascii="Times New Roman" w:hAnsi="Times New Roman" w:cs="Times New Roman"/>
          <w:sz w:val="24"/>
          <w:szCs w:val="24"/>
        </w:rPr>
        <w:tab/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(газете «Коммерсантъ») и разместить на сайте этого официального издания в сети </w:t>
      </w:r>
      <w:r w:rsidRPr="00166B94">
        <w:rPr>
          <w:rFonts w:ascii="Times New Roman" w:hAnsi="Times New Roman" w:cs="Times New Roman"/>
          <w:sz w:val="24"/>
          <w:szCs w:val="24"/>
        </w:rPr>
        <w:lastRenderedPageBreak/>
        <w:t>"Интернет", в Едином федеральном реестре сведений о банкротстве.</w:t>
      </w:r>
    </w:p>
    <w:p w:rsidR="00971050" w:rsidRPr="00166B94" w:rsidRDefault="00971050" w:rsidP="00017B82">
      <w:pPr>
        <w:shd w:val="clear" w:color="auto" w:fill="FFFFFF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 конкурсному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 управляющий, а также сведения о предложенной победителем цене имущества/лота.</w:t>
      </w: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  <w:r w:rsidRPr="00166B94">
        <w:rPr>
          <w:b/>
          <w:bCs/>
          <w:sz w:val="24"/>
          <w:szCs w:val="24"/>
        </w:rPr>
        <w:t>8. Порядок подписания договора купли-продажи (уступки), оплаты, передачи имущества покупателю</w:t>
      </w:r>
    </w:p>
    <w:p w:rsidR="00971050" w:rsidRPr="00166B94" w:rsidRDefault="00971050" w:rsidP="001923AB">
      <w:pPr>
        <w:autoSpaceDE w:val="0"/>
        <w:autoSpaceDN w:val="0"/>
        <w:adjustRightInd w:val="0"/>
        <w:ind w:firstLine="57"/>
        <w:jc w:val="both"/>
        <w:rPr>
          <w:bCs/>
          <w:sz w:val="24"/>
          <w:szCs w:val="24"/>
        </w:rPr>
      </w:pPr>
      <w:r w:rsidRPr="00166B94">
        <w:rPr>
          <w:sz w:val="24"/>
          <w:szCs w:val="24"/>
        </w:rPr>
        <w:t>8.1.</w:t>
      </w:r>
      <w:r w:rsidRPr="00166B94">
        <w:rPr>
          <w:bCs/>
          <w:sz w:val="24"/>
          <w:szCs w:val="24"/>
        </w:rPr>
        <w:t>Продажа имущества/лота оформляется договором купли-продажи (уступки) имущества/лота, который заключает конкурсный управляющий с победителем торгов.</w:t>
      </w:r>
    </w:p>
    <w:p w:rsidR="00971050" w:rsidRPr="00166B94" w:rsidRDefault="00971050" w:rsidP="00017B82">
      <w:pPr>
        <w:shd w:val="clear" w:color="auto" w:fill="FFFFFF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В течение 5 (Пяти)календарных дней с даты подписания протокола </w:t>
      </w:r>
      <w:r w:rsidRPr="00166B94">
        <w:rPr>
          <w:bCs/>
          <w:sz w:val="24"/>
          <w:szCs w:val="24"/>
        </w:rPr>
        <w:t xml:space="preserve">о результатах </w:t>
      </w:r>
      <w:r w:rsidRPr="00166B94">
        <w:rPr>
          <w:sz w:val="24"/>
          <w:szCs w:val="24"/>
        </w:rPr>
        <w:t>торгов конкурсный управляющий направляет победителю торгов предложение заключить договор купли-продажи (уступки) имущества/лота с приложением проекта договора в соответствии с представленным победителем торгов предложением о цене имущества/лота.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8.2. Обязательными условиями договора купли-продажи (уступки) имущества/лота являются:</w:t>
      </w:r>
    </w:p>
    <w:p w:rsidR="00971050" w:rsidRPr="00166B94" w:rsidRDefault="00971050" w:rsidP="001923AB">
      <w:pPr>
        <w:pStyle w:val="af6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сведения об имуществе/лоте, его составе, характеристиках, описание имущества/лота;</w:t>
      </w:r>
    </w:p>
    <w:p w:rsidR="00971050" w:rsidRPr="00166B94" w:rsidRDefault="00971050" w:rsidP="001923AB">
      <w:pPr>
        <w:pStyle w:val="af6"/>
        <w:numPr>
          <w:ilvl w:val="0"/>
          <w:numId w:val="25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цена продажи имущества/лота;</w:t>
      </w:r>
    </w:p>
    <w:p w:rsidR="00971050" w:rsidRPr="00166B94" w:rsidRDefault="00971050" w:rsidP="001923AB">
      <w:pPr>
        <w:pStyle w:val="af6"/>
        <w:numPr>
          <w:ilvl w:val="0"/>
          <w:numId w:val="25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указание на наличие/отсутствие каких-либо обременений в отношении имущества/лота;</w:t>
      </w:r>
    </w:p>
    <w:p w:rsidR="00971050" w:rsidRPr="00166B94" w:rsidRDefault="00971050" w:rsidP="001923AB">
      <w:pPr>
        <w:pStyle w:val="af6"/>
        <w:numPr>
          <w:ilvl w:val="0"/>
          <w:numId w:val="25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порядок и срок передачи имущества/лота покупателю;</w:t>
      </w:r>
    </w:p>
    <w:p w:rsidR="00971050" w:rsidRPr="00166B94" w:rsidRDefault="00971050" w:rsidP="001923AB">
      <w:pPr>
        <w:pStyle w:val="af6"/>
        <w:numPr>
          <w:ilvl w:val="0"/>
          <w:numId w:val="25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66B94">
        <w:rPr>
          <w:rFonts w:ascii="Times New Roman" w:hAnsi="Times New Roman"/>
          <w:sz w:val="24"/>
          <w:szCs w:val="24"/>
        </w:rPr>
        <w:t>иные предусмотренные законодательством Российской Федерации условия.</w:t>
      </w:r>
    </w:p>
    <w:p w:rsidR="00971050" w:rsidRPr="00166B94" w:rsidRDefault="00971050" w:rsidP="00017B82">
      <w:pPr>
        <w:shd w:val="clear" w:color="auto" w:fill="FFFFFF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Договор купли-продажи (уступки) имущества/лота должен содержать условие о передаче имущества/лота покупателю и перехода права требования только после полной оплаты покупателем цены имущества/лота.</w:t>
      </w:r>
    </w:p>
    <w:p w:rsidR="00971050" w:rsidRPr="00166B94" w:rsidRDefault="00971050" w:rsidP="00017B8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66B94">
        <w:rPr>
          <w:color w:val="000000"/>
          <w:sz w:val="24"/>
          <w:szCs w:val="24"/>
        </w:rPr>
        <w:t xml:space="preserve">Задаток,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  <w:r w:rsidRPr="00166B94">
        <w:rPr>
          <w:sz w:val="24"/>
          <w:szCs w:val="24"/>
        </w:rPr>
        <w:t>Передача прав требования покупателю осуществляются только после полной оплаты покупателем цены имущества.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166B94">
        <w:rPr>
          <w:sz w:val="24"/>
          <w:szCs w:val="24"/>
        </w:rPr>
        <w:t xml:space="preserve">8.3. Победитель торгов в течение 5 (Пяти)календарных дней с даты получения предложения конкурсного управляющего о заключении договора купли-продажи (уступки) обязан подписать договор купли-продажи имущества/лота. В случае отказа или уклонения победителя торгов от подписания договора купли-продажи (уступки) в течение пяти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(уступки) имущества/лота 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  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8.4. Передача имущества/лота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8.5.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</w:t>
      </w:r>
      <w:r w:rsidR="006D4DA1">
        <w:rPr>
          <w:sz w:val="24"/>
          <w:szCs w:val="24"/>
        </w:rPr>
        <w:t xml:space="preserve"> </w:t>
      </w:r>
      <w:r w:rsidRPr="00166B94">
        <w:rPr>
          <w:sz w:val="24"/>
          <w:szCs w:val="24"/>
        </w:rPr>
        <w:t xml:space="preserve">30 (Тридцати) календарных дней с даты подписания договора, при этом в сумму оплаты засчитывается внесенный для участия в торгах задаток. 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8.6. Распределение денежных средств, вырученных от реализации имущества, осуществляется в порядке, установленным Законом о банкротстве.</w:t>
      </w: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</w:p>
    <w:p w:rsidR="00971050" w:rsidRPr="00166B94" w:rsidRDefault="00971050" w:rsidP="001923AB">
      <w:pPr>
        <w:shd w:val="clear" w:color="auto" w:fill="FFFFFF"/>
        <w:jc w:val="both"/>
        <w:rPr>
          <w:b/>
          <w:bCs/>
          <w:sz w:val="24"/>
          <w:szCs w:val="24"/>
        </w:rPr>
      </w:pPr>
      <w:r w:rsidRPr="00166B94">
        <w:rPr>
          <w:b/>
          <w:bCs/>
          <w:sz w:val="24"/>
          <w:szCs w:val="24"/>
        </w:rPr>
        <w:t>9. Повторные торги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9.1. В случае признания торгов несостоявшимися Организатор торгов проводит повторные торги с учетом п. 7.7. и 8.3. настоящего</w:t>
      </w:r>
      <w:r w:rsidR="006D4DA1">
        <w:rPr>
          <w:sz w:val="24"/>
          <w:szCs w:val="24"/>
        </w:rPr>
        <w:t xml:space="preserve"> Положения</w:t>
      </w:r>
      <w:r w:rsidRPr="00166B94">
        <w:rPr>
          <w:sz w:val="24"/>
          <w:szCs w:val="24"/>
        </w:rPr>
        <w:t xml:space="preserve">. </w:t>
      </w:r>
    </w:p>
    <w:p w:rsidR="00971050" w:rsidRPr="00166B94" w:rsidRDefault="00971050" w:rsidP="00017B82">
      <w:pPr>
        <w:shd w:val="clear" w:color="auto" w:fill="FFFFFF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lastRenderedPageBreak/>
        <w:t xml:space="preserve">Повторные торги проводятся в порядке, установленном настоящим </w:t>
      </w:r>
      <w:r w:rsidR="006D4DA1">
        <w:rPr>
          <w:sz w:val="24"/>
          <w:szCs w:val="24"/>
        </w:rPr>
        <w:t xml:space="preserve">Положением </w:t>
      </w:r>
      <w:r w:rsidRPr="00166B94">
        <w:rPr>
          <w:sz w:val="24"/>
          <w:szCs w:val="24"/>
        </w:rPr>
        <w:t>для проведения первоначальных торгов в форме аукциона с учетом особенностей, предусмотренных настоящим разделом</w:t>
      </w:r>
      <w:r w:rsidR="006D4DA1">
        <w:rPr>
          <w:sz w:val="24"/>
          <w:szCs w:val="24"/>
        </w:rPr>
        <w:t xml:space="preserve"> Положения</w:t>
      </w:r>
      <w:r w:rsidRPr="00166B94">
        <w:rPr>
          <w:sz w:val="24"/>
          <w:szCs w:val="24"/>
        </w:rPr>
        <w:t>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9.2. При проведении повторных торгов начальная цена продажи имущества/лота на повторных торгах устанавливается в размерена </w:t>
      </w:r>
      <w:r w:rsidRPr="00166B94">
        <w:rPr>
          <w:b/>
          <w:sz w:val="24"/>
          <w:szCs w:val="24"/>
        </w:rPr>
        <w:t>10 (</w:t>
      </w:r>
      <w:r w:rsidRPr="00166B94">
        <w:rPr>
          <w:b/>
          <w:bCs/>
          <w:sz w:val="24"/>
          <w:szCs w:val="24"/>
        </w:rPr>
        <w:t>Десять) % процентов</w:t>
      </w:r>
      <w:r w:rsidRPr="00166B94">
        <w:rPr>
          <w:bCs/>
          <w:sz w:val="24"/>
          <w:szCs w:val="24"/>
        </w:rPr>
        <w:t xml:space="preserve"> ниже начальной цены продажи </w:t>
      </w:r>
      <w:r w:rsidRPr="00166B94">
        <w:rPr>
          <w:sz w:val="24"/>
          <w:szCs w:val="24"/>
        </w:rPr>
        <w:t>имущества/лота на первоначальных торгах.</w:t>
      </w:r>
    </w:p>
    <w:p w:rsidR="00971050" w:rsidRPr="00166B94" w:rsidRDefault="00971050" w:rsidP="00017B82">
      <w:pPr>
        <w:shd w:val="clear" w:color="auto" w:fill="FFFFFF"/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Размер задатка для участия в повторных торгах устанавливается в размере </w:t>
      </w:r>
      <w:r w:rsidR="006D4DA1">
        <w:rPr>
          <w:b/>
          <w:sz w:val="24"/>
          <w:szCs w:val="24"/>
        </w:rPr>
        <w:t>10</w:t>
      </w:r>
      <w:r w:rsidRPr="00166B94">
        <w:rPr>
          <w:b/>
          <w:sz w:val="24"/>
          <w:szCs w:val="24"/>
        </w:rPr>
        <w:t xml:space="preserve"> (</w:t>
      </w:r>
      <w:r w:rsidR="006D4DA1">
        <w:rPr>
          <w:b/>
          <w:sz w:val="24"/>
          <w:szCs w:val="24"/>
        </w:rPr>
        <w:t>Десять</w:t>
      </w:r>
      <w:r w:rsidRPr="00166B94">
        <w:rPr>
          <w:b/>
          <w:sz w:val="24"/>
          <w:szCs w:val="24"/>
        </w:rPr>
        <w:t>) процентов</w:t>
      </w:r>
      <w:r w:rsidRPr="00166B94">
        <w:rPr>
          <w:sz w:val="24"/>
          <w:szCs w:val="24"/>
        </w:rPr>
        <w:t xml:space="preserve"> от начальной цены продажи имущества на повторных торгах;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Шаг аукциона составляет </w:t>
      </w:r>
      <w:r w:rsidRPr="00166B94">
        <w:rPr>
          <w:b/>
          <w:sz w:val="24"/>
          <w:szCs w:val="24"/>
        </w:rPr>
        <w:t>5 (Пять) процентов</w:t>
      </w:r>
      <w:r w:rsidRPr="00166B94">
        <w:rPr>
          <w:sz w:val="24"/>
          <w:szCs w:val="24"/>
        </w:rPr>
        <w:t xml:space="preserve"> от начальной цены продажи имущества/лота на повторных торгах.</w:t>
      </w:r>
    </w:p>
    <w:p w:rsidR="00971050" w:rsidRPr="00166B94" w:rsidRDefault="00971050" w:rsidP="001923AB">
      <w:pPr>
        <w:shd w:val="clear" w:color="auto" w:fill="FFFFFF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9.3. В случае признания несостоявшимися повторных торгов, или если договор купли-продажи не был заключен с их единственным участником, продаваемое имущество/лот Должника подлежит продаже посредством публичного предложения. </w:t>
      </w:r>
    </w:p>
    <w:p w:rsidR="00971050" w:rsidRPr="00166B94" w:rsidRDefault="00971050" w:rsidP="001923AB">
      <w:pPr>
        <w:tabs>
          <w:tab w:val="num" w:pos="2699"/>
        </w:tabs>
        <w:jc w:val="both"/>
        <w:rPr>
          <w:b/>
          <w:sz w:val="24"/>
          <w:szCs w:val="24"/>
        </w:rPr>
      </w:pPr>
    </w:p>
    <w:p w:rsidR="00971050" w:rsidRPr="00166B94" w:rsidRDefault="00971050" w:rsidP="001923AB">
      <w:pPr>
        <w:tabs>
          <w:tab w:val="num" w:pos="2699"/>
        </w:tabs>
        <w:jc w:val="both"/>
        <w:rPr>
          <w:sz w:val="24"/>
          <w:szCs w:val="24"/>
        </w:rPr>
      </w:pPr>
      <w:r w:rsidRPr="00166B94">
        <w:rPr>
          <w:b/>
          <w:sz w:val="24"/>
          <w:szCs w:val="24"/>
        </w:rPr>
        <w:t>10. Продажа посредством публичного предложения</w:t>
      </w:r>
    </w:p>
    <w:p w:rsidR="00971050" w:rsidRPr="00166B94" w:rsidRDefault="00971050" w:rsidP="001923AB">
      <w:pPr>
        <w:tabs>
          <w:tab w:val="num" w:pos="1440"/>
        </w:tabs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10.1. Организатор торгов обязан опубликовать сообщение о продаже имущества/лота посредством публичного предложения в порядке, предусмотренном статьей 28 Закона о банкротстве, не позднее чем за </w:t>
      </w:r>
      <w:r w:rsidR="00166B94" w:rsidRPr="00166B94">
        <w:rPr>
          <w:sz w:val="24"/>
          <w:szCs w:val="24"/>
        </w:rPr>
        <w:t>1</w:t>
      </w:r>
      <w:r w:rsidRPr="00166B94">
        <w:rPr>
          <w:sz w:val="24"/>
          <w:szCs w:val="24"/>
        </w:rPr>
        <w:t>0 (</w:t>
      </w:r>
      <w:r w:rsidR="00166B94" w:rsidRPr="00166B94">
        <w:rPr>
          <w:sz w:val="24"/>
          <w:szCs w:val="24"/>
        </w:rPr>
        <w:t>десять</w:t>
      </w:r>
      <w:r w:rsidRPr="00166B94">
        <w:rPr>
          <w:sz w:val="24"/>
          <w:szCs w:val="24"/>
        </w:rPr>
        <w:t>) календарных дней до даты проведения торгов.</w:t>
      </w:r>
    </w:p>
    <w:p w:rsidR="00971050" w:rsidRPr="00166B94" w:rsidRDefault="00971050" w:rsidP="001923AB">
      <w:pPr>
        <w:tabs>
          <w:tab w:val="num" w:pos="1440"/>
        </w:tabs>
        <w:jc w:val="both"/>
        <w:rPr>
          <w:sz w:val="24"/>
          <w:szCs w:val="24"/>
        </w:rPr>
      </w:pPr>
      <w:r w:rsidRPr="00166B94">
        <w:rPr>
          <w:sz w:val="24"/>
          <w:szCs w:val="24"/>
        </w:rPr>
        <w:t>10.2. При продаже имущества/лота посредством публичного предложения в сообщении о проведении торгов наряду с соответствующими сведениями, предусмотр</w:t>
      </w:r>
      <w:r w:rsidR="006D69E1">
        <w:rPr>
          <w:sz w:val="24"/>
          <w:szCs w:val="24"/>
        </w:rPr>
        <w:t>енными п. 4.3 настоящего Положения</w:t>
      </w:r>
      <w:r w:rsidRPr="00166B94">
        <w:rPr>
          <w:sz w:val="24"/>
          <w:szCs w:val="24"/>
        </w:rPr>
        <w:t xml:space="preserve">, указываются величина снижения начальной цены продажи имущества/лота и срок, по истечении которого последовательно снижается указанная начальная цена. </w:t>
      </w:r>
    </w:p>
    <w:p w:rsidR="00971050" w:rsidRPr="00166B94" w:rsidRDefault="00971050" w:rsidP="00017B8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10.3. При продаже имущества должника посредством публичного предложения в сообщении о проведении торгов указываются величина снижения начальной цены продажи имущества/лота должника и срок, по истечении которого последовательно снижается указанная начальная цена. При этом начальная цена продажи /лота должника устанавливается в размере начальной цены, указанной в сообщении о продаже имущества должника на повторных торгах. </w:t>
      </w:r>
    </w:p>
    <w:p w:rsidR="00971050" w:rsidRPr="00166B94" w:rsidRDefault="00971050" w:rsidP="00017B82">
      <w:pPr>
        <w:tabs>
          <w:tab w:val="num" w:pos="2699"/>
        </w:tabs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Величина дальнейшего снижения цены продажи устанавливается в размере </w:t>
      </w:r>
      <w:r w:rsidR="00C4038A" w:rsidRPr="00C4038A">
        <w:rPr>
          <w:b/>
          <w:sz w:val="24"/>
          <w:szCs w:val="24"/>
        </w:rPr>
        <w:t>9,99</w:t>
      </w:r>
      <w:r w:rsidR="00435A14" w:rsidRPr="00435A14">
        <w:rPr>
          <w:b/>
          <w:sz w:val="24"/>
          <w:szCs w:val="24"/>
        </w:rPr>
        <w:t xml:space="preserve"> (</w:t>
      </w:r>
      <w:r w:rsidR="00C4038A">
        <w:rPr>
          <w:b/>
          <w:sz w:val="24"/>
          <w:szCs w:val="24"/>
        </w:rPr>
        <w:t>Девять целых девяносто девять сотых</w:t>
      </w:r>
      <w:r w:rsidR="00435A14" w:rsidRPr="00435A14">
        <w:rPr>
          <w:b/>
          <w:sz w:val="24"/>
          <w:szCs w:val="24"/>
        </w:rPr>
        <w:t>) процентов</w:t>
      </w:r>
      <w:r w:rsidRPr="00166B94">
        <w:rPr>
          <w:sz w:val="24"/>
          <w:szCs w:val="24"/>
        </w:rPr>
        <w:t xml:space="preserve"> от начальной цены продажи посредством публичного предложения. </w:t>
      </w:r>
    </w:p>
    <w:p w:rsidR="00971050" w:rsidRPr="00166B94" w:rsidRDefault="00971050" w:rsidP="00017B82">
      <w:pPr>
        <w:tabs>
          <w:tab w:val="num" w:pos="2699"/>
        </w:tabs>
        <w:ind w:firstLine="567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При этом срок, по истечении которого последовательно снижается цена продажи имущества </w:t>
      </w:r>
      <w:r w:rsidRPr="00166B94">
        <w:rPr>
          <w:color w:val="000000"/>
          <w:sz w:val="24"/>
          <w:szCs w:val="24"/>
        </w:rPr>
        <w:t>в соответствии с настоящим пунктом</w:t>
      </w:r>
      <w:r w:rsidRPr="00166B94">
        <w:rPr>
          <w:sz w:val="24"/>
          <w:szCs w:val="24"/>
        </w:rPr>
        <w:t xml:space="preserve">, составляет </w:t>
      </w:r>
      <w:r w:rsidR="00435A14">
        <w:rPr>
          <w:b/>
          <w:sz w:val="24"/>
          <w:szCs w:val="24"/>
        </w:rPr>
        <w:t>7 (Семь</w:t>
      </w:r>
      <w:r w:rsidRPr="00166B94">
        <w:rPr>
          <w:b/>
          <w:sz w:val="24"/>
          <w:szCs w:val="24"/>
        </w:rPr>
        <w:t>)</w:t>
      </w:r>
      <w:r w:rsidR="004A7BE5" w:rsidRPr="00166B94">
        <w:rPr>
          <w:b/>
          <w:sz w:val="24"/>
          <w:szCs w:val="24"/>
        </w:rPr>
        <w:t xml:space="preserve"> </w:t>
      </w:r>
      <w:r w:rsidRPr="00166B94">
        <w:rPr>
          <w:sz w:val="24"/>
          <w:szCs w:val="24"/>
        </w:rPr>
        <w:t>календарных дней</w:t>
      </w:r>
      <w:r w:rsidRPr="00166B94">
        <w:rPr>
          <w:color w:val="0000CC"/>
          <w:sz w:val="24"/>
          <w:szCs w:val="24"/>
        </w:rPr>
        <w:t xml:space="preserve">, </w:t>
      </w:r>
      <w:r w:rsidRPr="00166B94">
        <w:rPr>
          <w:sz w:val="24"/>
          <w:szCs w:val="24"/>
        </w:rPr>
        <w:t>что является одним периодом проведения торгов посредством публичного предложения. Прием заявок начинается в 00 часов 00 минут (по московскому времени) первого календарного дня периода проведения торгов и заканчивается в 23 часа 59 минут 59 с</w:t>
      </w:r>
      <w:r w:rsidR="00435A14">
        <w:rPr>
          <w:sz w:val="24"/>
          <w:szCs w:val="24"/>
        </w:rPr>
        <w:t>екунд (по московскому времени) седьмого</w:t>
      </w:r>
      <w:r w:rsidRPr="00166B94">
        <w:rPr>
          <w:sz w:val="24"/>
          <w:szCs w:val="24"/>
        </w:rPr>
        <w:t xml:space="preserve"> календарного дня периода проведения торгов. При этом в рамках одного периода проведения торгов заявки принимаются ежедневно с 00 часов 00 минут по 23 часа 59 минут 59 секунд (по московскому времени).</w:t>
      </w:r>
    </w:p>
    <w:p w:rsidR="00971050" w:rsidRPr="00166B94" w:rsidRDefault="00971050" w:rsidP="009A03BD">
      <w:pPr>
        <w:tabs>
          <w:tab w:val="num" w:pos="2699"/>
        </w:tabs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10.4. Минимальная цена продажи имущества (цена отсечения) на торгах в форме публичного предложения составляет: </w:t>
      </w:r>
      <w:r w:rsidR="00C4038A" w:rsidRPr="00C4038A">
        <w:rPr>
          <w:b/>
          <w:sz w:val="24"/>
          <w:szCs w:val="24"/>
        </w:rPr>
        <w:t>0,</w:t>
      </w:r>
      <w:r w:rsidR="00435A14" w:rsidRPr="00C4038A">
        <w:rPr>
          <w:b/>
          <w:bCs/>
          <w:iCs/>
          <w:color w:val="000000"/>
          <w:sz w:val="24"/>
          <w:szCs w:val="24"/>
        </w:rPr>
        <w:t>1</w:t>
      </w:r>
      <w:r w:rsidRPr="00166B94">
        <w:rPr>
          <w:b/>
          <w:bCs/>
          <w:iCs/>
          <w:color w:val="000000"/>
          <w:sz w:val="24"/>
          <w:szCs w:val="24"/>
        </w:rPr>
        <w:t xml:space="preserve"> (</w:t>
      </w:r>
      <w:r w:rsidR="00C4038A">
        <w:rPr>
          <w:b/>
          <w:bCs/>
          <w:iCs/>
          <w:color w:val="000000"/>
          <w:sz w:val="24"/>
          <w:szCs w:val="24"/>
        </w:rPr>
        <w:t>Ноль целых, одна десятая</w:t>
      </w:r>
      <w:r w:rsidRPr="00166B94">
        <w:rPr>
          <w:b/>
          <w:bCs/>
          <w:iCs/>
          <w:color w:val="000000"/>
          <w:sz w:val="24"/>
          <w:szCs w:val="24"/>
        </w:rPr>
        <w:t xml:space="preserve">) % </w:t>
      </w:r>
      <w:r w:rsidRPr="00166B94">
        <w:rPr>
          <w:bCs/>
          <w:iCs/>
          <w:color w:val="000000"/>
          <w:sz w:val="24"/>
          <w:szCs w:val="24"/>
        </w:rPr>
        <w:t xml:space="preserve">от начальной цены, </w:t>
      </w:r>
      <w:r w:rsidRPr="00166B94">
        <w:rPr>
          <w:sz w:val="24"/>
          <w:szCs w:val="24"/>
        </w:rPr>
        <w:t xml:space="preserve">установленной для продажи посредством публичного предложения. 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10.5.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установленн</w:t>
      </w:r>
      <w:r w:rsidR="006D69E1">
        <w:rPr>
          <w:sz w:val="24"/>
          <w:szCs w:val="24"/>
        </w:rPr>
        <w:t>ом разделом 6 настоящего Положения</w:t>
      </w:r>
      <w:r w:rsidRPr="00166B94">
        <w:rPr>
          <w:sz w:val="24"/>
          <w:szCs w:val="24"/>
        </w:rPr>
        <w:t>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 xml:space="preserve">10.6.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порядке и сроки, </w:t>
      </w:r>
      <w:r w:rsidRPr="00166B94">
        <w:rPr>
          <w:color w:val="000000"/>
          <w:sz w:val="24"/>
          <w:szCs w:val="24"/>
        </w:rPr>
        <w:t>указанные в п.</w:t>
      </w:r>
      <w:r w:rsidR="004A7BE5" w:rsidRPr="00166B94">
        <w:rPr>
          <w:color w:val="000000"/>
          <w:sz w:val="24"/>
          <w:szCs w:val="24"/>
        </w:rPr>
        <w:t xml:space="preserve"> </w:t>
      </w:r>
      <w:r w:rsidRPr="00166B94">
        <w:rPr>
          <w:color w:val="000000"/>
          <w:sz w:val="24"/>
          <w:szCs w:val="24"/>
        </w:rPr>
        <w:t>п. 10.3.,10.4. настоящего П</w:t>
      </w:r>
      <w:r w:rsidR="00435A14">
        <w:rPr>
          <w:color w:val="000000"/>
          <w:sz w:val="24"/>
          <w:szCs w:val="24"/>
        </w:rPr>
        <w:t>оложения</w:t>
      </w:r>
      <w:r w:rsidRPr="00166B94">
        <w:rPr>
          <w:color w:val="000000"/>
          <w:sz w:val="24"/>
          <w:szCs w:val="24"/>
        </w:rPr>
        <w:t>, соответственно.</w:t>
      </w:r>
    </w:p>
    <w:p w:rsidR="00971050" w:rsidRPr="00166B94" w:rsidRDefault="00971050" w:rsidP="001923A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6B94">
        <w:rPr>
          <w:rFonts w:ascii="Times New Roman" w:hAnsi="Times New Roman" w:cs="Times New Roman"/>
          <w:sz w:val="24"/>
          <w:szCs w:val="24"/>
        </w:rPr>
        <w:t xml:space="preserve">10.7. 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</w:t>
      </w:r>
      <w:r w:rsidRPr="00166B94">
        <w:rPr>
          <w:rFonts w:ascii="Times New Roman" w:hAnsi="Times New Roman" w:cs="Times New Roman"/>
          <w:sz w:val="24"/>
          <w:szCs w:val="24"/>
        </w:rPr>
        <w:lastRenderedPageBreak/>
        <w:t>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971050" w:rsidRPr="00166B94" w:rsidRDefault="00971050" w:rsidP="001923A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6B94">
        <w:rPr>
          <w:rFonts w:ascii="Times New Roman" w:hAnsi="Times New Roman" w:cs="Times New Roman"/>
          <w:sz w:val="24"/>
          <w:szCs w:val="24"/>
        </w:rPr>
        <w:t>10.8.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</w:t>
      </w:r>
    </w:p>
    <w:p w:rsidR="00971050" w:rsidRPr="00166B94" w:rsidRDefault="00971050" w:rsidP="001923AB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66B94">
        <w:rPr>
          <w:rFonts w:ascii="Times New Roman" w:hAnsi="Times New Roman" w:cs="Times New Roman"/>
          <w:sz w:val="24"/>
          <w:szCs w:val="24"/>
        </w:rPr>
        <w:t>10.9.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971050" w:rsidRPr="00166B94" w:rsidRDefault="00971050" w:rsidP="00CB64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66B94">
        <w:rPr>
          <w:sz w:val="24"/>
          <w:szCs w:val="24"/>
        </w:rPr>
        <w:t>10.10. С даты определения победителя торгов по продаже имущества/лота посредством публичного предложения прием заявок прекращается. С победителем торгов заключается договор купли-продажи имущества/лота в порядке, определенно</w:t>
      </w:r>
      <w:r w:rsidR="00435A14">
        <w:rPr>
          <w:sz w:val="24"/>
          <w:szCs w:val="24"/>
        </w:rPr>
        <w:t>м в разделе 8 настоящего Положения</w:t>
      </w:r>
      <w:r w:rsidRPr="00166B94">
        <w:rPr>
          <w:sz w:val="24"/>
          <w:szCs w:val="24"/>
        </w:rPr>
        <w:t>.</w:t>
      </w:r>
    </w:p>
    <w:p w:rsidR="00971050" w:rsidRPr="00166B94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1050" w:rsidRPr="00972BC2" w:rsidRDefault="00971050" w:rsidP="001923AB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972BC2">
        <w:rPr>
          <w:b/>
          <w:sz w:val="24"/>
          <w:szCs w:val="24"/>
        </w:rPr>
        <w:t xml:space="preserve">Конкурсный управляющий                    </w:t>
      </w:r>
    </w:p>
    <w:p w:rsidR="00971050" w:rsidRPr="00972BC2" w:rsidRDefault="00971050" w:rsidP="001923AB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972BC2">
        <w:rPr>
          <w:b/>
          <w:sz w:val="24"/>
          <w:szCs w:val="24"/>
        </w:rPr>
        <w:t>ООО «</w:t>
      </w:r>
      <w:r w:rsidR="00435A14" w:rsidRPr="00972BC2">
        <w:rPr>
          <w:b/>
          <w:sz w:val="24"/>
          <w:szCs w:val="24"/>
        </w:rPr>
        <w:t xml:space="preserve">ПСК </w:t>
      </w:r>
      <w:proofErr w:type="gramStart"/>
      <w:r w:rsidR="00435A14" w:rsidRPr="00972BC2">
        <w:rPr>
          <w:b/>
          <w:sz w:val="24"/>
          <w:szCs w:val="24"/>
        </w:rPr>
        <w:t>Перспектива</w:t>
      </w:r>
      <w:r w:rsidRPr="00972BC2">
        <w:rPr>
          <w:b/>
          <w:sz w:val="24"/>
          <w:szCs w:val="24"/>
        </w:rPr>
        <w:t xml:space="preserve">»   </w:t>
      </w:r>
      <w:proofErr w:type="gramEnd"/>
      <w:r w:rsidRPr="00972BC2">
        <w:rPr>
          <w:b/>
          <w:sz w:val="24"/>
          <w:szCs w:val="24"/>
        </w:rPr>
        <w:t xml:space="preserve">                              </w:t>
      </w:r>
      <w:r w:rsidR="00435A14" w:rsidRPr="00972BC2">
        <w:rPr>
          <w:b/>
          <w:sz w:val="24"/>
          <w:szCs w:val="24"/>
        </w:rPr>
        <w:t xml:space="preserve">               </w:t>
      </w:r>
      <w:r w:rsidRPr="00972BC2">
        <w:rPr>
          <w:b/>
          <w:sz w:val="24"/>
          <w:szCs w:val="24"/>
        </w:rPr>
        <w:t xml:space="preserve">                                       В.Д. Дешевой     </w:t>
      </w:r>
    </w:p>
    <w:p w:rsidR="00971050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1050" w:rsidRPr="0024715D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1050" w:rsidRPr="0024715D" w:rsidRDefault="00971050" w:rsidP="001923AB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71050" w:rsidRPr="00700698" w:rsidRDefault="00971050" w:rsidP="006F04B4">
      <w:pPr>
        <w:pStyle w:val="afd"/>
        <w:rPr>
          <w:sz w:val="24"/>
          <w:szCs w:val="24"/>
        </w:rPr>
      </w:pPr>
    </w:p>
    <w:p w:rsidR="00971050" w:rsidRPr="00700698" w:rsidRDefault="00971050" w:rsidP="006F04B4">
      <w:pPr>
        <w:pStyle w:val="afd"/>
        <w:rPr>
          <w:sz w:val="24"/>
          <w:szCs w:val="24"/>
        </w:rPr>
      </w:pPr>
    </w:p>
    <w:sectPr w:rsidR="00971050" w:rsidRPr="00700698" w:rsidSect="004B4F25">
      <w:headerReference w:type="even" r:id="rId9"/>
      <w:headerReference w:type="default" r:id="rId10"/>
      <w:pgSz w:w="11906" w:h="16838"/>
      <w:pgMar w:top="851" w:right="84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413" w:rsidRDefault="00A81413">
      <w:r>
        <w:separator/>
      </w:r>
    </w:p>
  </w:endnote>
  <w:endnote w:type="continuationSeparator" w:id="0">
    <w:p w:rsidR="00A81413" w:rsidRDefault="00A81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413" w:rsidRDefault="00A81413">
      <w:r>
        <w:separator/>
      </w:r>
    </w:p>
  </w:footnote>
  <w:footnote w:type="continuationSeparator" w:id="0">
    <w:p w:rsidR="00A81413" w:rsidRDefault="00A81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050" w:rsidRDefault="00971050" w:rsidP="00A0033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71050" w:rsidRDefault="0097105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050" w:rsidRDefault="00971050" w:rsidP="005D171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0036">
      <w:rPr>
        <w:rStyle w:val="a7"/>
        <w:noProof/>
      </w:rPr>
      <w:t>3</w:t>
    </w:r>
    <w:r>
      <w:rPr>
        <w:rStyle w:val="a7"/>
      </w:rPr>
      <w:fldChar w:fldCharType="end"/>
    </w:r>
  </w:p>
  <w:p w:rsidR="00971050" w:rsidRDefault="00971050" w:rsidP="0022467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6F8BD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767001"/>
    <w:multiLevelType w:val="hybridMultilevel"/>
    <w:tmpl w:val="6BF61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45F619F"/>
    <w:multiLevelType w:val="hybridMultilevel"/>
    <w:tmpl w:val="C7721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17E93"/>
    <w:multiLevelType w:val="hybridMultilevel"/>
    <w:tmpl w:val="A192E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11733"/>
    <w:multiLevelType w:val="hybridMultilevel"/>
    <w:tmpl w:val="3C40D97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1C27536"/>
    <w:multiLevelType w:val="hybridMultilevel"/>
    <w:tmpl w:val="73366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40A38"/>
    <w:multiLevelType w:val="hybridMultilevel"/>
    <w:tmpl w:val="66EA8E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D5C29"/>
    <w:multiLevelType w:val="hybridMultilevel"/>
    <w:tmpl w:val="B114F96C"/>
    <w:lvl w:ilvl="0" w:tplc="F0B4E7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181474E2"/>
    <w:multiLevelType w:val="hybridMultilevel"/>
    <w:tmpl w:val="B88ECE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550E3"/>
    <w:multiLevelType w:val="hybridMultilevel"/>
    <w:tmpl w:val="FB800B3E"/>
    <w:lvl w:ilvl="0" w:tplc="892E49BA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11D28"/>
    <w:multiLevelType w:val="hybridMultilevel"/>
    <w:tmpl w:val="2E76B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33EAD"/>
    <w:multiLevelType w:val="hybridMultilevel"/>
    <w:tmpl w:val="5E4CE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7249D"/>
    <w:multiLevelType w:val="hybridMultilevel"/>
    <w:tmpl w:val="985EED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51D52"/>
    <w:multiLevelType w:val="hybridMultilevel"/>
    <w:tmpl w:val="04769DE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2" w15:restartNumberingAfterBreak="0">
    <w:nsid w:val="37766915"/>
    <w:multiLevelType w:val="hybridMultilevel"/>
    <w:tmpl w:val="47E472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6B1ACD"/>
    <w:multiLevelType w:val="hybridMultilevel"/>
    <w:tmpl w:val="C35E9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81956"/>
    <w:multiLevelType w:val="hybridMultilevel"/>
    <w:tmpl w:val="5E0A44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833F0"/>
    <w:multiLevelType w:val="multilevel"/>
    <w:tmpl w:val="B7F0E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ascii="Arial" w:hAnsi="Arial" w:cs="Arial" w:hint="default"/>
        <w:b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-10"/>
        </w:tabs>
        <w:ind w:left="1070" w:hanging="36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  <w:b/>
      </w:rPr>
    </w:lvl>
  </w:abstractNum>
  <w:abstractNum w:abstractNumId="27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BB47E41"/>
    <w:multiLevelType w:val="multilevel"/>
    <w:tmpl w:val="1CFEB44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5"/>
        </w:tabs>
        <w:ind w:left="1935" w:hanging="12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5"/>
        </w:tabs>
        <w:ind w:left="1935" w:hanging="12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5"/>
        </w:tabs>
        <w:ind w:left="1935" w:hanging="12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5"/>
        </w:tabs>
        <w:ind w:left="1935" w:hanging="12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</w:abstractNum>
  <w:abstractNum w:abstractNumId="29" w15:restartNumberingAfterBreak="0">
    <w:nsid w:val="4E3F0D10"/>
    <w:multiLevelType w:val="hybridMultilevel"/>
    <w:tmpl w:val="BB205B9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66F30FD"/>
    <w:multiLevelType w:val="hybridMultilevel"/>
    <w:tmpl w:val="40B4B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F54E2F"/>
    <w:multiLevelType w:val="multilevel"/>
    <w:tmpl w:val="6BE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6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8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1E2083"/>
    <w:multiLevelType w:val="hybridMultilevel"/>
    <w:tmpl w:val="8C40FA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5D35C5"/>
    <w:multiLevelType w:val="hybridMultilevel"/>
    <w:tmpl w:val="0DBE8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F6F81"/>
    <w:multiLevelType w:val="hybridMultilevel"/>
    <w:tmpl w:val="CE46D2E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1"/>
  </w:num>
  <w:num w:numId="2">
    <w:abstractNumId w:val="31"/>
  </w:num>
  <w:num w:numId="3">
    <w:abstractNumId w:val="2"/>
  </w:num>
  <w:num w:numId="4">
    <w:abstractNumId w:val="37"/>
  </w:num>
  <w:num w:numId="5">
    <w:abstractNumId w:val="27"/>
  </w:num>
  <w:num w:numId="6">
    <w:abstractNumId w:val="32"/>
  </w:num>
  <w:num w:numId="7">
    <w:abstractNumId w:val="6"/>
  </w:num>
  <w:num w:numId="8">
    <w:abstractNumId w:val="36"/>
  </w:num>
  <w:num w:numId="9">
    <w:abstractNumId w:val="34"/>
  </w:num>
  <w:num w:numId="10">
    <w:abstractNumId w:val="4"/>
  </w:num>
  <w:num w:numId="11">
    <w:abstractNumId w:val="33"/>
  </w:num>
  <w:num w:numId="12">
    <w:abstractNumId w:val="16"/>
  </w:num>
  <w:num w:numId="13">
    <w:abstractNumId w:val="38"/>
  </w:num>
  <w:num w:numId="14">
    <w:abstractNumId w:val="20"/>
  </w:num>
  <w:num w:numId="15">
    <w:abstractNumId w:val="9"/>
  </w:num>
  <w:num w:numId="16">
    <w:abstractNumId w:val="1"/>
  </w:num>
  <w:num w:numId="17">
    <w:abstractNumId w:val="24"/>
  </w:num>
  <w:num w:numId="18">
    <w:abstractNumId w:val="13"/>
  </w:num>
  <w:num w:numId="19">
    <w:abstractNumId w:val="19"/>
  </w:num>
  <w:num w:numId="20">
    <w:abstractNumId w:val="21"/>
  </w:num>
  <w:num w:numId="21">
    <w:abstractNumId w:val="28"/>
  </w:num>
  <w:num w:numId="22">
    <w:abstractNumId w:val="22"/>
  </w:num>
  <w:num w:numId="23">
    <w:abstractNumId w:val="11"/>
  </w:num>
  <w:num w:numId="24">
    <w:abstractNumId w:val="17"/>
  </w:num>
  <w:num w:numId="25">
    <w:abstractNumId w:val="39"/>
  </w:num>
  <w:num w:numId="26">
    <w:abstractNumId w:val="7"/>
  </w:num>
  <w:num w:numId="27">
    <w:abstractNumId w:val="18"/>
  </w:num>
  <w:num w:numId="28">
    <w:abstractNumId w:val="25"/>
  </w:num>
  <w:num w:numId="29">
    <w:abstractNumId w:val="26"/>
  </w:num>
  <w:num w:numId="30">
    <w:abstractNumId w:val="10"/>
  </w:num>
  <w:num w:numId="31">
    <w:abstractNumId w:val="12"/>
  </w:num>
  <w:num w:numId="32">
    <w:abstractNumId w:val="8"/>
  </w:num>
  <w:num w:numId="33">
    <w:abstractNumId w:val="30"/>
  </w:num>
  <w:num w:numId="34">
    <w:abstractNumId w:val="5"/>
  </w:num>
  <w:num w:numId="35">
    <w:abstractNumId w:val="29"/>
  </w:num>
  <w:num w:numId="36">
    <w:abstractNumId w:val="3"/>
  </w:num>
  <w:num w:numId="37">
    <w:abstractNumId w:val="14"/>
  </w:num>
  <w:num w:numId="38">
    <w:abstractNumId w:val="23"/>
  </w:num>
  <w:num w:numId="39">
    <w:abstractNumId w:val="15"/>
  </w:num>
  <w:num w:numId="40">
    <w:abstractNumId w:val="42"/>
  </w:num>
  <w:num w:numId="41">
    <w:abstractNumId w:val="35"/>
  </w:num>
  <w:num w:numId="42">
    <w:abstractNumId w:val="40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CD3"/>
    <w:rsid w:val="0000067D"/>
    <w:rsid w:val="000006FD"/>
    <w:rsid w:val="00003A47"/>
    <w:rsid w:val="00005566"/>
    <w:rsid w:val="00005745"/>
    <w:rsid w:val="00007782"/>
    <w:rsid w:val="000077BB"/>
    <w:rsid w:val="00011B91"/>
    <w:rsid w:val="00011FE0"/>
    <w:rsid w:val="00012C46"/>
    <w:rsid w:val="0001351B"/>
    <w:rsid w:val="000138B5"/>
    <w:rsid w:val="0001448A"/>
    <w:rsid w:val="00014772"/>
    <w:rsid w:val="00017355"/>
    <w:rsid w:val="00017B82"/>
    <w:rsid w:val="0002569C"/>
    <w:rsid w:val="000268A4"/>
    <w:rsid w:val="00026A80"/>
    <w:rsid w:val="00026F8F"/>
    <w:rsid w:val="00030B00"/>
    <w:rsid w:val="000315CE"/>
    <w:rsid w:val="00031E76"/>
    <w:rsid w:val="000324BF"/>
    <w:rsid w:val="00035640"/>
    <w:rsid w:val="00035C96"/>
    <w:rsid w:val="00036ECA"/>
    <w:rsid w:val="00040F29"/>
    <w:rsid w:val="00041B92"/>
    <w:rsid w:val="000437F1"/>
    <w:rsid w:val="00044591"/>
    <w:rsid w:val="00044AA7"/>
    <w:rsid w:val="00046560"/>
    <w:rsid w:val="000465F9"/>
    <w:rsid w:val="00046F99"/>
    <w:rsid w:val="00055F95"/>
    <w:rsid w:val="00056868"/>
    <w:rsid w:val="000604AC"/>
    <w:rsid w:val="000605A1"/>
    <w:rsid w:val="00062337"/>
    <w:rsid w:val="00067BAE"/>
    <w:rsid w:val="000722FA"/>
    <w:rsid w:val="000730BB"/>
    <w:rsid w:val="00074E9F"/>
    <w:rsid w:val="000750AB"/>
    <w:rsid w:val="0007565E"/>
    <w:rsid w:val="00075787"/>
    <w:rsid w:val="000763AD"/>
    <w:rsid w:val="00076494"/>
    <w:rsid w:val="0007734A"/>
    <w:rsid w:val="000807EE"/>
    <w:rsid w:val="00081E89"/>
    <w:rsid w:val="00082081"/>
    <w:rsid w:val="00085DCF"/>
    <w:rsid w:val="00086501"/>
    <w:rsid w:val="00090411"/>
    <w:rsid w:val="00091971"/>
    <w:rsid w:val="000925E8"/>
    <w:rsid w:val="00092BDE"/>
    <w:rsid w:val="00093154"/>
    <w:rsid w:val="00093318"/>
    <w:rsid w:val="00093CB3"/>
    <w:rsid w:val="00093EA0"/>
    <w:rsid w:val="00093F97"/>
    <w:rsid w:val="0009478B"/>
    <w:rsid w:val="00094BEA"/>
    <w:rsid w:val="00096D88"/>
    <w:rsid w:val="000970E4"/>
    <w:rsid w:val="000972C8"/>
    <w:rsid w:val="00097456"/>
    <w:rsid w:val="000A25EB"/>
    <w:rsid w:val="000A319A"/>
    <w:rsid w:val="000A32D8"/>
    <w:rsid w:val="000A4390"/>
    <w:rsid w:val="000A5F2F"/>
    <w:rsid w:val="000A7F11"/>
    <w:rsid w:val="000B1457"/>
    <w:rsid w:val="000B14CA"/>
    <w:rsid w:val="000B179D"/>
    <w:rsid w:val="000B1F06"/>
    <w:rsid w:val="000B321F"/>
    <w:rsid w:val="000B32F6"/>
    <w:rsid w:val="000B435C"/>
    <w:rsid w:val="000B5FB5"/>
    <w:rsid w:val="000B6B07"/>
    <w:rsid w:val="000B7880"/>
    <w:rsid w:val="000B7D3A"/>
    <w:rsid w:val="000C0262"/>
    <w:rsid w:val="000C080D"/>
    <w:rsid w:val="000C0EF5"/>
    <w:rsid w:val="000C1230"/>
    <w:rsid w:val="000C2949"/>
    <w:rsid w:val="000C2CC6"/>
    <w:rsid w:val="000C349B"/>
    <w:rsid w:val="000C56E5"/>
    <w:rsid w:val="000C5A95"/>
    <w:rsid w:val="000C5BFE"/>
    <w:rsid w:val="000C5F8B"/>
    <w:rsid w:val="000C70A6"/>
    <w:rsid w:val="000C76D1"/>
    <w:rsid w:val="000D106D"/>
    <w:rsid w:val="000D1AD7"/>
    <w:rsid w:val="000D1BE0"/>
    <w:rsid w:val="000D1C8B"/>
    <w:rsid w:val="000D28F4"/>
    <w:rsid w:val="000D4000"/>
    <w:rsid w:val="000D484E"/>
    <w:rsid w:val="000D4B8D"/>
    <w:rsid w:val="000D564B"/>
    <w:rsid w:val="000D583F"/>
    <w:rsid w:val="000D5EA1"/>
    <w:rsid w:val="000D5FA7"/>
    <w:rsid w:val="000E06A8"/>
    <w:rsid w:val="000E07FB"/>
    <w:rsid w:val="000E119C"/>
    <w:rsid w:val="000E20D9"/>
    <w:rsid w:val="000E531C"/>
    <w:rsid w:val="000E542E"/>
    <w:rsid w:val="000E6334"/>
    <w:rsid w:val="000E6E7C"/>
    <w:rsid w:val="000F0F44"/>
    <w:rsid w:val="000F15A9"/>
    <w:rsid w:val="000F2932"/>
    <w:rsid w:val="000F4C38"/>
    <w:rsid w:val="000F5725"/>
    <w:rsid w:val="000F61A5"/>
    <w:rsid w:val="001017A1"/>
    <w:rsid w:val="001029F4"/>
    <w:rsid w:val="00102BF4"/>
    <w:rsid w:val="0010355B"/>
    <w:rsid w:val="00103954"/>
    <w:rsid w:val="00105FED"/>
    <w:rsid w:val="00107F59"/>
    <w:rsid w:val="00110EC0"/>
    <w:rsid w:val="001111E6"/>
    <w:rsid w:val="001158B5"/>
    <w:rsid w:val="00116F69"/>
    <w:rsid w:val="001178EC"/>
    <w:rsid w:val="00120BD1"/>
    <w:rsid w:val="00122308"/>
    <w:rsid w:val="00122CF0"/>
    <w:rsid w:val="001230C8"/>
    <w:rsid w:val="00123551"/>
    <w:rsid w:val="00124543"/>
    <w:rsid w:val="001256E0"/>
    <w:rsid w:val="0012696F"/>
    <w:rsid w:val="0012767F"/>
    <w:rsid w:val="001306EE"/>
    <w:rsid w:val="00130C9B"/>
    <w:rsid w:val="0013125A"/>
    <w:rsid w:val="001326C6"/>
    <w:rsid w:val="00133210"/>
    <w:rsid w:val="0013398C"/>
    <w:rsid w:val="001352E1"/>
    <w:rsid w:val="00136461"/>
    <w:rsid w:val="001365C0"/>
    <w:rsid w:val="00136B0A"/>
    <w:rsid w:val="0014063E"/>
    <w:rsid w:val="0014111F"/>
    <w:rsid w:val="001412D8"/>
    <w:rsid w:val="001418E6"/>
    <w:rsid w:val="0014343F"/>
    <w:rsid w:val="001447A4"/>
    <w:rsid w:val="00147EF1"/>
    <w:rsid w:val="00150E0C"/>
    <w:rsid w:val="00153BEF"/>
    <w:rsid w:val="0015413C"/>
    <w:rsid w:val="00154CDF"/>
    <w:rsid w:val="0015583E"/>
    <w:rsid w:val="00155F38"/>
    <w:rsid w:val="00156910"/>
    <w:rsid w:val="001607E9"/>
    <w:rsid w:val="001645C5"/>
    <w:rsid w:val="00166B94"/>
    <w:rsid w:val="001672CE"/>
    <w:rsid w:val="00167AA2"/>
    <w:rsid w:val="00167ADC"/>
    <w:rsid w:val="00167BB3"/>
    <w:rsid w:val="00170C2D"/>
    <w:rsid w:val="00171680"/>
    <w:rsid w:val="00172D39"/>
    <w:rsid w:val="0017318A"/>
    <w:rsid w:val="001735E6"/>
    <w:rsid w:val="00176914"/>
    <w:rsid w:val="00177615"/>
    <w:rsid w:val="00181E2A"/>
    <w:rsid w:val="00183C6A"/>
    <w:rsid w:val="00186D3F"/>
    <w:rsid w:val="00186E1B"/>
    <w:rsid w:val="00187124"/>
    <w:rsid w:val="00190758"/>
    <w:rsid w:val="00190F25"/>
    <w:rsid w:val="00191FF5"/>
    <w:rsid w:val="001923AB"/>
    <w:rsid w:val="00192493"/>
    <w:rsid w:val="00192A61"/>
    <w:rsid w:val="00192AE4"/>
    <w:rsid w:val="00193C88"/>
    <w:rsid w:val="00196556"/>
    <w:rsid w:val="001A1BFF"/>
    <w:rsid w:val="001A34FC"/>
    <w:rsid w:val="001A38BB"/>
    <w:rsid w:val="001A590F"/>
    <w:rsid w:val="001A719A"/>
    <w:rsid w:val="001A7B63"/>
    <w:rsid w:val="001B155E"/>
    <w:rsid w:val="001B45C0"/>
    <w:rsid w:val="001C0607"/>
    <w:rsid w:val="001C19F6"/>
    <w:rsid w:val="001C2663"/>
    <w:rsid w:val="001C3054"/>
    <w:rsid w:val="001C4847"/>
    <w:rsid w:val="001C6224"/>
    <w:rsid w:val="001C66D4"/>
    <w:rsid w:val="001D3157"/>
    <w:rsid w:val="001D4AB2"/>
    <w:rsid w:val="001D53EF"/>
    <w:rsid w:val="001D5CEC"/>
    <w:rsid w:val="001D6C83"/>
    <w:rsid w:val="001D7768"/>
    <w:rsid w:val="001E04DB"/>
    <w:rsid w:val="001E0CDC"/>
    <w:rsid w:val="001E1744"/>
    <w:rsid w:val="001E1DDF"/>
    <w:rsid w:val="001E3037"/>
    <w:rsid w:val="001F040B"/>
    <w:rsid w:val="001F2394"/>
    <w:rsid w:val="001F2D12"/>
    <w:rsid w:val="001F2D87"/>
    <w:rsid w:val="001F31DF"/>
    <w:rsid w:val="001F4450"/>
    <w:rsid w:val="001F4D10"/>
    <w:rsid w:val="001F559E"/>
    <w:rsid w:val="001F7220"/>
    <w:rsid w:val="001F7A78"/>
    <w:rsid w:val="00200529"/>
    <w:rsid w:val="002018F2"/>
    <w:rsid w:val="002026F8"/>
    <w:rsid w:val="00204A4A"/>
    <w:rsid w:val="00207140"/>
    <w:rsid w:val="00207BFC"/>
    <w:rsid w:val="00211581"/>
    <w:rsid w:val="00211E9F"/>
    <w:rsid w:val="00214626"/>
    <w:rsid w:val="0021496B"/>
    <w:rsid w:val="00214C4E"/>
    <w:rsid w:val="00214CB5"/>
    <w:rsid w:val="00217856"/>
    <w:rsid w:val="00220D0A"/>
    <w:rsid w:val="00220FB7"/>
    <w:rsid w:val="002218A8"/>
    <w:rsid w:val="00221B2D"/>
    <w:rsid w:val="0022433F"/>
    <w:rsid w:val="0022467C"/>
    <w:rsid w:val="00224A18"/>
    <w:rsid w:val="00225234"/>
    <w:rsid w:val="00225F0A"/>
    <w:rsid w:val="00226D00"/>
    <w:rsid w:val="00226F88"/>
    <w:rsid w:val="00235E0D"/>
    <w:rsid w:val="00236191"/>
    <w:rsid w:val="00236840"/>
    <w:rsid w:val="0023759E"/>
    <w:rsid w:val="00244A5A"/>
    <w:rsid w:val="002463B0"/>
    <w:rsid w:val="00246D86"/>
    <w:rsid w:val="0024715D"/>
    <w:rsid w:val="002507AF"/>
    <w:rsid w:val="002508ED"/>
    <w:rsid w:val="002528B7"/>
    <w:rsid w:val="00252DCD"/>
    <w:rsid w:val="00253324"/>
    <w:rsid w:val="0025346B"/>
    <w:rsid w:val="00253472"/>
    <w:rsid w:val="00253E90"/>
    <w:rsid w:val="00253FF1"/>
    <w:rsid w:val="002556EB"/>
    <w:rsid w:val="002566A2"/>
    <w:rsid w:val="00256ED9"/>
    <w:rsid w:val="00257A7A"/>
    <w:rsid w:val="002668E2"/>
    <w:rsid w:val="00266C72"/>
    <w:rsid w:val="00266FA2"/>
    <w:rsid w:val="00273563"/>
    <w:rsid w:val="00273DB2"/>
    <w:rsid w:val="00275F9B"/>
    <w:rsid w:val="00277C14"/>
    <w:rsid w:val="00277D72"/>
    <w:rsid w:val="002812E0"/>
    <w:rsid w:val="002817D6"/>
    <w:rsid w:val="00283C59"/>
    <w:rsid w:val="00284829"/>
    <w:rsid w:val="002871A5"/>
    <w:rsid w:val="0029007B"/>
    <w:rsid w:val="00291E94"/>
    <w:rsid w:val="00292012"/>
    <w:rsid w:val="00292845"/>
    <w:rsid w:val="00292AE0"/>
    <w:rsid w:val="00294C1E"/>
    <w:rsid w:val="002950F4"/>
    <w:rsid w:val="00297259"/>
    <w:rsid w:val="002A0F22"/>
    <w:rsid w:val="002A3CF6"/>
    <w:rsid w:val="002A512A"/>
    <w:rsid w:val="002A56B5"/>
    <w:rsid w:val="002B0DBE"/>
    <w:rsid w:val="002B38C0"/>
    <w:rsid w:val="002B4917"/>
    <w:rsid w:val="002B6600"/>
    <w:rsid w:val="002B7D82"/>
    <w:rsid w:val="002C00BE"/>
    <w:rsid w:val="002C064D"/>
    <w:rsid w:val="002C14C2"/>
    <w:rsid w:val="002C1949"/>
    <w:rsid w:val="002C1D29"/>
    <w:rsid w:val="002C28BE"/>
    <w:rsid w:val="002C4231"/>
    <w:rsid w:val="002C4D7A"/>
    <w:rsid w:val="002C569B"/>
    <w:rsid w:val="002C5EBA"/>
    <w:rsid w:val="002C6C3B"/>
    <w:rsid w:val="002D14BF"/>
    <w:rsid w:val="002D2025"/>
    <w:rsid w:val="002D3C31"/>
    <w:rsid w:val="002D694B"/>
    <w:rsid w:val="002E0BC5"/>
    <w:rsid w:val="002E1EA5"/>
    <w:rsid w:val="002E2418"/>
    <w:rsid w:val="002E2DF4"/>
    <w:rsid w:val="002E3895"/>
    <w:rsid w:val="002E53C0"/>
    <w:rsid w:val="002E53C2"/>
    <w:rsid w:val="002E5FB2"/>
    <w:rsid w:val="002E6407"/>
    <w:rsid w:val="002E694F"/>
    <w:rsid w:val="002E79C6"/>
    <w:rsid w:val="002F08E8"/>
    <w:rsid w:val="002F13B8"/>
    <w:rsid w:val="002F3D8C"/>
    <w:rsid w:val="002F512A"/>
    <w:rsid w:val="002F689E"/>
    <w:rsid w:val="002F6F3A"/>
    <w:rsid w:val="003032D4"/>
    <w:rsid w:val="003039C3"/>
    <w:rsid w:val="00303CF3"/>
    <w:rsid w:val="003071D3"/>
    <w:rsid w:val="00307294"/>
    <w:rsid w:val="0031050A"/>
    <w:rsid w:val="00311250"/>
    <w:rsid w:val="00313842"/>
    <w:rsid w:val="003143ED"/>
    <w:rsid w:val="003145C9"/>
    <w:rsid w:val="00314A9A"/>
    <w:rsid w:val="00314DCB"/>
    <w:rsid w:val="0031579F"/>
    <w:rsid w:val="003167F6"/>
    <w:rsid w:val="00317413"/>
    <w:rsid w:val="0032033F"/>
    <w:rsid w:val="003205C0"/>
    <w:rsid w:val="003212D6"/>
    <w:rsid w:val="0032164D"/>
    <w:rsid w:val="003218F5"/>
    <w:rsid w:val="0032231F"/>
    <w:rsid w:val="00322CEF"/>
    <w:rsid w:val="0032300B"/>
    <w:rsid w:val="00324DD8"/>
    <w:rsid w:val="00324F44"/>
    <w:rsid w:val="00325D7B"/>
    <w:rsid w:val="0032623A"/>
    <w:rsid w:val="00326B37"/>
    <w:rsid w:val="00326E4C"/>
    <w:rsid w:val="00331758"/>
    <w:rsid w:val="00334498"/>
    <w:rsid w:val="00334BDB"/>
    <w:rsid w:val="00337657"/>
    <w:rsid w:val="00341079"/>
    <w:rsid w:val="00341584"/>
    <w:rsid w:val="0034260F"/>
    <w:rsid w:val="003468AE"/>
    <w:rsid w:val="00347044"/>
    <w:rsid w:val="0035088A"/>
    <w:rsid w:val="00351680"/>
    <w:rsid w:val="00353F11"/>
    <w:rsid w:val="00355E51"/>
    <w:rsid w:val="003579B3"/>
    <w:rsid w:val="00360754"/>
    <w:rsid w:val="00362DDC"/>
    <w:rsid w:val="0036560E"/>
    <w:rsid w:val="00365761"/>
    <w:rsid w:val="003665F9"/>
    <w:rsid w:val="00371752"/>
    <w:rsid w:val="00372DFE"/>
    <w:rsid w:val="003731FB"/>
    <w:rsid w:val="0037341E"/>
    <w:rsid w:val="003753F9"/>
    <w:rsid w:val="00376146"/>
    <w:rsid w:val="00376FB0"/>
    <w:rsid w:val="0037798C"/>
    <w:rsid w:val="00377AF2"/>
    <w:rsid w:val="003817B5"/>
    <w:rsid w:val="00381BDE"/>
    <w:rsid w:val="00383469"/>
    <w:rsid w:val="003835FA"/>
    <w:rsid w:val="00383E53"/>
    <w:rsid w:val="00387C27"/>
    <w:rsid w:val="00387D34"/>
    <w:rsid w:val="00387D4C"/>
    <w:rsid w:val="0039358F"/>
    <w:rsid w:val="0039411C"/>
    <w:rsid w:val="00394A16"/>
    <w:rsid w:val="00394E14"/>
    <w:rsid w:val="003A0609"/>
    <w:rsid w:val="003A1D0F"/>
    <w:rsid w:val="003A2B58"/>
    <w:rsid w:val="003A2CFB"/>
    <w:rsid w:val="003A3AAE"/>
    <w:rsid w:val="003A4613"/>
    <w:rsid w:val="003A5302"/>
    <w:rsid w:val="003A601D"/>
    <w:rsid w:val="003B01DB"/>
    <w:rsid w:val="003B087A"/>
    <w:rsid w:val="003B26FF"/>
    <w:rsid w:val="003B37BF"/>
    <w:rsid w:val="003B3859"/>
    <w:rsid w:val="003B3CE9"/>
    <w:rsid w:val="003B3F24"/>
    <w:rsid w:val="003B567D"/>
    <w:rsid w:val="003B7743"/>
    <w:rsid w:val="003C2BC7"/>
    <w:rsid w:val="003C382A"/>
    <w:rsid w:val="003C3B46"/>
    <w:rsid w:val="003C68AE"/>
    <w:rsid w:val="003C6D6E"/>
    <w:rsid w:val="003D03FC"/>
    <w:rsid w:val="003D1F78"/>
    <w:rsid w:val="003E0504"/>
    <w:rsid w:val="003E0548"/>
    <w:rsid w:val="003E05BF"/>
    <w:rsid w:val="003E1F80"/>
    <w:rsid w:val="003E308B"/>
    <w:rsid w:val="003E3A73"/>
    <w:rsid w:val="003E4B06"/>
    <w:rsid w:val="003E6841"/>
    <w:rsid w:val="003E760E"/>
    <w:rsid w:val="003E789F"/>
    <w:rsid w:val="003F032D"/>
    <w:rsid w:val="003F1610"/>
    <w:rsid w:val="003F2910"/>
    <w:rsid w:val="003F4EFB"/>
    <w:rsid w:val="003F5B6B"/>
    <w:rsid w:val="003F5CC7"/>
    <w:rsid w:val="003F6FCB"/>
    <w:rsid w:val="00402E56"/>
    <w:rsid w:val="00403DD6"/>
    <w:rsid w:val="004053F7"/>
    <w:rsid w:val="004066BB"/>
    <w:rsid w:val="0041081E"/>
    <w:rsid w:val="0041109A"/>
    <w:rsid w:val="004110D9"/>
    <w:rsid w:val="00412552"/>
    <w:rsid w:val="00412DC5"/>
    <w:rsid w:val="00412F5E"/>
    <w:rsid w:val="00413C42"/>
    <w:rsid w:val="00414767"/>
    <w:rsid w:val="004152F1"/>
    <w:rsid w:val="00415E02"/>
    <w:rsid w:val="00417CC5"/>
    <w:rsid w:val="00420C46"/>
    <w:rsid w:val="00421F53"/>
    <w:rsid w:val="00423DDF"/>
    <w:rsid w:val="00425C8B"/>
    <w:rsid w:val="0042603E"/>
    <w:rsid w:val="00431465"/>
    <w:rsid w:val="00432705"/>
    <w:rsid w:val="00433883"/>
    <w:rsid w:val="00433D44"/>
    <w:rsid w:val="00435A14"/>
    <w:rsid w:val="00437543"/>
    <w:rsid w:val="00437CC4"/>
    <w:rsid w:val="00437DDD"/>
    <w:rsid w:val="00440ED3"/>
    <w:rsid w:val="0044167A"/>
    <w:rsid w:val="004423C1"/>
    <w:rsid w:val="004425BB"/>
    <w:rsid w:val="00443DF5"/>
    <w:rsid w:val="0045226C"/>
    <w:rsid w:val="0045332F"/>
    <w:rsid w:val="00453453"/>
    <w:rsid w:val="004555D8"/>
    <w:rsid w:val="0045774E"/>
    <w:rsid w:val="0045785A"/>
    <w:rsid w:val="00457D4B"/>
    <w:rsid w:val="004611F1"/>
    <w:rsid w:val="00461A85"/>
    <w:rsid w:val="00463652"/>
    <w:rsid w:val="004646F7"/>
    <w:rsid w:val="00465491"/>
    <w:rsid w:val="0046775B"/>
    <w:rsid w:val="0047111B"/>
    <w:rsid w:val="00471D79"/>
    <w:rsid w:val="00474063"/>
    <w:rsid w:val="004743A8"/>
    <w:rsid w:val="00474730"/>
    <w:rsid w:val="00476ED5"/>
    <w:rsid w:val="004808CB"/>
    <w:rsid w:val="00481093"/>
    <w:rsid w:val="00481DAB"/>
    <w:rsid w:val="0048243F"/>
    <w:rsid w:val="00482A17"/>
    <w:rsid w:val="004834A2"/>
    <w:rsid w:val="0048424B"/>
    <w:rsid w:val="00485BBD"/>
    <w:rsid w:val="00486BE6"/>
    <w:rsid w:val="0048790B"/>
    <w:rsid w:val="00487FBA"/>
    <w:rsid w:val="0049052B"/>
    <w:rsid w:val="00491983"/>
    <w:rsid w:val="00494FA5"/>
    <w:rsid w:val="00495D1E"/>
    <w:rsid w:val="0049750B"/>
    <w:rsid w:val="004A05F6"/>
    <w:rsid w:val="004A0F04"/>
    <w:rsid w:val="004A1A75"/>
    <w:rsid w:val="004A3E45"/>
    <w:rsid w:val="004A4167"/>
    <w:rsid w:val="004A4939"/>
    <w:rsid w:val="004A568B"/>
    <w:rsid w:val="004A6D72"/>
    <w:rsid w:val="004A7A19"/>
    <w:rsid w:val="004A7BE5"/>
    <w:rsid w:val="004A7F34"/>
    <w:rsid w:val="004B1641"/>
    <w:rsid w:val="004B2CF5"/>
    <w:rsid w:val="004B4677"/>
    <w:rsid w:val="004B4F25"/>
    <w:rsid w:val="004B6E0A"/>
    <w:rsid w:val="004B6F95"/>
    <w:rsid w:val="004B7A70"/>
    <w:rsid w:val="004C058B"/>
    <w:rsid w:val="004C27D5"/>
    <w:rsid w:val="004C29D9"/>
    <w:rsid w:val="004C4E5D"/>
    <w:rsid w:val="004C6AB3"/>
    <w:rsid w:val="004D4167"/>
    <w:rsid w:val="004D42F5"/>
    <w:rsid w:val="004D6BED"/>
    <w:rsid w:val="004D6C8F"/>
    <w:rsid w:val="004E0154"/>
    <w:rsid w:val="004E0545"/>
    <w:rsid w:val="004E12B4"/>
    <w:rsid w:val="004E1758"/>
    <w:rsid w:val="004E1DCD"/>
    <w:rsid w:val="004E26EB"/>
    <w:rsid w:val="004E64F3"/>
    <w:rsid w:val="004E6DA1"/>
    <w:rsid w:val="004F006C"/>
    <w:rsid w:val="004F0678"/>
    <w:rsid w:val="004F35C8"/>
    <w:rsid w:val="004F41D0"/>
    <w:rsid w:val="004F62F4"/>
    <w:rsid w:val="0050030F"/>
    <w:rsid w:val="005003D3"/>
    <w:rsid w:val="0050166C"/>
    <w:rsid w:val="00501F31"/>
    <w:rsid w:val="0050235C"/>
    <w:rsid w:val="00502D1C"/>
    <w:rsid w:val="00504EA4"/>
    <w:rsid w:val="005050BF"/>
    <w:rsid w:val="0050592E"/>
    <w:rsid w:val="00506EE7"/>
    <w:rsid w:val="00507267"/>
    <w:rsid w:val="00510985"/>
    <w:rsid w:val="00513EEF"/>
    <w:rsid w:val="005164AF"/>
    <w:rsid w:val="005167CA"/>
    <w:rsid w:val="00517452"/>
    <w:rsid w:val="00517934"/>
    <w:rsid w:val="00521288"/>
    <w:rsid w:val="005217CC"/>
    <w:rsid w:val="00521D02"/>
    <w:rsid w:val="0052364F"/>
    <w:rsid w:val="00527A2B"/>
    <w:rsid w:val="005300A4"/>
    <w:rsid w:val="00531228"/>
    <w:rsid w:val="00532234"/>
    <w:rsid w:val="00532F44"/>
    <w:rsid w:val="005346E2"/>
    <w:rsid w:val="005353AA"/>
    <w:rsid w:val="00535974"/>
    <w:rsid w:val="005366FF"/>
    <w:rsid w:val="00540055"/>
    <w:rsid w:val="00545B91"/>
    <w:rsid w:val="00545FD2"/>
    <w:rsid w:val="005505A5"/>
    <w:rsid w:val="005515C1"/>
    <w:rsid w:val="005516B1"/>
    <w:rsid w:val="005521DD"/>
    <w:rsid w:val="00552CCF"/>
    <w:rsid w:val="0055435B"/>
    <w:rsid w:val="00561231"/>
    <w:rsid w:val="00563520"/>
    <w:rsid w:val="005643D3"/>
    <w:rsid w:val="00565242"/>
    <w:rsid w:val="0056564B"/>
    <w:rsid w:val="00566A09"/>
    <w:rsid w:val="005670AD"/>
    <w:rsid w:val="005676FB"/>
    <w:rsid w:val="0057071C"/>
    <w:rsid w:val="0057279B"/>
    <w:rsid w:val="00572AF7"/>
    <w:rsid w:val="00574334"/>
    <w:rsid w:val="0057462D"/>
    <w:rsid w:val="0057555C"/>
    <w:rsid w:val="00576076"/>
    <w:rsid w:val="00577783"/>
    <w:rsid w:val="0058103D"/>
    <w:rsid w:val="00581D3B"/>
    <w:rsid w:val="00584895"/>
    <w:rsid w:val="00584E17"/>
    <w:rsid w:val="005850BC"/>
    <w:rsid w:val="00586A51"/>
    <w:rsid w:val="00586C5C"/>
    <w:rsid w:val="00587758"/>
    <w:rsid w:val="00590141"/>
    <w:rsid w:val="00592308"/>
    <w:rsid w:val="00594B60"/>
    <w:rsid w:val="005963E5"/>
    <w:rsid w:val="0059721C"/>
    <w:rsid w:val="005A01E6"/>
    <w:rsid w:val="005A04EB"/>
    <w:rsid w:val="005A0FCC"/>
    <w:rsid w:val="005A1590"/>
    <w:rsid w:val="005A491A"/>
    <w:rsid w:val="005A5652"/>
    <w:rsid w:val="005A5DAD"/>
    <w:rsid w:val="005A7C67"/>
    <w:rsid w:val="005A7D93"/>
    <w:rsid w:val="005B14CD"/>
    <w:rsid w:val="005B20E7"/>
    <w:rsid w:val="005B21A8"/>
    <w:rsid w:val="005B2362"/>
    <w:rsid w:val="005B366B"/>
    <w:rsid w:val="005B3C2D"/>
    <w:rsid w:val="005B43ED"/>
    <w:rsid w:val="005B4985"/>
    <w:rsid w:val="005B5797"/>
    <w:rsid w:val="005B5800"/>
    <w:rsid w:val="005B6E9F"/>
    <w:rsid w:val="005C0778"/>
    <w:rsid w:val="005C3B3C"/>
    <w:rsid w:val="005C48CD"/>
    <w:rsid w:val="005C497E"/>
    <w:rsid w:val="005C5286"/>
    <w:rsid w:val="005C595F"/>
    <w:rsid w:val="005C5B01"/>
    <w:rsid w:val="005C5ECC"/>
    <w:rsid w:val="005C7B2D"/>
    <w:rsid w:val="005C7C13"/>
    <w:rsid w:val="005D1107"/>
    <w:rsid w:val="005D171D"/>
    <w:rsid w:val="005D3AAB"/>
    <w:rsid w:val="005D43BF"/>
    <w:rsid w:val="005D4DD3"/>
    <w:rsid w:val="005E1012"/>
    <w:rsid w:val="005E10BD"/>
    <w:rsid w:val="005E17C5"/>
    <w:rsid w:val="005E2805"/>
    <w:rsid w:val="005E2CA7"/>
    <w:rsid w:val="005E4795"/>
    <w:rsid w:val="005E62BB"/>
    <w:rsid w:val="005E688E"/>
    <w:rsid w:val="005E6FE4"/>
    <w:rsid w:val="005E72D2"/>
    <w:rsid w:val="005F4B41"/>
    <w:rsid w:val="005F51BA"/>
    <w:rsid w:val="005F5891"/>
    <w:rsid w:val="005F6F45"/>
    <w:rsid w:val="00600D36"/>
    <w:rsid w:val="00601892"/>
    <w:rsid w:val="00601D10"/>
    <w:rsid w:val="00602B08"/>
    <w:rsid w:val="00602DFA"/>
    <w:rsid w:val="00602EA5"/>
    <w:rsid w:val="00603FF9"/>
    <w:rsid w:val="00604095"/>
    <w:rsid w:val="0060618C"/>
    <w:rsid w:val="0060690A"/>
    <w:rsid w:val="00612B5A"/>
    <w:rsid w:val="00612F83"/>
    <w:rsid w:val="00612FCC"/>
    <w:rsid w:val="00616262"/>
    <w:rsid w:val="0061662E"/>
    <w:rsid w:val="00616653"/>
    <w:rsid w:val="00617689"/>
    <w:rsid w:val="00620036"/>
    <w:rsid w:val="00621670"/>
    <w:rsid w:val="00621F88"/>
    <w:rsid w:val="00623710"/>
    <w:rsid w:val="00624CBB"/>
    <w:rsid w:val="00625BAB"/>
    <w:rsid w:val="0062682C"/>
    <w:rsid w:val="00630518"/>
    <w:rsid w:val="00632C29"/>
    <w:rsid w:val="0063508C"/>
    <w:rsid w:val="00635DD7"/>
    <w:rsid w:val="00636154"/>
    <w:rsid w:val="00636F88"/>
    <w:rsid w:val="00636FEE"/>
    <w:rsid w:val="00640332"/>
    <w:rsid w:val="0064470D"/>
    <w:rsid w:val="006454FE"/>
    <w:rsid w:val="0064578F"/>
    <w:rsid w:val="00646759"/>
    <w:rsid w:val="00647934"/>
    <w:rsid w:val="00651423"/>
    <w:rsid w:val="006519BD"/>
    <w:rsid w:val="00652EB6"/>
    <w:rsid w:val="00653E04"/>
    <w:rsid w:val="00654874"/>
    <w:rsid w:val="00654DFD"/>
    <w:rsid w:val="00655477"/>
    <w:rsid w:val="006554E9"/>
    <w:rsid w:val="00657B00"/>
    <w:rsid w:val="0066059C"/>
    <w:rsid w:val="00662C1D"/>
    <w:rsid w:val="006632B5"/>
    <w:rsid w:val="006633AD"/>
    <w:rsid w:val="00664AFE"/>
    <w:rsid w:val="00665712"/>
    <w:rsid w:val="00667A2A"/>
    <w:rsid w:val="00667F9F"/>
    <w:rsid w:val="00670AD7"/>
    <w:rsid w:val="00670E8E"/>
    <w:rsid w:val="00671B00"/>
    <w:rsid w:val="00672A52"/>
    <w:rsid w:val="006742F7"/>
    <w:rsid w:val="00676149"/>
    <w:rsid w:val="006768BE"/>
    <w:rsid w:val="00676C48"/>
    <w:rsid w:val="00681555"/>
    <w:rsid w:val="00681BE5"/>
    <w:rsid w:val="00681E78"/>
    <w:rsid w:val="0068334A"/>
    <w:rsid w:val="0068336B"/>
    <w:rsid w:val="0068467F"/>
    <w:rsid w:val="00684E59"/>
    <w:rsid w:val="00685E89"/>
    <w:rsid w:val="00687F8C"/>
    <w:rsid w:val="006911AE"/>
    <w:rsid w:val="0069199D"/>
    <w:rsid w:val="00692E01"/>
    <w:rsid w:val="00693D80"/>
    <w:rsid w:val="00695B8A"/>
    <w:rsid w:val="0069607A"/>
    <w:rsid w:val="00697645"/>
    <w:rsid w:val="006A23BF"/>
    <w:rsid w:val="006A7F72"/>
    <w:rsid w:val="006B2302"/>
    <w:rsid w:val="006B47DD"/>
    <w:rsid w:val="006B4A37"/>
    <w:rsid w:val="006B51AD"/>
    <w:rsid w:val="006B566C"/>
    <w:rsid w:val="006B57B8"/>
    <w:rsid w:val="006B5CAB"/>
    <w:rsid w:val="006B65F0"/>
    <w:rsid w:val="006C000E"/>
    <w:rsid w:val="006C1411"/>
    <w:rsid w:val="006C15D8"/>
    <w:rsid w:val="006C2BAF"/>
    <w:rsid w:val="006C4A4F"/>
    <w:rsid w:val="006C5B23"/>
    <w:rsid w:val="006C5BDD"/>
    <w:rsid w:val="006C68A7"/>
    <w:rsid w:val="006D2588"/>
    <w:rsid w:val="006D4DA1"/>
    <w:rsid w:val="006D69E1"/>
    <w:rsid w:val="006D6C00"/>
    <w:rsid w:val="006D6D0E"/>
    <w:rsid w:val="006E253D"/>
    <w:rsid w:val="006E2583"/>
    <w:rsid w:val="006E2D24"/>
    <w:rsid w:val="006E373A"/>
    <w:rsid w:val="006E3789"/>
    <w:rsid w:val="006E3B9A"/>
    <w:rsid w:val="006E7D55"/>
    <w:rsid w:val="006F04B4"/>
    <w:rsid w:val="006F3BF8"/>
    <w:rsid w:val="006F3E9B"/>
    <w:rsid w:val="006F47FC"/>
    <w:rsid w:val="006F5999"/>
    <w:rsid w:val="006F60B7"/>
    <w:rsid w:val="006F7476"/>
    <w:rsid w:val="0070046C"/>
    <w:rsid w:val="00700496"/>
    <w:rsid w:val="00700698"/>
    <w:rsid w:val="0070125E"/>
    <w:rsid w:val="0070352D"/>
    <w:rsid w:val="00703919"/>
    <w:rsid w:val="00705876"/>
    <w:rsid w:val="00706504"/>
    <w:rsid w:val="00706560"/>
    <w:rsid w:val="007065BC"/>
    <w:rsid w:val="007067AA"/>
    <w:rsid w:val="00713C3E"/>
    <w:rsid w:val="00713D59"/>
    <w:rsid w:val="00714CFD"/>
    <w:rsid w:val="0071699F"/>
    <w:rsid w:val="00717764"/>
    <w:rsid w:val="00722A2C"/>
    <w:rsid w:val="00723750"/>
    <w:rsid w:val="007244D8"/>
    <w:rsid w:val="00725835"/>
    <w:rsid w:val="0072595F"/>
    <w:rsid w:val="00725C38"/>
    <w:rsid w:val="00727B75"/>
    <w:rsid w:val="00732489"/>
    <w:rsid w:val="0073423A"/>
    <w:rsid w:val="00734D8B"/>
    <w:rsid w:val="00742324"/>
    <w:rsid w:val="00742B25"/>
    <w:rsid w:val="00743214"/>
    <w:rsid w:val="007462C5"/>
    <w:rsid w:val="00747915"/>
    <w:rsid w:val="00750084"/>
    <w:rsid w:val="007515ED"/>
    <w:rsid w:val="007519B7"/>
    <w:rsid w:val="00751D82"/>
    <w:rsid w:val="00752AB8"/>
    <w:rsid w:val="00752C3C"/>
    <w:rsid w:val="007536B1"/>
    <w:rsid w:val="00753DE8"/>
    <w:rsid w:val="0075489A"/>
    <w:rsid w:val="00754F05"/>
    <w:rsid w:val="007556B7"/>
    <w:rsid w:val="00756984"/>
    <w:rsid w:val="007621F0"/>
    <w:rsid w:val="00765691"/>
    <w:rsid w:val="007667F1"/>
    <w:rsid w:val="00766868"/>
    <w:rsid w:val="007669F3"/>
    <w:rsid w:val="0076756C"/>
    <w:rsid w:val="00767B4B"/>
    <w:rsid w:val="00770475"/>
    <w:rsid w:val="00770A78"/>
    <w:rsid w:val="00771238"/>
    <w:rsid w:val="00771343"/>
    <w:rsid w:val="007720B3"/>
    <w:rsid w:val="007725EE"/>
    <w:rsid w:val="00772CA0"/>
    <w:rsid w:val="007743EA"/>
    <w:rsid w:val="00774582"/>
    <w:rsid w:val="00776597"/>
    <w:rsid w:val="00780A61"/>
    <w:rsid w:val="007813B4"/>
    <w:rsid w:val="00781409"/>
    <w:rsid w:val="0078607F"/>
    <w:rsid w:val="00786A76"/>
    <w:rsid w:val="00786E07"/>
    <w:rsid w:val="00787CA5"/>
    <w:rsid w:val="0079041F"/>
    <w:rsid w:val="00793BA5"/>
    <w:rsid w:val="0079530F"/>
    <w:rsid w:val="0079752F"/>
    <w:rsid w:val="007A005B"/>
    <w:rsid w:val="007A0A8A"/>
    <w:rsid w:val="007A1C4A"/>
    <w:rsid w:val="007A3051"/>
    <w:rsid w:val="007A318D"/>
    <w:rsid w:val="007A34E4"/>
    <w:rsid w:val="007A4D81"/>
    <w:rsid w:val="007A58D5"/>
    <w:rsid w:val="007A727E"/>
    <w:rsid w:val="007A735B"/>
    <w:rsid w:val="007B1C7D"/>
    <w:rsid w:val="007B2AF5"/>
    <w:rsid w:val="007B3644"/>
    <w:rsid w:val="007B4556"/>
    <w:rsid w:val="007B69BE"/>
    <w:rsid w:val="007B69C6"/>
    <w:rsid w:val="007B6DF0"/>
    <w:rsid w:val="007B7C2B"/>
    <w:rsid w:val="007C0D5F"/>
    <w:rsid w:val="007C2E63"/>
    <w:rsid w:val="007C60C1"/>
    <w:rsid w:val="007C762E"/>
    <w:rsid w:val="007D0AF5"/>
    <w:rsid w:val="007D0C30"/>
    <w:rsid w:val="007D1CEE"/>
    <w:rsid w:val="007D2127"/>
    <w:rsid w:val="007D284C"/>
    <w:rsid w:val="007D2C11"/>
    <w:rsid w:val="007D3FA0"/>
    <w:rsid w:val="007E177B"/>
    <w:rsid w:val="007E3525"/>
    <w:rsid w:val="007E50BE"/>
    <w:rsid w:val="007E609F"/>
    <w:rsid w:val="007E67B8"/>
    <w:rsid w:val="007E779A"/>
    <w:rsid w:val="007F291D"/>
    <w:rsid w:val="007F2E49"/>
    <w:rsid w:val="007F4381"/>
    <w:rsid w:val="007F5F8C"/>
    <w:rsid w:val="007F7026"/>
    <w:rsid w:val="007F73EA"/>
    <w:rsid w:val="007F7570"/>
    <w:rsid w:val="007F759E"/>
    <w:rsid w:val="00801BC7"/>
    <w:rsid w:val="00801F45"/>
    <w:rsid w:val="0080513E"/>
    <w:rsid w:val="00805759"/>
    <w:rsid w:val="00805C7E"/>
    <w:rsid w:val="00805E88"/>
    <w:rsid w:val="0080649E"/>
    <w:rsid w:val="008065BA"/>
    <w:rsid w:val="00806F84"/>
    <w:rsid w:val="0080719C"/>
    <w:rsid w:val="0080782A"/>
    <w:rsid w:val="00807FCE"/>
    <w:rsid w:val="0081067B"/>
    <w:rsid w:val="00813AF8"/>
    <w:rsid w:val="00815D0D"/>
    <w:rsid w:val="00816F18"/>
    <w:rsid w:val="008212F8"/>
    <w:rsid w:val="00821D31"/>
    <w:rsid w:val="00822A87"/>
    <w:rsid w:val="00822F9D"/>
    <w:rsid w:val="008236EE"/>
    <w:rsid w:val="00823EE6"/>
    <w:rsid w:val="008258D6"/>
    <w:rsid w:val="00832CF8"/>
    <w:rsid w:val="00832F08"/>
    <w:rsid w:val="0083333E"/>
    <w:rsid w:val="008354B8"/>
    <w:rsid w:val="008365CD"/>
    <w:rsid w:val="008365D5"/>
    <w:rsid w:val="00836B27"/>
    <w:rsid w:val="008404DA"/>
    <w:rsid w:val="0085081A"/>
    <w:rsid w:val="00850CD5"/>
    <w:rsid w:val="00850FBE"/>
    <w:rsid w:val="00851F67"/>
    <w:rsid w:val="00855E46"/>
    <w:rsid w:val="00857385"/>
    <w:rsid w:val="008602D6"/>
    <w:rsid w:val="00860C6E"/>
    <w:rsid w:val="00863412"/>
    <w:rsid w:val="00863E49"/>
    <w:rsid w:val="00863EA3"/>
    <w:rsid w:val="00865A68"/>
    <w:rsid w:val="008661AF"/>
    <w:rsid w:val="00866598"/>
    <w:rsid w:val="00870135"/>
    <w:rsid w:val="00871CA4"/>
    <w:rsid w:val="0087295D"/>
    <w:rsid w:val="00872C94"/>
    <w:rsid w:val="00873DFC"/>
    <w:rsid w:val="00876546"/>
    <w:rsid w:val="008768E9"/>
    <w:rsid w:val="008770B5"/>
    <w:rsid w:val="00877614"/>
    <w:rsid w:val="008817DA"/>
    <w:rsid w:val="0088205C"/>
    <w:rsid w:val="008826F3"/>
    <w:rsid w:val="00882B07"/>
    <w:rsid w:val="00883D0E"/>
    <w:rsid w:val="00883F9F"/>
    <w:rsid w:val="008846E6"/>
    <w:rsid w:val="0088581A"/>
    <w:rsid w:val="008860D5"/>
    <w:rsid w:val="00886253"/>
    <w:rsid w:val="008866B5"/>
    <w:rsid w:val="0088755D"/>
    <w:rsid w:val="008876CA"/>
    <w:rsid w:val="00890E17"/>
    <w:rsid w:val="00893E1D"/>
    <w:rsid w:val="00894734"/>
    <w:rsid w:val="00895AB4"/>
    <w:rsid w:val="00896F6A"/>
    <w:rsid w:val="00896FAD"/>
    <w:rsid w:val="00897D66"/>
    <w:rsid w:val="008A5D02"/>
    <w:rsid w:val="008B0784"/>
    <w:rsid w:val="008B09CD"/>
    <w:rsid w:val="008B233B"/>
    <w:rsid w:val="008B2B09"/>
    <w:rsid w:val="008B2CA9"/>
    <w:rsid w:val="008B4200"/>
    <w:rsid w:val="008C0679"/>
    <w:rsid w:val="008C069E"/>
    <w:rsid w:val="008C0BB2"/>
    <w:rsid w:val="008C48D7"/>
    <w:rsid w:val="008C5354"/>
    <w:rsid w:val="008C6C35"/>
    <w:rsid w:val="008C7299"/>
    <w:rsid w:val="008C7FB2"/>
    <w:rsid w:val="008D0774"/>
    <w:rsid w:val="008D3637"/>
    <w:rsid w:val="008D4647"/>
    <w:rsid w:val="008D4670"/>
    <w:rsid w:val="008D4CA1"/>
    <w:rsid w:val="008D617E"/>
    <w:rsid w:val="008D7410"/>
    <w:rsid w:val="008D747A"/>
    <w:rsid w:val="008E1D71"/>
    <w:rsid w:val="008E24F4"/>
    <w:rsid w:val="008E327C"/>
    <w:rsid w:val="008E388F"/>
    <w:rsid w:val="008F13D9"/>
    <w:rsid w:val="008F2E77"/>
    <w:rsid w:val="008F42F4"/>
    <w:rsid w:val="008F7C5C"/>
    <w:rsid w:val="008F7F59"/>
    <w:rsid w:val="00900401"/>
    <w:rsid w:val="009004EB"/>
    <w:rsid w:val="00900C71"/>
    <w:rsid w:val="00901F3B"/>
    <w:rsid w:val="00902D3E"/>
    <w:rsid w:val="00903914"/>
    <w:rsid w:val="00903BDE"/>
    <w:rsid w:val="00904006"/>
    <w:rsid w:val="009079DD"/>
    <w:rsid w:val="00907BD5"/>
    <w:rsid w:val="00910DFD"/>
    <w:rsid w:val="00911ACA"/>
    <w:rsid w:val="00914E6E"/>
    <w:rsid w:val="00917CE5"/>
    <w:rsid w:val="0092456C"/>
    <w:rsid w:val="0092459C"/>
    <w:rsid w:val="009269E6"/>
    <w:rsid w:val="00926CC6"/>
    <w:rsid w:val="00930B92"/>
    <w:rsid w:val="00930E55"/>
    <w:rsid w:val="00931CA7"/>
    <w:rsid w:val="00932EFE"/>
    <w:rsid w:val="00933339"/>
    <w:rsid w:val="00933883"/>
    <w:rsid w:val="00933EAA"/>
    <w:rsid w:val="0093504A"/>
    <w:rsid w:val="00936267"/>
    <w:rsid w:val="009364BC"/>
    <w:rsid w:val="009364FB"/>
    <w:rsid w:val="00940896"/>
    <w:rsid w:val="009431D8"/>
    <w:rsid w:val="00944A65"/>
    <w:rsid w:val="009451BE"/>
    <w:rsid w:val="00951294"/>
    <w:rsid w:val="00951941"/>
    <w:rsid w:val="00952584"/>
    <w:rsid w:val="00953E18"/>
    <w:rsid w:val="009549AD"/>
    <w:rsid w:val="00955695"/>
    <w:rsid w:val="009573BF"/>
    <w:rsid w:val="00962372"/>
    <w:rsid w:val="00965F49"/>
    <w:rsid w:val="0096645C"/>
    <w:rsid w:val="00971050"/>
    <w:rsid w:val="0097247A"/>
    <w:rsid w:val="00972BC2"/>
    <w:rsid w:val="00973BDD"/>
    <w:rsid w:val="0097655D"/>
    <w:rsid w:val="0098038B"/>
    <w:rsid w:val="00981E31"/>
    <w:rsid w:val="00983AA6"/>
    <w:rsid w:val="009847E9"/>
    <w:rsid w:val="00984CD3"/>
    <w:rsid w:val="00987630"/>
    <w:rsid w:val="0099075D"/>
    <w:rsid w:val="00990D36"/>
    <w:rsid w:val="0099199C"/>
    <w:rsid w:val="0099335A"/>
    <w:rsid w:val="00994D93"/>
    <w:rsid w:val="009961D1"/>
    <w:rsid w:val="00996626"/>
    <w:rsid w:val="00996649"/>
    <w:rsid w:val="0099671D"/>
    <w:rsid w:val="009A03BD"/>
    <w:rsid w:val="009A0B35"/>
    <w:rsid w:val="009A1BCB"/>
    <w:rsid w:val="009A22AC"/>
    <w:rsid w:val="009A53A8"/>
    <w:rsid w:val="009A53F3"/>
    <w:rsid w:val="009A5F0E"/>
    <w:rsid w:val="009A6393"/>
    <w:rsid w:val="009A70A0"/>
    <w:rsid w:val="009A79AD"/>
    <w:rsid w:val="009B05FA"/>
    <w:rsid w:val="009B1119"/>
    <w:rsid w:val="009B1A62"/>
    <w:rsid w:val="009B1A97"/>
    <w:rsid w:val="009B2065"/>
    <w:rsid w:val="009B23FB"/>
    <w:rsid w:val="009B2D9D"/>
    <w:rsid w:val="009B3983"/>
    <w:rsid w:val="009B3FBE"/>
    <w:rsid w:val="009B4B00"/>
    <w:rsid w:val="009B63CD"/>
    <w:rsid w:val="009C0AED"/>
    <w:rsid w:val="009C485E"/>
    <w:rsid w:val="009C76BF"/>
    <w:rsid w:val="009C7936"/>
    <w:rsid w:val="009D0392"/>
    <w:rsid w:val="009D0B9A"/>
    <w:rsid w:val="009D1358"/>
    <w:rsid w:val="009D1967"/>
    <w:rsid w:val="009D357B"/>
    <w:rsid w:val="009D5F8A"/>
    <w:rsid w:val="009D7ADC"/>
    <w:rsid w:val="009D7B14"/>
    <w:rsid w:val="009E03F5"/>
    <w:rsid w:val="009E0B05"/>
    <w:rsid w:val="009E0E3B"/>
    <w:rsid w:val="009E113E"/>
    <w:rsid w:val="009E43B3"/>
    <w:rsid w:val="009E5A27"/>
    <w:rsid w:val="009E5AB0"/>
    <w:rsid w:val="009E5F0A"/>
    <w:rsid w:val="009E6FFB"/>
    <w:rsid w:val="009E7A37"/>
    <w:rsid w:val="009E7D06"/>
    <w:rsid w:val="009F006E"/>
    <w:rsid w:val="009F0EF5"/>
    <w:rsid w:val="009F0F67"/>
    <w:rsid w:val="009F2476"/>
    <w:rsid w:val="009F38B4"/>
    <w:rsid w:val="009F449D"/>
    <w:rsid w:val="009F4861"/>
    <w:rsid w:val="009F6519"/>
    <w:rsid w:val="009F67D8"/>
    <w:rsid w:val="009F73E7"/>
    <w:rsid w:val="00A0033D"/>
    <w:rsid w:val="00A00B83"/>
    <w:rsid w:val="00A01AB1"/>
    <w:rsid w:val="00A032B6"/>
    <w:rsid w:val="00A05619"/>
    <w:rsid w:val="00A059A9"/>
    <w:rsid w:val="00A05D39"/>
    <w:rsid w:val="00A0603A"/>
    <w:rsid w:val="00A07276"/>
    <w:rsid w:val="00A0775B"/>
    <w:rsid w:val="00A10642"/>
    <w:rsid w:val="00A1114E"/>
    <w:rsid w:val="00A12A9F"/>
    <w:rsid w:val="00A14F58"/>
    <w:rsid w:val="00A15D1B"/>
    <w:rsid w:val="00A1624A"/>
    <w:rsid w:val="00A16AD2"/>
    <w:rsid w:val="00A17CFE"/>
    <w:rsid w:val="00A2001C"/>
    <w:rsid w:val="00A2003E"/>
    <w:rsid w:val="00A21327"/>
    <w:rsid w:val="00A2467E"/>
    <w:rsid w:val="00A24974"/>
    <w:rsid w:val="00A253DB"/>
    <w:rsid w:val="00A3241C"/>
    <w:rsid w:val="00A32490"/>
    <w:rsid w:val="00A32C1A"/>
    <w:rsid w:val="00A32C22"/>
    <w:rsid w:val="00A34702"/>
    <w:rsid w:val="00A354DD"/>
    <w:rsid w:val="00A356B6"/>
    <w:rsid w:val="00A37A8D"/>
    <w:rsid w:val="00A400B8"/>
    <w:rsid w:val="00A42CE6"/>
    <w:rsid w:val="00A4412D"/>
    <w:rsid w:val="00A47825"/>
    <w:rsid w:val="00A51D09"/>
    <w:rsid w:val="00A52BBD"/>
    <w:rsid w:val="00A54310"/>
    <w:rsid w:val="00A57252"/>
    <w:rsid w:val="00A61AAF"/>
    <w:rsid w:val="00A61C63"/>
    <w:rsid w:val="00A61F42"/>
    <w:rsid w:val="00A62352"/>
    <w:rsid w:val="00A64D07"/>
    <w:rsid w:val="00A65D40"/>
    <w:rsid w:val="00A66F5B"/>
    <w:rsid w:val="00A671BA"/>
    <w:rsid w:val="00A6798B"/>
    <w:rsid w:val="00A722B7"/>
    <w:rsid w:val="00A72A15"/>
    <w:rsid w:val="00A72BAE"/>
    <w:rsid w:val="00A76B47"/>
    <w:rsid w:val="00A80685"/>
    <w:rsid w:val="00A80FBA"/>
    <w:rsid w:val="00A81413"/>
    <w:rsid w:val="00A82379"/>
    <w:rsid w:val="00A8276E"/>
    <w:rsid w:val="00A82BE8"/>
    <w:rsid w:val="00A83491"/>
    <w:rsid w:val="00A83D59"/>
    <w:rsid w:val="00A86112"/>
    <w:rsid w:val="00A877AD"/>
    <w:rsid w:val="00A87A8D"/>
    <w:rsid w:val="00A91624"/>
    <w:rsid w:val="00A92057"/>
    <w:rsid w:val="00A93D36"/>
    <w:rsid w:val="00A9464A"/>
    <w:rsid w:val="00A96B9F"/>
    <w:rsid w:val="00AA2445"/>
    <w:rsid w:val="00AA4A01"/>
    <w:rsid w:val="00AA7B60"/>
    <w:rsid w:val="00AA7BD7"/>
    <w:rsid w:val="00AB034B"/>
    <w:rsid w:val="00AB0C57"/>
    <w:rsid w:val="00AB3A17"/>
    <w:rsid w:val="00AB54A5"/>
    <w:rsid w:val="00AB5B60"/>
    <w:rsid w:val="00AB659E"/>
    <w:rsid w:val="00AB76FC"/>
    <w:rsid w:val="00AC067B"/>
    <w:rsid w:val="00AC0E37"/>
    <w:rsid w:val="00AC1847"/>
    <w:rsid w:val="00AC1D3B"/>
    <w:rsid w:val="00AC5544"/>
    <w:rsid w:val="00AC6A2A"/>
    <w:rsid w:val="00AC7501"/>
    <w:rsid w:val="00AC794F"/>
    <w:rsid w:val="00AD1239"/>
    <w:rsid w:val="00AD3FD9"/>
    <w:rsid w:val="00AD6A36"/>
    <w:rsid w:val="00AE4AD8"/>
    <w:rsid w:val="00AE53C5"/>
    <w:rsid w:val="00AE5664"/>
    <w:rsid w:val="00AE71CB"/>
    <w:rsid w:val="00AE76CB"/>
    <w:rsid w:val="00AF2C10"/>
    <w:rsid w:val="00AF3945"/>
    <w:rsid w:val="00AF7275"/>
    <w:rsid w:val="00AF764F"/>
    <w:rsid w:val="00B011FF"/>
    <w:rsid w:val="00B03A3C"/>
    <w:rsid w:val="00B04467"/>
    <w:rsid w:val="00B12627"/>
    <w:rsid w:val="00B148BD"/>
    <w:rsid w:val="00B15E7A"/>
    <w:rsid w:val="00B1703E"/>
    <w:rsid w:val="00B17B10"/>
    <w:rsid w:val="00B17BF2"/>
    <w:rsid w:val="00B20569"/>
    <w:rsid w:val="00B221F8"/>
    <w:rsid w:val="00B2423A"/>
    <w:rsid w:val="00B257D7"/>
    <w:rsid w:val="00B2665F"/>
    <w:rsid w:val="00B268E8"/>
    <w:rsid w:val="00B31F8D"/>
    <w:rsid w:val="00B33D44"/>
    <w:rsid w:val="00B34D48"/>
    <w:rsid w:val="00B37868"/>
    <w:rsid w:val="00B400BA"/>
    <w:rsid w:val="00B405F9"/>
    <w:rsid w:val="00B41D77"/>
    <w:rsid w:val="00B42A0F"/>
    <w:rsid w:val="00B42DD7"/>
    <w:rsid w:val="00B446D9"/>
    <w:rsid w:val="00B44C5F"/>
    <w:rsid w:val="00B465B4"/>
    <w:rsid w:val="00B465D5"/>
    <w:rsid w:val="00B557E2"/>
    <w:rsid w:val="00B55EB6"/>
    <w:rsid w:val="00B5661D"/>
    <w:rsid w:val="00B6309B"/>
    <w:rsid w:val="00B64CF7"/>
    <w:rsid w:val="00B65556"/>
    <w:rsid w:val="00B65B85"/>
    <w:rsid w:val="00B663D1"/>
    <w:rsid w:val="00B6676E"/>
    <w:rsid w:val="00B66B2F"/>
    <w:rsid w:val="00B6781C"/>
    <w:rsid w:val="00B67B33"/>
    <w:rsid w:val="00B706E2"/>
    <w:rsid w:val="00B715C2"/>
    <w:rsid w:val="00B71ED7"/>
    <w:rsid w:val="00B72379"/>
    <w:rsid w:val="00B72B81"/>
    <w:rsid w:val="00B73836"/>
    <w:rsid w:val="00B754CB"/>
    <w:rsid w:val="00B76A73"/>
    <w:rsid w:val="00B77B1C"/>
    <w:rsid w:val="00B81E45"/>
    <w:rsid w:val="00B83045"/>
    <w:rsid w:val="00B83BE3"/>
    <w:rsid w:val="00B841B4"/>
    <w:rsid w:val="00B867A2"/>
    <w:rsid w:val="00B8680A"/>
    <w:rsid w:val="00B875F0"/>
    <w:rsid w:val="00B8769F"/>
    <w:rsid w:val="00B9155E"/>
    <w:rsid w:val="00B9376F"/>
    <w:rsid w:val="00B9401A"/>
    <w:rsid w:val="00B956DD"/>
    <w:rsid w:val="00B95AD9"/>
    <w:rsid w:val="00B97562"/>
    <w:rsid w:val="00BA03A4"/>
    <w:rsid w:val="00BA03D3"/>
    <w:rsid w:val="00BA1C3E"/>
    <w:rsid w:val="00BA2D2B"/>
    <w:rsid w:val="00BA3EF3"/>
    <w:rsid w:val="00BA6357"/>
    <w:rsid w:val="00BA7A74"/>
    <w:rsid w:val="00BB1874"/>
    <w:rsid w:val="00BB2013"/>
    <w:rsid w:val="00BB665D"/>
    <w:rsid w:val="00BB7A43"/>
    <w:rsid w:val="00BB7A76"/>
    <w:rsid w:val="00BB7C57"/>
    <w:rsid w:val="00BC18EB"/>
    <w:rsid w:val="00BC33FC"/>
    <w:rsid w:val="00BC585F"/>
    <w:rsid w:val="00BC68AF"/>
    <w:rsid w:val="00BD0F17"/>
    <w:rsid w:val="00BD31A1"/>
    <w:rsid w:val="00BD31BC"/>
    <w:rsid w:val="00BD3969"/>
    <w:rsid w:val="00BD4938"/>
    <w:rsid w:val="00BD6140"/>
    <w:rsid w:val="00BD7720"/>
    <w:rsid w:val="00BE1CEF"/>
    <w:rsid w:val="00BE2DA6"/>
    <w:rsid w:val="00BE2DE5"/>
    <w:rsid w:val="00BE2FE7"/>
    <w:rsid w:val="00BE3193"/>
    <w:rsid w:val="00BE4D5A"/>
    <w:rsid w:val="00BE4DD3"/>
    <w:rsid w:val="00BE5012"/>
    <w:rsid w:val="00BE5D2E"/>
    <w:rsid w:val="00BE70B7"/>
    <w:rsid w:val="00BE7DFF"/>
    <w:rsid w:val="00BF57B0"/>
    <w:rsid w:val="00BF5F19"/>
    <w:rsid w:val="00BF72C0"/>
    <w:rsid w:val="00C00350"/>
    <w:rsid w:val="00C021BB"/>
    <w:rsid w:val="00C05F38"/>
    <w:rsid w:val="00C06A81"/>
    <w:rsid w:val="00C07123"/>
    <w:rsid w:val="00C0712F"/>
    <w:rsid w:val="00C108A6"/>
    <w:rsid w:val="00C12507"/>
    <w:rsid w:val="00C13654"/>
    <w:rsid w:val="00C14048"/>
    <w:rsid w:val="00C165C5"/>
    <w:rsid w:val="00C2048B"/>
    <w:rsid w:val="00C2290E"/>
    <w:rsid w:val="00C2380F"/>
    <w:rsid w:val="00C23E81"/>
    <w:rsid w:val="00C25462"/>
    <w:rsid w:val="00C2557A"/>
    <w:rsid w:val="00C27488"/>
    <w:rsid w:val="00C27FEB"/>
    <w:rsid w:val="00C31170"/>
    <w:rsid w:val="00C3316A"/>
    <w:rsid w:val="00C33E2B"/>
    <w:rsid w:val="00C341B5"/>
    <w:rsid w:val="00C3499C"/>
    <w:rsid w:val="00C35CA1"/>
    <w:rsid w:val="00C35D7E"/>
    <w:rsid w:val="00C36646"/>
    <w:rsid w:val="00C36E01"/>
    <w:rsid w:val="00C37448"/>
    <w:rsid w:val="00C374EB"/>
    <w:rsid w:val="00C4038A"/>
    <w:rsid w:val="00C409EA"/>
    <w:rsid w:val="00C45117"/>
    <w:rsid w:val="00C4543D"/>
    <w:rsid w:val="00C45E65"/>
    <w:rsid w:val="00C478B0"/>
    <w:rsid w:val="00C50EC9"/>
    <w:rsid w:val="00C5127B"/>
    <w:rsid w:val="00C54BA2"/>
    <w:rsid w:val="00C60346"/>
    <w:rsid w:val="00C6081E"/>
    <w:rsid w:val="00C608CD"/>
    <w:rsid w:val="00C61FC2"/>
    <w:rsid w:val="00C62030"/>
    <w:rsid w:val="00C63363"/>
    <w:rsid w:val="00C63DAD"/>
    <w:rsid w:val="00C64BF3"/>
    <w:rsid w:val="00C7018F"/>
    <w:rsid w:val="00C703D1"/>
    <w:rsid w:val="00C71171"/>
    <w:rsid w:val="00C7139A"/>
    <w:rsid w:val="00C72321"/>
    <w:rsid w:val="00C72351"/>
    <w:rsid w:val="00C7340C"/>
    <w:rsid w:val="00C7438A"/>
    <w:rsid w:val="00C74FBC"/>
    <w:rsid w:val="00C76362"/>
    <w:rsid w:val="00C7649C"/>
    <w:rsid w:val="00C7728C"/>
    <w:rsid w:val="00C80105"/>
    <w:rsid w:val="00C83C70"/>
    <w:rsid w:val="00C86308"/>
    <w:rsid w:val="00C91297"/>
    <w:rsid w:val="00C922E0"/>
    <w:rsid w:val="00C92EC6"/>
    <w:rsid w:val="00C930F1"/>
    <w:rsid w:val="00C935BF"/>
    <w:rsid w:val="00C945A3"/>
    <w:rsid w:val="00C94D8E"/>
    <w:rsid w:val="00C957A5"/>
    <w:rsid w:val="00CA1A2C"/>
    <w:rsid w:val="00CA1CEC"/>
    <w:rsid w:val="00CA20CE"/>
    <w:rsid w:val="00CA23F0"/>
    <w:rsid w:val="00CA2AF2"/>
    <w:rsid w:val="00CA31E2"/>
    <w:rsid w:val="00CA5EE3"/>
    <w:rsid w:val="00CA6776"/>
    <w:rsid w:val="00CA6BA3"/>
    <w:rsid w:val="00CA71F8"/>
    <w:rsid w:val="00CA74A6"/>
    <w:rsid w:val="00CB0F44"/>
    <w:rsid w:val="00CB2D09"/>
    <w:rsid w:val="00CB354A"/>
    <w:rsid w:val="00CB3F6D"/>
    <w:rsid w:val="00CB4EE9"/>
    <w:rsid w:val="00CB6363"/>
    <w:rsid w:val="00CB6413"/>
    <w:rsid w:val="00CC00AE"/>
    <w:rsid w:val="00CC2D9D"/>
    <w:rsid w:val="00CC386E"/>
    <w:rsid w:val="00CC3E26"/>
    <w:rsid w:val="00CC5133"/>
    <w:rsid w:val="00CC5A05"/>
    <w:rsid w:val="00CD1437"/>
    <w:rsid w:val="00CD20E4"/>
    <w:rsid w:val="00CD66C2"/>
    <w:rsid w:val="00CD7831"/>
    <w:rsid w:val="00CE044B"/>
    <w:rsid w:val="00CE18A2"/>
    <w:rsid w:val="00CE26DA"/>
    <w:rsid w:val="00CE2BDC"/>
    <w:rsid w:val="00CE3CBF"/>
    <w:rsid w:val="00CE4587"/>
    <w:rsid w:val="00CE6979"/>
    <w:rsid w:val="00CE7E5B"/>
    <w:rsid w:val="00CF05F5"/>
    <w:rsid w:val="00CF0D6C"/>
    <w:rsid w:val="00CF1690"/>
    <w:rsid w:val="00CF1AC3"/>
    <w:rsid w:val="00CF21DB"/>
    <w:rsid w:val="00CF2A9A"/>
    <w:rsid w:val="00CF3282"/>
    <w:rsid w:val="00CF3BB2"/>
    <w:rsid w:val="00CF51AC"/>
    <w:rsid w:val="00CF52BF"/>
    <w:rsid w:val="00CF6745"/>
    <w:rsid w:val="00CF75E9"/>
    <w:rsid w:val="00D00B00"/>
    <w:rsid w:val="00D01AC1"/>
    <w:rsid w:val="00D026B3"/>
    <w:rsid w:val="00D03DDD"/>
    <w:rsid w:val="00D03F47"/>
    <w:rsid w:val="00D06DAC"/>
    <w:rsid w:val="00D0716D"/>
    <w:rsid w:val="00D07AB9"/>
    <w:rsid w:val="00D10C19"/>
    <w:rsid w:val="00D1288B"/>
    <w:rsid w:val="00D13CB6"/>
    <w:rsid w:val="00D16469"/>
    <w:rsid w:val="00D2007A"/>
    <w:rsid w:val="00D21E49"/>
    <w:rsid w:val="00D23BAD"/>
    <w:rsid w:val="00D24836"/>
    <w:rsid w:val="00D26E16"/>
    <w:rsid w:val="00D30BBC"/>
    <w:rsid w:val="00D32317"/>
    <w:rsid w:val="00D33EE3"/>
    <w:rsid w:val="00D355D2"/>
    <w:rsid w:val="00D36BA6"/>
    <w:rsid w:val="00D428E0"/>
    <w:rsid w:val="00D42AA1"/>
    <w:rsid w:val="00D441F6"/>
    <w:rsid w:val="00D45061"/>
    <w:rsid w:val="00D4591F"/>
    <w:rsid w:val="00D45B32"/>
    <w:rsid w:val="00D4796F"/>
    <w:rsid w:val="00D47BB0"/>
    <w:rsid w:val="00D504E7"/>
    <w:rsid w:val="00D5198D"/>
    <w:rsid w:val="00D520C4"/>
    <w:rsid w:val="00D52128"/>
    <w:rsid w:val="00D52925"/>
    <w:rsid w:val="00D52F28"/>
    <w:rsid w:val="00D53C28"/>
    <w:rsid w:val="00D53FB2"/>
    <w:rsid w:val="00D55520"/>
    <w:rsid w:val="00D556DE"/>
    <w:rsid w:val="00D5574D"/>
    <w:rsid w:val="00D5585E"/>
    <w:rsid w:val="00D56F1E"/>
    <w:rsid w:val="00D5744D"/>
    <w:rsid w:val="00D57A1B"/>
    <w:rsid w:val="00D603E7"/>
    <w:rsid w:val="00D61FDE"/>
    <w:rsid w:val="00D62E56"/>
    <w:rsid w:val="00D6308C"/>
    <w:rsid w:val="00D6500B"/>
    <w:rsid w:val="00D70C7C"/>
    <w:rsid w:val="00D71166"/>
    <w:rsid w:val="00D721DB"/>
    <w:rsid w:val="00D724B1"/>
    <w:rsid w:val="00D735E5"/>
    <w:rsid w:val="00D74D4E"/>
    <w:rsid w:val="00D77AC4"/>
    <w:rsid w:val="00D80553"/>
    <w:rsid w:val="00D81E6E"/>
    <w:rsid w:val="00D8467A"/>
    <w:rsid w:val="00D84E37"/>
    <w:rsid w:val="00D8562B"/>
    <w:rsid w:val="00D85771"/>
    <w:rsid w:val="00D86DD6"/>
    <w:rsid w:val="00D90089"/>
    <w:rsid w:val="00D9100D"/>
    <w:rsid w:val="00D913B5"/>
    <w:rsid w:val="00D96486"/>
    <w:rsid w:val="00D96D4D"/>
    <w:rsid w:val="00D970CA"/>
    <w:rsid w:val="00DA0B16"/>
    <w:rsid w:val="00DA16E8"/>
    <w:rsid w:val="00DA20EE"/>
    <w:rsid w:val="00DA2435"/>
    <w:rsid w:val="00DB0DE9"/>
    <w:rsid w:val="00DB26F8"/>
    <w:rsid w:val="00DB7103"/>
    <w:rsid w:val="00DB7FBB"/>
    <w:rsid w:val="00DB7FF6"/>
    <w:rsid w:val="00DC0330"/>
    <w:rsid w:val="00DC144B"/>
    <w:rsid w:val="00DC1946"/>
    <w:rsid w:val="00DC42C0"/>
    <w:rsid w:val="00DC77C1"/>
    <w:rsid w:val="00DD1EBD"/>
    <w:rsid w:val="00DD2D87"/>
    <w:rsid w:val="00DD3D1E"/>
    <w:rsid w:val="00DD6527"/>
    <w:rsid w:val="00DD7059"/>
    <w:rsid w:val="00DD7243"/>
    <w:rsid w:val="00DD74E8"/>
    <w:rsid w:val="00DE06BC"/>
    <w:rsid w:val="00DE0B12"/>
    <w:rsid w:val="00DE17D5"/>
    <w:rsid w:val="00DE290B"/>
    <w:rsid w:val="00DE3630"/>
    <w:rsid w:val="00DE4002"/>
    <w:rsid w:val="00DE416F"/>
    <w:rsid w:val="00DE6EB0"/>
    <w:rsid w:val="00DE76EB"/>
    <w:rsid w:val="00DF0AE8"/>
    <w:rsid w:val="00DF0CEA"/>
    <w:rsid w:val="00DF2DD4"/>
    <w:rsid w:val="00DF3A26"/>
    <w:rsid w:val="00DF3BFC"/>
    <w:rsid w:val="00DF3FBA"/>
    <w:rsid w:val="00DF416F"/>
    <w:rsid w:val="00DF42E5"/>
    <w:rsid w:val="00DF4D05"/>
    <w:rsid w:val="00DF4F2D"/>
    <w:rsid w:val="00DF6616"/>
    <w:rsid w:val="00DF7332"/>
    <w:rsid w:val="00E00ABA"/>
    <w:rsid w:val="00E02F6F"/>
    <w:rsid w:val="00E04AE4"/>
    <w:rsid w:val="00E05440"/>
    <w:rsid w:val="00E054A5"/>
    <w:rsid w:val="00E05808"/>
    <w:rsid w:val="00E0605F"/>
    <w:rsid w:val="00E0643F"/>
    <w:rsid w:val="00E06D94"/>
    <w:rsid w:val="00E07051"/>
    <w:rsid w:val="00E07A33"/>
    <w:rsid w:val="00E07A64"/>
    <w:rsid w:val="00E117F6"/>
    <w:rsid w:val="00E12789"/>
    <w:rsid w:val="00E14846"/>
    <w:rsid w:val="00E1496F"/>
    <w:rsid w:val="00E15AA2"/>
    <w:rsid w:val="00E15E0E"/>
    <w:rsid w:val="00E16FC8"/>
    <w:rsid w:val="00E211FA"/>
    <w:rsid w:val="00E216C3"/>
    <w:rsid w:val="00E21CBA"/>
    <w:rsid w:val="00E22181"/>
    <w:rsid w:val="00E2318A"/>
    <w:rsid w:val="00E24A87"/>
    <w:rsid w:val="00E25C75"/>
    <w:rsid w:val="00E261DE"/>
    <w:rsid w:val="00E31BE7"/>
    <w:rsid w:val="00E320DF"/>
    <w:rsid w:val="00E322FF"/>
    <w:rsid w:val="00E33825"/>
    <w:rsid w:val="00E34F2C"/>
    <w:rsid w:val="00E37076"/>
    <w:rsid w:val="00E37F37"/>
    <w:rsid w:val="00E41228"/>
    <w:rsid w:val="00E4245C"/>
    <w:rsid w:val="00E43138"/>
    <w:rsid w:val="00E43AB0"/>
    <w:rsid w:val="00E463CC"/>
    <w:rsid w:val="00E513EE"/>
    <w:rsid w:val="00E52420"/>
    <w:rsid w:val="00E52EFD"/>
    <w:rsid w:val="00E53F54"/>
    <w:rsid w:val="00E564EF"/>
    <w:rsid w:val="00E56BB0"/>
    <w:rsid w:val="00E60AC2"/>
    <w:rsid w:val="00E61DC0"/>
    <w:rsid w:val="00E62861"/>
    <w:rsid w:val="00E638DA"/>
    <w:rsid w:val="00E6392E"/>
    <w:rsid w:val="00E65160"/>
    <w:rsid w:val="00E6649F"/>
    <w:rsid w:val="00E6655E"/>
    <w:rsid w:val="00E66747"/>
    <w:rsid w:val="00E668F0"/>
    <w:rsid w:val="00E67292"/>
    <w:rsid w:val="00E70488"/>
    <w:rsid w:val="00E70793"/>
    <w:rsid w:val="00E70D1D"/>
    <w:rsid w:val="00E70DCE"/>
    <w:rsid w:val="00E72BA9"/>
    <w:rsid w:val="00E72C28"/>
    <w:rsid w:val="00E73056"/>
    <w:rsid w:val="00E73985"/>
    <w:rsid w:val="00E73AC9"/>
    <w:rsid w:val="00E73DA6"/>
    <w:rsid w:val="00E74237"/>
    <w:rsid w:val="00E8135A"/>
    <w:rsid w:val="00E816AB"/>
    <w:rsid w:val="00E82219"/>
    <w:rsid w:val="00E82654"/>
    <w:rsid w:val="00E82E43"/>
    <w:rsid w:val="00E82F49"/>
    <w:rsid w:val="00E8398C"/>
    <w:rsid w:val="00E83EFE"/>
    <w:rsid w:val="00E84C8C"/>
    <w:rsid w:val="00E8557F"/>
    <w:rsid w:val="00E85D38"/>
    <w:rsid w:val="00E91EB6"/>
    <w:rsid w:val="00E9377D"/>
    <w:rsid w:val="00E939C5"/>
    <w:rsid w:val="00E95998"/>
    <w:rsid w:val="00E95D97"/>
    <w:rsid w:val="00E97E2B"/>
    <w:rsid w:val="00EA00BD"/>
    <w:rsid w:val="00EA060E"/>
    <w:rsid w:val="00EA084E"/>
    <w:rsid w:val="00EA0AF9"/>
    <w:rsid w:val="00EA1F72"/>
    <w:rsid w:val="00EA3C42"/>
    <w:rsid w:val="00EA477F"/>
    <w:rsid w:val="00EA665D"/>
    <w:rsid w:val="00EB044C"/>
    <w:rsid w:val="00EB0DC8"/>
    <w:rsid w:val="00EB1E40"/>
    <w:rsid w:val="00EB2A71"/>
    <w:rsid w:val="00EB2BC6"/>
    <w:rsid w:val="00EB2D25"/>
    <w:rsid w:val="00EB39CE"/>
    <w:rsid w:val="00EB3C23"/>
    <w:rsid w:val="00EB5BE1"/>
    <w:rsid w:val="00EB6892"/>
    <w:rsid w:val="00EC227F"/>
    <w:rsid w:val="00EC4454"/>
    <w:rsid w:val="00EC53CE"/>
    <w:rsid w:val="00EC5B25"/>
    <w:rsid w:val="00EC5EBC"/>
    <w:rsid w:val="00EC6A18"/>
    <w:rsid w:val="00EC7253"/>
    <w:rsid w:val="00ED0DFB"/>
    <w:rsid w:val="00ED208F"/>
    <w:rsid w:val="00ED3EF8"/>
    <w:rsid w:val="00ED51CF"/>
    <w:rsid w:val="00ED6B53"/>
    <w:rsid w:val="00ED78C4"/>
    <w:rsid w:val="00ED78FC"/>
    <w:rsid w:val="00EE0BD8"/>
    <w:rsid w:val="00EE15E2"/>
    <w:rsid w:val="00EE23C1"/>
    <w:rsid w:val="00EE3C60"/>
    <w:rsid w:val="00EE4315"/>
    <w:rsid w:val="00EE530C"/>
    <w:rsid w:val="00EE7000"/>
    <w:rsid w:val="00EF0643"/>
    <w:rsid w:val="00EF4D4F"/>
    <w:rsid w:val="00EF7CD2"/>
    <w:rsid w:val="00F000E9"/>
    <w:rsid w:val="00F00A86"/>
    <w:rsid w:val="00F00FBA"/>
    <w:rsid w:val="00F05A1C"/>
    <w:rsid w:val="00F066CC"/>
    <w:rsid w:val="00F07FB6"/>
    <w:rsid w:val="00F1092B"/>
    <w:rsid w:val="00F127E2"/>
    <w:rsid w:val="00F13417"/>
    <w:rsid w:val="00F14151"/>
    <w:rsid w:val="00F15C21"/>
    <w:rsid w:val="00F16207"/>
    <w:rsid w:val="00F17BF0"/>
    <w:rsid w:val="00F20115"/>
    <w:rsid w:val="00F20703"/>
    <w:rsid w:val="00F20CEA"/>
    <w:rsid w:val="00F226D6"/>
    <w:rsid w:val="00F22D24"/>
    <w:rsid w:val="00F3222E"/>
    <w:rsid w:val="00F35185"/>
    <w:rsid w:val="00F3785C"/>
    <w:rsid w:val="00F37E99"/>
    <w:rsid w:val="00F414E4"/>
    <w:rsid w:val="00F41BB5"/>
    <w:rsid w:val="00F43DA4"/>
    <w:rsid w:val="00F46285"/>
    <w:rsid w:val="00F46C69"/>
    <w:rsid w:val="00F47107"/>
    <w:rsid w:val="00F471CE"/>
    <w:rsid w:val="00F47B42"/>
    <w:rsid w:val="00F504A4"/>
    <w:rsid w:val="00F50A62"/>
    <w:rsid w:val="00F50B62"/>
    <w:rsid w:val="00F57178"/>
    <w:rsid w:val="00F57565"/>
    <w:rsid w:val="00F60492"/>
    <w:rsid w:val="00F61FB4"/>
    <w:rsid w:val="00F71021"/>
    <w:rsid w:val="00F7189D"/>
    <w:rsid w:val="00F73CDF"/>
    <w:rsid w:val="00F762F7"/>
    <w:rsid w:val="00F7790D"/>
    <w:rsid w:val="00F81483"/>
    <w:rsid w:val="00F82FAA"/>
    <w:rsid w:val="00F83002"/>
    <w:rsid w:val="00F84F7A"/>
    <w:rsid w:val="00F85012"/>
    <w:rsid w:val="00F85977"/>
    <w:rsid w:val="00F86642"/>
    <w:rsid w:val="00F87C49"/>
    <w:rsid w:val="00F90CD3"/>
    <w:rsid w:val="00F91665"/>
    <w:rsid w:val="00F91D38"/>
    <w:rsid w:val="00F92EC4"/>
    <w:rsid w:val="00F9328D"/>
    <w:rsid w:val="00F952F7"/>
    <w:rsid w:val="00F95425"/>
    <w:rsid w:val="00F960EC"/>
    <w:rsid w:val="00F96D56"/>
    <w:rsid w:val="00F97427"/>
    <w:rsid w:val="00F9765D"/>
    <w:rsid w:val="00F97EAD"/>
    <w:rsid w:val="00FA1223"/>
    <w:rsid w:val="00FA1543"/>
    <w:rsid w:val="00FA24CE"/>
    <w:rsid w:val="00FA272B"/>
    <w:rsid w:val="00FA3650"/>
    <w:rsid w:val="00FA371B"/>
    <w:rsid w:val="00FA4726"/>
    <w:rsid w:val="00FA536A"/>
    <w:rsid w:val="00FA6A6E"/>
    <w:rsid w:val="00FA7463"/>
    <w:rsid w:val="00FB3144"/>
    <w:rsid w:val="00FB5491"/>
    <w:rsid w:val="00FB5877"/>
    <w:rsid w:val="00FB5C7D"/>
    <w:rsid w:val="00FC0698"/>
    <w:rsid w:val="00FC0A07"/>
    <w:rsid w:val="00FC104C"/>
    <w:rsid w:val="00FC1387"/>
    <w:rsid w:val="00FC3B65"/>
    <w:rsid w:val="00FC6274"/>
    <w:rsid w:val="00FC72EF"/>
    <w:rsid w:val="00FD0FB0"/>
    <w:rsid w:val="00FD16C6"/>
    <w:rsid w:val="00FD5221"/>
    <w:rsid w:val="00FE194B"/>
    <w:rsid w:val="00FE2311"/>
    <w:rsid w:val="00FE3173"/>
    <w:rsid w:val="00FE3780"/>
    <w:rsid w:val="00FE6266"/>
    <w:rsid w:val="00FE6818"/>
    <w:rsid w:val="00FF1E9E"/>
    <w:rsid w:val="00FF2BCE"/>
    <w:rsid w:val="00FF31E0"/>
    <w:rsid w:val="00FF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E10A54"/>
  <w15:docId w15:val="{D1B96D42-1AB9-455E-9DA1-DA84284B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90CD3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F90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rsid w:val="00122C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23759E"/>
    <w:rPr>
      <w:rFonts w:cs="Times New Roman"/>
      <w:sz w:val="20"/>
      <w:szCs w:val="20"/>
    </w:rPr>
  </w:style>
  <w:style w:type="character" w:styleId="a7">
    <w:name w:val="page number"/>
    <w:uiPriority w:val="99"/>
    <w:rsid w:val="00122CF0"/>
    <w:rPr>
      <w:rFonts w:cs="Times New Roman"/>
    </w:rPr>
  </w:style>
  <w:style w:type="paragraph" w:customStyle="1" w:styleId="ConsPlusNormal">
    <w:name w:val="ConsPlusNormal"/>
    <w:uiPriority w:val="99"/>
    <w:rsid w:val="005727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0"/>
    <w:link w:val="a9"/>
    <w:uiPriority w:val="99"/>
    <w:rsid w:val="00A003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23759E"/>
    <w:rPr>
      <w:rFonts w:cs="Times New Roman"/>
      <w:sz w:val="20"/>
      <w:szCs w:val="20"/>
    </w:rPr>
  </w:style>
  <w:style w:type="paragraph" w:styleId="aa">
    <w:name w:val="annotation text"/>
    <w:basedOn w:val="a0"/>
    <w:link w:val="ab"/>
    <w:uiPriority w:val="99"/>
    <w:semiHidden/>
    <w:rsid w:val="00616653"/>
  </w:style>
  <w:style w:type="character" w:customStyle="1" w:styleId="ab">
    <w:name w:val="Текст примечания Знак"/>
    <w:link w:val="aa"/>
    <w:uiPriority w:val="99"/>
    <w:semiHidden/>
    <w:locked/>
    <w:rsid w:val="002C28BE"/>
    <w:rPr>
      <w:rFonts w:cs="Times New Roman"/>
    </w:rPr>
  </w:style>
  <w:style w:type="paragraph" w:customStyle="1" w:styleId="ConsPlusNonformat">
    <w:name w:val="ConsPlusNonformat"/>
    <w:uiPriority w:val="99"/>
    <w:rsid w:val="004F006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71ED7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alloon Text"/>
    <w:basedOn w:val="a0"/>
    <w:link w:val="ad"/>
    <w:uiPriority w:val="99"/>
    <w:semiHidden/>
    <w:rsid w:val="000D484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3759E"/>
    <w:rPr>
      <w:rFonts w:cs="Times New Roman"/>
      <w:sz w:val="2"/>
    </w:rPr>
  </w:style>
  <w:style w:type="character" w:styleId="ae">
    <w:name w:val="Hyperlink"/>
    <w:uiPriority w:val="99"/>
    <w:rsid w:val="00770A78"/>
    <w:rPr>
      <w:rFonts w:cs="Times New Roman"/>
      <w:color w:val="0000FF"/>
      <w:u w:val="single"/>
    </w:rPr>
  </w:style>
  <w:style w:type="paragraph" w:customStyle="1" w:styleId="1">
    <w:name w:val="Без интервала1"/>
    <w:uiPriority w:val="99"/>
    <w:rsid w:val="00832CF8"/>
    <w:rPr>
      <w:sz w:val="24"/>
      <w:szCs w:val="24"/>
    </w:rPr>
  </w:style>
  <w:style w:type="paragraph" w:customStyle="1" w:styleId="Default">
    <w:name w:val="Default"/>
    <w:uiPriority w:val="99"/>
    <w:rsid w:val="0080719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">
    <w:name w:val="annotation reference"/>
    <w:uiPriority w:val="99"/>
    <w:semiHidden/>
    <w:rsid w:val="003F5B6B"/>
    <w:rPr>
      <w:rFonts w:cs="Times New Roman"/>
      <w:sz w:val="16"/>
    </w:rPr>
  </w:style>
  <w:style w:type="paragraph" w:styleId="af0">
    <w:name w:val="annotation subject"/>
    <w:basedOn w:val="aa"/>
    <w:next w:val="aa"/>
    <w:link w:val="af1"/>
    <w:uiPriority w:val="99"/>
    <w:semiHidden/>
    <w:rsid w:val="003F5B6B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23759E"/>
    <w:rPr>
      <w:rFonts w:cs="Times New Roman"/>
      <w:b/>
      <w:bCs/>
      <w:sz w:val="20"/>
      <w:szCs w:val="20"/>
    </w:rPr>
  </w:style>
  <w:style w:type="paragraph" w:styleId="af2">
    <w:name w:val="footnote text"/>
    <w:basedOn w:val="a0"/>
    <w:link w:val="af3"/>
    <w:uiPriority w:val="99"/>
    <w:semiHidden/>
    <w:rsid w:val="00805E88"/>
  </w:style>
  <w:style w:type="character" w:customStyle="1" w:styleId="af3">
    <w:name w:val="Текст сноски Знак"/>
    <w:link w:val="af2"/>
    <w:uiPriority w:val="99"/>
    <w:semiHidden/>
    <w:locked/>
    <w:rsid w:val="0023759E"/>
    <w:rPr>
      <w:rFonts w:cs="Times New Roman"/>
      <w:sz w:val="20"/>
      <w:szCs w:val="20"/>
    </w:rPr>
  </w:style>
  <w:style w:type="character" w:styleId="af4">
    <w:name w:val="footnote reference"/>
    <w:uiPriority w:val="99"/>
    <w:semiHidden/>
    <w:rsid w:val="00805E88"/>
    <w:rPr>
      <w:rFonts w:cs="Times New Roman"/>
      <w:vertAlign w:val="superscript"/>
    </w:rPr>
  </w:style>
  <w:style w:type="paragraph" w:styleId="af5">
    <w:name w:val="Revision"/>
    <w:hidden/>
    <w:uiPriority w:val="99"/>
    <w:semiHidden/>
    <w:rsid w:val="003B26FF"/>
  </w:style>
  <w:style w:type="paragraph" w:styleId="af6">
    <w:name w:val="List Paragraph"/>
    <w:basedOn w:val="a0"/>
    <w:uiPriority w:val="99"/>
    <w:qFormat/>
    <w:rsid w:val="002528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0"/>
    <w:uiPriority w:val="99"/>
    <w:rsid w:val="00CA5EE3"/>
    <w:pPr>
      <w:ind w:left="720"/>
      <w:contextualSpacing/>
    </w:pPr>
    <w:rPr>
      <w:rFonts w:eastAsia="SimSun"/>
      <w:sz w:val="24"/>
      <w:szCs w:val="24"/>
    </w:rPr>
  </w:style>
  <w:style w:type="paragraph" w:customStyle="1" w:styleId="21">
    <w:name w:val="Основной текст с отступом 21"/>
    <w:basedOn w:val="a0"/>
    <w:uiPriority w:val="99"/>
    <w:rsid w:val="007C762E"/>
    <w:pPr>
      <w:ind w:firstLine="720"/>
      <w:jc w:val="both"/>
    </w:pPr>
    <w:rPr>
      <w:sz w:val="26"/>
      <w:szCs w:val="26"/>
    </w:rPr>
  </w:style>
  <w:style w:type="paragraph" w:styleId="af7">
    <w:name w:val="Body Text"/>
    <w:basedOn w:val="a0"/>
    <w:link w:val="af8"/>
    <w:uiPriority w:val="99"/>
    <w:rsid w:val="007F759E"/>
    <w:pPr>
      <w:spacing w:after="120"/>
    </w:pPr>
    <w:rPr>
      <w:sz w:val="24"/>
      <w:szCs w:val="24"/>
    </w:rPr>
  </w:style>
  <w:style w:type="character" w:customStyle="1" w:styleId="af8">
    <w:name w:val="Основной текст Знак"/>
    <w:link w:val="af7"/>
    <w:uiPriority w:val="99"/>
    <w:locked/>
    <w:rsid w:val="007F759E"/>
    <w:rPr>
      <w:rFonts w:cs="Times New Roman"/>
      <w:sz w:val="24"/>
      <w:szCs w:val="24"/>
    </w:rPr>
  </w:style>
  <w:style w:type="paragraph" w:customStyle="1" w:styleId="af9">
    <w:name w:val="Цитаты"/>
    <w:basedOn w:val="a0"/>
    <w:uiPriority w:val="99"/>
    <w:rsid w:val="007F759E"/>
    <w:pPr>
      <w:spacing w:before="100" w:after="100"/>
      <w:ind w:left="360" w:right="360"/>
    </w:pPr>
    <w:rPr>
      <w:sz w:val="24"/>
    </w:rPr>
  </w:style>
  <w:style w:type="character" w:customStyle="1" w:styleId="b-side-inn">
    <w:name w:val="b-side-inn"/>
    <w:uiPriority w:val="99"/>
    <w:rsid w:val="00035640"/>
    <w:rPr>
      <w:rFonts w:cs="Times New Roman"/>
    </w:rPr>
  </w:style>
  <w:style w:type="paragraph" w:styleId="afa">
    <w:name w:val="Body Text Indent"/>
    <w:basedOn w:val="a0"/>
    <w:link w:val="afb"/>
    <w:uiPriority w:val="99"/>
    <w:semiHidden/>
    <w:rsid w:val="00670E8E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uiPriority w:val="99"/>
    <w:semiHidden/>
    <w:locked/>
    <w:rsid w:val="00670E8E"/>
    <w:rPr>
      <w:rFonts w:cs="Times New Roman"/>
    </w:rPr>
  </w:style>
  <w:style w:type="paragraph" w:styleId="2">
    <w:name w:val="Body Text Indent 2"/>
    <w:basedOn w:val="a0"/>
    <w:link w:val="20"/>
    <w:uiPriority w:val="99"/>
    <w:rsid w:val="00153BEF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locked/>
    <w:rsid w:val="00153BEF"/>
    <w:rPr>
      <w:rFonts w:cs="Times New Roman"/>
      <w:sz w:val="24"/>
      <w:szCs w:val="24"/>
    </w:rPr>
  </w:style>
  <w:style w:type="character" w:styleId="afc">
    <w:name w:val="Strong"/>
    <w:uiPriority w:val="99"/>
    <w:qFormat/>
    <w:rsid w:val="009A6393"/>
    <w:rPr>
      <w:rFonts w:cs="Times New Roman"/>
      <w:b/>
    </w:rPr>
  </w:style>
  <w:style w:type="paragraph" w:styleId="afd">
    <w:name w:val="No Spacing"/>
    <w:uiPriority w:val="99"/>
    <w:qFormat/>
    <w:rsid w:val="004B4F25"/>
  </w:style>
  <w:style w:type="character" w:customStyle="1" w:styleId="apple-converted-space">
    <w:name w:val="apple-converted-space"/>
    <w:uiPriority w:val="99"/>
    <w:rsid w:val="003468AE"/>
    <w:rPr>
      <w:rFonts w:cs="Times New Roman"/>
    </w:rPr>
  </w:style>
  <w:style w:type="character" w:customStyle="1" w:styleId="contact-span">
    <w:name w:val="contact-span"/>
    <w:uiPriority w:val="99"/>
    <w:rsid w:val="003468AE"/>
    <w:rPr>
      <w:rFonts w:cs="Times New Roman"/>
    </w:rPr>
  </w:style>
  <w:style w:type="paragraph" w:styleId="a">
    <w:name w:val="List Bullet"/>
    <w:basedOn w:val="a0"/>
    <w:rsid w:val="00443DF5"/>
    <w:pPr>
      <w:numPr>
        <w:numId w:val="43"/>
      </w:numPr>
      <w:autoSpaceDE w:val="0"/>
      <w:autoSpaceDN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2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2833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shevoy8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08408;f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11</Pages>
  <Words>5126</Words>
  <Characters>29222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Утверждено:</vt:lpstr>
    </vt:vector>
  </TitlesOfParts>
  <Company>ВТБ</Company>
  <LinksUpToDate>false</LinksUpToDate>
  <CharactersWithSpaces>34280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Утверждено:</dc:title>
  <dc:subject/>
  <dc:creator>msk26842</dc:creator>
  <cp:keywords/>
  <dc:description/>
  <cp:lastModifiedBy>Admin</cp:lastModifiedBy>
  <cp:revision>9</cp:revision>
  <cp:lastPrinted>2023-05-30T13:54:00Z</cp:lastPrinted>
  <dcterms:created xsi:type="dcterms:W3CDTF">2023-05-30T11:50:00Z</dcterms:created>
  <dcterms:modified xsi:type="dcterms:W3CDTF">2023-08-28T12:56:00Z</dcterms:modified>
</cp:coreProperties>
</file>