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1E55" w14:textId="77777777"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</w:t>
      </w:r>
      <w:proofErr w:type="gramStart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9C878D3" w14:textId="77777777"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C53C1" w14:textId="7337742E" w:rsidR="0078368E" w:rsidRDefault="0078368E" w:rsidP="0078368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 xml:space="preserve">ООО «Оникс-S» в лице конкурсного управляющего Кочеткова А.П., действующего на основании решения Арбитражного суда города Москвы от 28.11.2022 по делу </w:t>
      </w:r>
      <w:r w:rsidRPr="00532FB0">
        <w:rPr>
          <w:rFonts w:ascii="Times New Roman" w:hAnsi="Times New Roman"/>
        </w:rPr>
        <w:t xml:space="preserve">№А40-32292/2022, </w:t>
      </w:r>
      <w:r w:rsidRPr="005000DD">
        <w:rPr>
          <w:rFonts w:ascii="Times New Roman" w:hAnsi="Times New Roman" w:cs="Times New Roman"/>
        </w:rPr>
        <w:t xml:space="preserve">именуемое в дальнейшем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000DD">
        <w:rPr>
          <w:rFonts w:ascii="Times New Roman" w:hAnsi="Times New Roman" w:cs="Times New Roman"/>
        </w:rPr>
        <w:t xml:space="preserve">, с одной стороны, </w:t>
      </w:r>
    </w:p>
    <w:p w14:paraId="08AF20A7" w14:textId="77777777" w:rsidR="00640765" w:rsidRPr="003C1FE1" w:rsidRDefault="00640765" w:rsidP="0078368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0FA49410" w14:textId="1C466D01" w:rsidR="00AF6F9D" w:rsidRDefault="00E64468" w:rsidP="00C44394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</w:t>
      </w:r>
      <w:r w:rsidR="00DA76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AF6F9D">
        <w:rPr>
          <w:rFonts w:ascii="Times New Roman" w:hAnsi="Times New Roman" w:cs="Times New Roman"/>
          <w:sz w:val="24"/>
          <w:szCs w:val="24"/>
        </w:rPr>
        <w:t xml:space="preserve">, входящее в </w:t>
      </w:r>
      <w:r w:rsidR="0077524E">
        <w:rPr>
          <w:rFonts w:ascii="Times New Roman" w:hAnsi="Times New Roman" w:cs="Times New Roman"/>
          <w:sz w:val="24"/>
          <w:szCs w:val="24"/>
        </w:rPr>
        <w:t>Л</w:t>
      </w:r>
      <w:r w:rsidR="00AF6F9D">
        <w:rPr>
          <w:rFonts w:ascii="Times New Roman" w:hAnsi="Times New Roman" w:cs="Times New Roman"/>
          <w:sz w:val="24"/>
          <w:szCs w:val="24"/>
        </w:rPr>
        <w:t>от № 1:</w:t>
      </w:r>
    </w:p>
    <w:p w14:paraId="715DDD49" w14:textId="40370793" w:rsidR="00AF6F9D" w:rsidRPr="005D46BA" w:rsidRDefault="00C44394" w:rsidP="00B9456A">
      <w:pPr>
        <w:pStyle w:val="ConsNonformat"/>
        <w:ind w:left="758"/>
        <w:jc w:val="both"/>
        <w:rPr>
          <w:rFonts w:ascii="Times New Roman" w:hAnsi="Times New Roman" w:cs="Times New Roman"/>
          <w:sz w:val="24"/>
          <w:szCs w:val="24"/>
        </w:rPr>
      </w:pPr>
      <w:r w:rsidRPr="005D46BA">
        <w:rPr>
          <w:rFonts w:ascii="Times New Roman" w:hAnsi="Times New Roman" w:cs="Times New Roman"/>
          <w:sz w:val="24"/>
          <w:szCs w:val="24"/>
        </w:rPr>
        <w:t xml:space="preserve"> </w:t>
      </w:r>
      <w:r w:rsidR="0077524E" w:rsidRPr="005D46BA">
        <w:rPr>
          <w:rFonts w:ascii="Times New Roman" w:hAnsi="Times New Roman" w:cs="Times New Roman"/>
          <w:sz w:val="24"/>
          <w:szCs w:val="24"/>
        </w:rPr>
        <w:t xml:space="preserve">право требования ООО «Оникс-S» к ООО «Ника» (ИНН 5032187255, ОГРН 1085032004463) на сумму 119 943 230,63 руб., из которой 100 413 924,08 руб. – основная задолженность, 19 469 306,55 руб. – пени, перешедшее к ООО «Оникс-S»  на основании ст. 365, 387 ГК РФ как к исполнившему обязательство поручителю в объеме, в котором ООО «Оникс-S»  удовлетворило требование конкурсного кредитора ООО «СпецСнаб71», включенного в реестр требований кредиторов основного должника - банкрота ООО «Ника». Перешедшее к ООО «Оникс-S» право требования обеспечено залогом имущества ООО «Ника» и совместным поручительством находящихся процедурах банкротства физических лиц – граждан Черного Ю.И. (ИНН 503202206170) и </w:t>
      </w:r>
      <w:proofErr w:type="spellStart"/>
      <w:r w:rsidR="0077524E" w:rsidRPr="005D46BA">
        <w:rPr>
          <w:rFonts w:ascii="Times New Roman" w:hAnsi="Times New Roman" w:cs="Times New Roman"/>
          <w:sz w:val="24"/>
          <w:szCs w:val="24"/>
        </w:rPr>
        <w:t>Славнова</w:t>
      </w:r>
      <w:proofErr w:type="spellEnd"/>
      <w:r w:rsidR="0077524E" w:rsidRPr="005D46BA">
        <w:rPr>
          <w:rFonts w:ascii="Times New Roman" w:hAnsi="Times New Roman" w:cs="Times New Roman"/>
          <w:sz w:val="24"/>
          <w:szCs w:val="24"/>
        </w:rPr>
        <w:t xml:space="preserve"> Д.С. (ИНН 783801588012), к которым ООО «Оникс-S» в порядке п. 2 ст. 325 ГК РФ предъявил регрессные требования к каждому на сумму 39 981 076,87 руб., из которой 33 491 308,02 руб. – основная задолженность, 6 489 768,85 руб. – </w:t>
      </w:r>
      <w:proofErr w:type="gramStart"/>
      <w:r w:rsidR="0077524E" w:rsidRPr="005D46BA">
        <w:rPr>
          <w:rFonts w:ascii="Times New Roman" w:hAnsi="Times New Roman" w:cs="Times New Roman"/>
          <w:sz w:val="24"/>
          <w:szCs w:val="24"/>
        </w:rPr>
        <w:t>пени,  соответствующей</w:t>
      </w:r>
      <w:proofErr w:type="gramEnd"/>
      <w:r w:rsidR="0077524E" w:rsidRPr="005D46BA">
        <w:rPr>
          <w:rFonts w:ascii="Times New Roman" w:hAnsi="Times New Roman" w:cs="Times New Roman"/>
          <w:sz w:val="24"/>
          <w:szCs w:val="24"/>
        </w:rPr>
        <w:t xml:space="preserve"> их доле в обеспечении обязательства за вычетом доли, падающей на ООО «Оникс-S».</w:t>
      </w:r>
    </w:p>
    <w:p w14:paraId="3AB01080" w14:textId="3CA966C3" w:rsidR="00B3410C" w:rsidRPr="00AD4A42" w:rsidRDefault="005374C0" w:rsidP="00AD4A4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Цедента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Цессионарию в полном объеме и на тех условиях, которые существовали в отношениях между Цедентом и Должник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436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Договора. К Цессионарию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денежных средств от 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олжника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другие связанные с требованием права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C6394F" w14:textId="660189C4" w:rsidR="00B038EE" w:rsidRDefault="005374C0" w:rsidP="0051654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составляет </w:t>
      </w:r>
      <w:r w:rsidR="00B038EE" w:rsidRPr="000864AA">
        <w:rPr>
          <w:rFonts w:ascii="Times New Roman" w:hAnsi="Times New Roman" w:cs="Times New Roman"/>
          <w:bCs/>
          <w:sz w:val="24"/>
          <w:szCs w:val="24"/>
        </w:rPr>
        <w:t>119 943</w:t>
      </w:r>
      <w:r w:rsidR="00B038EE">
        <w:rPr>
          <w:rFonts w:ascii="Times New Roman" w:hAnsi="Times New Roman" w:cs="Times New Roman"/>
          <w:bCs/>
          <w:sz w:val="24"/>
          <w:szCs w:val="24"/>
        </w:rPr>
        <w:t> </w:t>
      </w:r>
      <w:r w:rsidR="00B038EE" w:rsidRPr="000864AA">
        <w:rPr>
          <w:rFonts w:ascii="Times New Roman" w:hAnsi="Times New Roman" w:cs="Times New Roman"/>
          <w:bCs/>
          <w:sz w:val="24"/>
          <w:szCs w:val="24"/>
        </w:rPr>
        <w:t>230</w:t>
      </w:r>
      <w:r w:rsidR="00B038EE">
        <w:rPr>
          <w:rFonts w:ascii="Times New Roman" w:hAnsi="Times New Roman" w:cs="Times New Roman"/>
          <w:bCs/>
          <w:sz w:val="24"/>
          <w:szCs w:val="24"/>
        </w:rPr>
        <w:t xml:space="preserve"> руб. </w:t>
      </w:r>
      <w:r w:rsidR="00B038EE" w:rsidRPr="000864AA">
        <w:rPr>
          <w:rFonts w:ascii="Times New Roman" w:hAnsi="Times New Roman" w:cs="Times New Roman"/>
          <w:bCs/>
          <w:sz w:val="24"/>
          <w:szCs w:val="24"/>
        </w:rPr>
        <w:t xml:space="preserve">63 </w:t>
      </w:r>
      <w:r w:rsidR="00B038EE">
        <w:rPr>
          <w:rFonts w:ascii="Times New Roman" w:hAnsi="Times New Roman" w:cs="Times New Roman"/>
          <w:bCs/>
          <w:sz w:val="24"/>
          <w:szCs w:val="24"/>
        </w:rPr>
        <w:t>коп</w:t>
      </w:r>
      <w:r w:rsidR="00B038EE" w:rsidRPr="000864A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1305FC" w14:textId="68BEACA5" w:rsidR="00E64468" w:rsidRPr="00D24F2C" w:rsidRDefault="00E64468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lastRenderedPageBreak/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1711BF5E" w14:textId="77777777" w:rsidR="00E64468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4890DE2F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</w:t>
      </w:r>
      <w:r w:rsidR="00516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</w:t>
      </w:r>
      <w:proofErr w:type="spellStart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Российской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3DB43324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3C1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3C1FE1">
          <w:rPr>
            <w:rStyle w:val="a6"/>
            <w:rFonts w:ascii="Times New Roman" w:hAnsi="Times New Roman" w:cs="Times New Roman"/>
            <w:sz w:val="24"/>
            <w:szCs w:val="24"/>
          </w:rPr>
          <w:t>kochetkov62@yandex.ru</w:t>
        </w:r>
      </w:hyperlink>
    </w:p>
    <w:p w14:paraId="451AB356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26A326BB" w:rsidR="00C77EBA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7"/>
        <w:gridCol w:w="4598"/>
      </w:tblGrid>
      <w:tr w:rsidR="0051654C" w14:paraId="120471D5" w14:textId="77777777" w:rsidTr="0075513F">
        <w:tc>
          <w:tcPr>
            <w:tcW w:w="5378" w:type="dxa"/>
          </w:tcPr>
          <w:p w14:paraId="14855BC9" w14:textId="24CE0A82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Цедент:</w:t>
            </w:r>
          </w:p>
          <w:p w14:paraId="5B1EE324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юр. адрес: 108821, г. Москва, пос. </w:t>
            </w:r>
            <w:proofErr w:type="spellStart"/>
            <w:r w:rsidRPr="00923A2A">
              <w:rPr>
                <w:rFonts w:ascii="Times New Roman" w:eastAsia="Times New Roman" w:hAnsi="Times New Roman" w:cs="Times New Roman"/>
              </w:rPr>
              <w:t>Филимонковское</w:t>
            </w:r>
            <w:proofErr w:type="spellEnd"/>
            <w:r w:rsidRPr="00923A2A">
              <w:rPr>
                <w:rFonts w:ascii="Times New Roman" w:eastAsia="Times New Roman" w:hAnsi="Times New Roman" w:cs="Times New Roman"/>
              </w:rPr>
              <w:t>, д. Пушкино, д. 50</w:t>
            </w:r>
          </w:p>
          <w:p w14:paraId="4AFCD3F7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адрес для направления корреспонденции конкурсному управляющему:</w:t>
            </w:r>
          </w:p>
          <w:p w14:paraId="605C762E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390006, г. Рязань, ул. Грибоедова, д. 3, а/я 6 </w:t>
            </w:r>
          </w:p>
          <w:p w14:paraId="562EBF8A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ИНН 5003026609, КПП 775101001</w:t>
            </w:r>
          </w:p>
          <w:p w14:paraId="5A77027F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ОГРН 1035000909063</w:t>
            </w:r>
          </w:p>
          <w:p w14:paraId="3462E73E" w14:textId="77777777" w:rsidR="00CD2AB0" w:rsidRDefault="00CD2AB0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CD2AB0">
              <w:rPr>
                <w:rFonts w:ascii="Times New Roman" w:eastAsia="Times New Roman" w:hAnsi="Times New Roman" w:cs="Times New Roman"/>
              </w:rPr>
              <w:t>р/</w:t>
            </w:r>
            <w:proofErr w:type="spellStart"/>
            <w:r w:rsidRPr="00CD2AB0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CD2AB0">
              <w:rPr>
                <w:rFonts w:ascii="Times New Roman" w:eastAsia="Times New Roman" w:hAnsi="Times New Roman" w:cs="Times New Roman"/>
              </w:rPr>
              <w:t xml:space="preserve">: 40702810538250014535 </w:t>
            </w:r>
          </w:p>
          <w:p w14:paraId="2B8A46DF" w14:textId="4689ED56" w:rsidR="00CD2AB0" w:rsidRDefault="00CD2AB0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CD2AB0">
              <w:rPr>
                <w:rFonts w:ascii="Times New Roman" w:eastAsia="Times New Roman" w:hAnsi="Times New Roman" w:cs="Times New Roman"/>
              </w:rPr>
              <w:t xml:space="preserve">в ПАО СБЕРБАНК, г. Москва, </w:t>
            </w:r>
          </w:p>
          <w:p w14:paraId="05130132" w14:textId="77777777" w:rsidR="00CD2AB0" w:rsidRDefault="00CD2AB0" w:rsidP="00CD2AB0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CD2AB0">
              <w:rPr>
                <w:rFonts w:ascii="Times New Roman" w:eastAsia="Times New Roman" w:hAnsi="Times New Roman" w:cs="Times New Roman"/>
              </w:rPr>
              <w:t>к/с: 30101810400000000225</w:t>
            </w:r>
          </w:p>
          <w:p w14:paraId="55876711" w14:textId="77777777" w:rsidR="00CD2AB0" w:rsidRDefault="00CD2AB0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CD2AB0">
              <w:rPr>
                <w:rFonts w:ascii="Times New Roman" w:eastAsia="Times New Roman" w:hAnsi="Times New Roman" w:cs="Times New Roman"/>
              </w:rPr>
              <w:t xml:space="preserve">БИК: 044525225, </w:t>
            </w:r>
          </w:p>
          <w:p w14:paraId="28DC7CD9" w14:textId="6596E1F6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Телефон: 89105610085</w:t>
            </w:r>
          </w:p>
          <w:p w14:paraId="2DAE6A26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Arial Unicode MS" w:hAnsi="Times New Roman" w:cs="Times New Roman"/>
                <w:kern w:val="2"/>
                <w:lang w:eastAsia="hi-IN" w:bidi="hi-IN"/>
              </w:rPr>
              <w:t>эл почта:</w:t>
            </w:r>
            <w:r w:rsidRPr="00923A2A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8" w:history="1">
              <w:r w:rsidRPr="00923A2A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kochetkov62@yandex.ru</w:t>
              </w:r>
            </w:hyperlink>
          </w:p>
          <w:p w14:paraId="172AFB10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EE64AF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14:paraId="62997F8A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  <w:shd w:val="clear" w:color="auto" w:fill="FFFFFF"/>
              </w:rPr>
              <w:t>ООО «Оникс-S»</w:t>
            </w:r>
          </w:p>
          <w:p w14:paraId="35BEB58A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___________ Кочетков А.П.</w:t>
            </w:r>
          </w:p>
          <w:p w14:paraId="704731E4" w14:textId="77777777" w:rsidR="0051654C" w:rsidRPr="00923A2A" w:rsidRDefault="0051654C" w:rsidP="0075513F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51F1F5" w14:textId="77777777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М.П.</w:t>
            </w:r>
            <w:bookmarkStart w:id="1" w:name="_GoBack"/>
            <w:bookmarkEnd w:id="1"/>
          </w:p>
        </w:tc>
        <w:tc>
          <w:tcPr>
            <w:tcW w:w="5379" w:type="dxa"/>
          </w:tcPr>
          <w:p w14:paraId="40BC4734" w14:textId="44F3484C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35FF8F39" w14:textId="77777777" w:rsidR="00C77EBA" w:rsidRPr="003C1FE1" w:rsidRDefault="00C77EBA" w:rsidP="0051654C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52A86" w14:textId="77777777" w:rsidR="00F26FBE" w:rsidRDefault="00F26FBE" w:rsidP="00E64468">
      <w:pPr>
        <w:spacing w:after="0" w:line="240" w:lineRule="auto"/>
      </w:pPr>
      <w:r>
        <w:separator/>
      </w:r>
    </w:p>
  </w:endnote>
  <w:endnote w:type="continuationSeparator" w:id="0">
    <w:p w14:paraId="48B97A89" w14:textId="77777777" w:rsidR="00F26FBE" w:rsidRDefault="00F26FBE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C6AB" w14:textId="77777777" w:rsidR="00F26FBE" w:rsidRDefault="00F26FBE" w:rsidP="00E64468">
      <w:pPr>
        <w:spacing w:after="0" w:line="240" w:lineRule="auto"/>
      </w:pPr>
      <w:r>
        <w:separator/>
      </w:r>
    </w:p>
  </w:footnote>
  <w:footnote w:type="continuationSeparator" w:id="0">
    <w:p w14:paraId="7E477429" w14:textId="77777777" w:rsidR="00F26FBE" w:rsidRDefault="00F26FBE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D3C97"/>
    <w:rsid w:val="000E7336"/>
    <w:rsid w:val="001B17A6"/>
    <w:rsid w:val="002B6B71"/>
    <w:rsid w:val="002E4D49"/>
    <w:rsid w:val="00306A87"/>
    <w:rsid w:val="003132E9"/>
    <w:rsid w:val="003C1FE1"/>
    <w:rsid w:val="003E747C"/>
    <w:rsid w:val="00436CAE"/>
    <w:rsid w:val="004C26AE"/>
    <w:rsid w:val="005163BD"/>
    <w:rsid w:val="0051654C"/>
    <w:rsid w:val="005374C0"/>
    <w:rsid w:val="00592E04"/>
    <w:rsid w:val="005B60A1"/>
    <w:rsid w:val="005D46BA"/>
    <w:rsid w:val="005D6D21"/>
    <w:rsid w:val="00640765"/>
    <w:rsid w:val="00663A29"/>
    <w:rsid w:val="00727E08"/>
    <w:rsid w:val="0077524E"/>
    <w:rsid w:val="0078368E"/>
    <w:rsid w:val="00A54219"/>
    <w:rsid w:val="00A911C7"/>
    <w:rsid w:val="00AD4A42"/>
    <w:rsid w:val="00AF6F9D"/>
    <w:rsid w:val="00B038EE"/>
    <w:rsid w:val="00B3410C"/>
    <w:rsid w:val="00B9456A"/>
    <w:rsid w:val="00C44394"/>
    <w:rsid w:val="00C77EBA"/>
    <w:rsid w:val="00C80360"/>
    <w:rsid w:val="00CC53CD"/>
    <w:rsid w:val="00CC62D2"/>
    <w:rsid w:val="00CD2AB0"/>
    <w:rsid w:val="00D24F2C"/>
    <w:rsid w:val="00DA60AD"/>
    <w:rsid w:val="00DA76DF"/>
    <w:rsid w:val="00DD0D13"/>
    <w:rsid w:val="00DF7A35"/>
    <w:rsid w:val="00E35523"/>
    <w:rsid w:val="00E64468"/>
    <w:rsid w:val="00E83823"/>
    <w:rsid w:val="00F26FBE"/>
    <w:rsid w:val="00F50105"/>
    <w:rsid w:val="00F8253C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7752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chetkov6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chetkov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Ирина А. Шемякина</cp:lastModifiedBy>
  <cp:revision>33</cp:revision>
  <dcterms:created xsi:type="dcterms:W3CDTF">2021-12-16T09:35:00Z</dcterms:created>
  <dcterms:modified xsi:type="dcterms:W3CDTF">2023-08-16T07:52:00Z</dcterms:modified>
</cp:coreProperties>
</file>