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F4B2CD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8A388B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>ООО «</w:t>
      </w:r>
      <w:proofErr w:type="spellStart"/>
      <w:r w:rsidR="00026CFE" w:rsidRPr="00026CFE">
        <w:rPr>
          <w:rFonts w:ascii="Times New Roman" w:hAnsi="Times New Roman"/>
          <w:sz w:val="24"/>
          <w:szCs w:val="24"/>
        </w:rPr>
        <w:t>Бетиз</w:t>
      </w:r>
      <w:proofErr w:type="spellEnd"/>
      <w:r w:rsidR="00026CFE" w:rsidRPr="00026CFE">
        <w:rPr>
          <w:rFonts w:ascii="Times New Roman" w:hAnsi="Times New Roman"/>
          <w:sz w:val="24"/>
          <w:szCs w:val="24"/>
        </w:rPr>
        <w:t xml:space="preserve">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69829F2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proofErr w:type="spellStart"/>
      <w:r w:rsidR="00026CFE" w:rsidRPr="00026CFE">
        <w:rPr>
          <w:sz w:val="24"/>
          <w:szCs w:val="24"/>
        </w:rPr>
        <w:t>Бетиз</w:t>
      </w:r>
      <w:proofErr w:type="spellEnd"/>
      <w:r w:rsidR="00026CFE" w:rsidRPr="00026CFE">
        <w:rPr>
          <w:sz w:val="24"/>
          <w:szCs w:val="24"/>
        </w:rPr>
        <w:t xml:space="preserve">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026CFE">
        <w:rPr>
          <w:sz w:val="24"/>
          <w:szCs w:val="24"/>
        </w:rPr>
        <w:t>Бетиз</w:t>
      </w:r>
      <w:proofErr w:type="spellEnd"/>
      <w:r w:rsidR="00026CFE">
        <w:rPr>
          <w:sz w:val="24"/>
          <w:szCs w:val="24"/>
        </w:rPr>
        <w:t xml:space="preserve">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B82CF7">
        <w:rPr>
          <w:b/>
          <w:sz w:val="24"/>
          <w:szCs w:val="24"/>
        </w:rPr>
        <w:t>Лот №</w:t>
      </w:r>
      <w:r w:rsidR="00B82CF7" w:rsidRPr="00B82CF7">
        <w:rPr>
          <w:b/>
          <w:sz w:val="24"/>
          <w:szCs w:val="24"/>
        </w:rPr>
        <w:t xml:space="preserve"> 1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14D6BED5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B82CF7">
        <w:rPr>
          <w:b/>
          <w:sz w:val="24"/>
          <w:szCs w:val="24"/>
        </w:rPr>
        <w:t xml:space="preserve">Лотом № </w:t>
      </w:r>
      <w:r w:rsidR="00B82CF7" w:rsidRPr="00B82CF7">
        <w:rPr>
          <w:b/>
          <w:sz w:val="24"/>
          <w:szCs w:val="24"/>
        </w:rPr>
        <w:t>1</w:t>
      </w:r>
      <w:r w:rsidR="001316EA" w:rsidRPr="00B82CF7">
        <w:rPr>
          <w:sz w:val="24"/>
          <w:szCs w:val="24"/>
        </w:rPr>
        <w:t>:</w:t>
      </w:r>
      <w:r w:rsidR="001316EA" w:rsidRPr="00196432">
        <w:rPr>
          <w:sz w:val="24"/>
          <w:szCs w:val="24"/>
        </w:rPr>
        <w:t xml:space="preserve"> </w:t>
      </w:r>
    </w:p>
    <w:p w14:paraId="3A29CC2C" w14:textId="77777777" w:rsidR="00B82CF7" w:rsidRPr="002D1771" w:rsidRDefault="00B82CF7" w:rsidP="00B82CF7">
      <w:pPr>
        <w:rPr>
          <w:sz w:val="22"/>
          <w:szCs w:val="22"/>
        </w:rPr>
      </w:pPr>
      <w:r w:rsidRPr="002D1771">
        <w:rPr>
          <w:sz w:val="22"/>
          <w:szCs w:val="22"/>
        </w:rPr>
        <w:t xml:space="preserve">Сооружение (трасса газопровода к многоквартирному жилому дому), по адресу: Московская область, </w:t>
      </w:r>
      <w:proofErr w:type="spellStart"/>
      <w:r w:rsidRPr="002D1771">
        <w:rPr>
          <w:sz w:val="22"/>
          <w:szCs w:val="22"/>
        </w:rPr>
        <w:t>г.Дубна</w:t>
      </w:r>
      <w:proofErr w:type="spellEnd"/>
      <w:r w:rsidRPr="002D1771">
        <w:rPr>
          <w:sz w:val="22"/>
          <w:szCs w:val="22"/>
        </w:rPr>
        <w:t>, ул. Урицкого,д.4, по кадастровому номеру: 50:40:0010316:1205, протяженность 13м.</w:t>
      </w:r>
      <w:r w:rsidRPr="002D1771">
        <w:rPr>
          <w:sz w:val="22"/>
          <w:szCs w:val="22"/>
        </w:rPr>
        <w:br/>
        <w:t xml:space="preserve">Сооружение (газопровод), по адресу: Московская область, </w:t>
      </w:r>
      <w:proofErr w:type="spellStart"/>
      <w:r w:rsidRPr="002D1771">
        <w:rPr>
          <w:sz w:val="22"/>
          <w:szCs w:val="22"/>
        </w:rPr>
        <w:t>г.Дубна</w:t>
      </w:r>
      <w:proofErr w:type="spellEnd"/>
      <w:r w:rsidRPr="002D1771">
        <w:rPr>
          <w:sz w:val="22"/>
          <w:szCs w:val="22"/>
        </w:rPr>
        <w:t xml:space="preserve">, </w:t>
      </w:r>
      <w:proofErr w:type="spellStart"/>
      <w:r w:rsidRPr="002D1771">
        <w:rPr>
          <w:sz w:val="22"/>
          <w:szCs w:val="22"/>
        </w:rPr>
        <w:t>ул.Урицкого</w:t>
      </w:r>
      <w:proofErr w:type="spellEnd"/>
      <w:r w:rsidRPr="002D1771">
        <w:rPr>
          <w:sz w:val="22"/>
          <w:szCs w:val="22"/>
        </w:rPr>
        <w:t>, д.2, по кадастровому номеру: 50:40:0010316:1352, протяженность – 33м.</w:t>
      </w:r>
    </w:p>
    <w:p w14:paraId="69C3B83D" w14:textId="4CA03BFA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>в счет обеспечения оплаты имущества, пр</w:t>
      </w:r>
      <w:bookmarkStart w:id="0" w:name="_GoBack"/>
      <w:bookmarkEnd w:id="0"/>
      <w:r w:rsidR="00246E50">
        <w:rPr>
          <w:szCs w:val="24"/>
        </w:rPr>
        <w:t xml:space="preserve">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248D3D69" w14:textId="2A0EF033" w:rsidR="009C1121" w:rsidRPr="007521CC" w:rsidRDefault="009C1121" w:rsidP="009C1121">
      <w:pPr>
        <w:ind w:firstLine="567"/>
        <w:rPr>
          <w:sz w:val="24"/>
          <w:szCs w:val="24"/>
        </w:rPr>
      </w:pPr>
      <w:r>
        <w:rPr>
          <w:szCs w:val="24"/>
        </w:rPr>
        <w:t xml:space="preserve">  </w:t>
      </w:r>
      <w:r w:rsidRPr="007521CC">
        <w:rPr>
          <w:sz w:val="24"/>
          <w:szCs w:val="24"/>
        </w:rPr>
        <w:t>- выполнить обязательство по обеспечению надлежащего содержания и использования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14:paraId="597999D1" w14:textId="7793425A" w:rsidR="009C1121" w:rsidRPr="007521CC" w:rsidRDefault="009C1121" w:rsidP="009C112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521CC">
        <w:rPr>
          <w:sz w:val="24"/>
          <w:szCs w:val="24"/>
        </w:rPr>
        <w:t>-</w:t>
      </w:r>
      <w:r w:rsidR="00D5340B">
        <w:rPr>
          <w:sz w:val="24"/>
          <w:szCs w:val="24"/>
        </w:rPr>
        <w:t xml:space="preserve"> </w:t>
      </w:r>
      <w:r w:rsidRPr="007521CC">
        <w:rPr>
          <w:sz w:val="24"/>
          <w:szCs w:val="24"/>
        </w:rPr>
        <w:t xml:space="preserve">выполнять обязательства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</w:t>
      </w:r>
      <w:r w:rsidRPr="007521CC">
        <w:rPr>
          <w:sz w:val="24"/>
          <w:szCs w:val="24"/>
        </w:rPr>
        <w:lastRenderedPageBreak/>
        <w:t xml:space="preserve">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 </w:t>
      </w:r>
    </w:p>
    <w:p w14:paraId="290EDB5E" w14:textId="77777777" w:rsidR="009C1121" w:rsidRPr="007521CC" w:rsidRDefault="009C1121" w:rsidP="009C1121">
      <w:pPr>
        <w:ind w:firstLine="567"/>
        <w:rPr>
          <w:sz w:val="24"/>
          <w:szCs w:val="24"/>
        </w:rPr>
      </w:pPr>
      <w:r w:rsidRPr="007521CC">
        <w:rPr>
          <w:sz w:val="24"/>
          <w:szCs w:val="24"/>
        </w:rPr>
        <w:t xml:space="preserve">- выполнить обязательство по заключению с органами местного самоуправления соглашение об исполнении условий, указанных в пункте 4 статьи 132 ФЗ «О несостоятельности (банкротстве)». </w:t>
      </w:r>
    </w:p>
    <w:p w14:paraId="1D653D7E" w14:textId="3A0262F7" w:rsidR="009C1121" w:rsidRPr="00841B09" w:rsidRDefault="009C1121" w:rsidP="00087D4C">
      <w:pPr>
        <w:pStyle w:val="3"/>
        <w:ind w:firstLine="709"/>
        <w:rPr>
          <w:szCs w:val="24"/>
        </w:rPr>
      </w:pP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7B2B382A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8A388B" w:rsidRPr="008A388B">
              <w:rPr>
                <w:sz w:val="24"/>
                <w:szCs w:val="24"/>
              </w:rPr>
              <w:t xml:space="preserve">40702810701100015451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734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12</cp:revision>
  <cp:lastPrinted>2014-07-07T06:48:00Z</cp:lastPrinted>
  <dcterms:created xsi:type="dcterms:W3CDTF">2019-09-06T13:33:00Z</dcterms:created>
  <dcterms:modified xsi:type="dcterms:W3CDTF">2023-06-22T15:57:00Z</dcterms:modified>
</cp:coreProperties>
</file>