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BBC78" w14:textId="77777777" w:rsidR="00ED1349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p w14:paraId="7ABA3C1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Проект договора </w:t>
      </w:r>
    </w:p>
    <w:p w14:paraId="55A0C2F4" w14:textId="77777777" w:rsidR="00E516E2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уступки прав (требований) </w:t>
      </w:r>
    </w:p>
    <w:p w14:paraId="13640141" w14:textId="77777777" w:rsidR="00ED1349" w:rsidRPr="00BB2FD3" w:rsidRDefault="00ED1349" w:rsidP="00ED1349">
      <w:pPr>
        <w:pStyle w:val="a3"/>
        <w:jc w:val="left"/>
        <w:rPr>
          <w:bCs/>
          <w:sz w:val="22"/>
          <w:szCs w:val="22"/>
        </w:rPr>
      </w:pPr>
    </w:p>
    <w:p w14:paraId="7E90E2B1" w14:textId="33D50C4F" w:rsidR="00E516E2" w:rsidRPr="00BB2FD3" w:rsidRDefault="000C714D" w:rsidP="00A409A6">
      <w:pPr>
        <w:pStyle w:val="a3"/>
        <w:ind w:hanging="142"/>
        <w:jc w:val="left"/>
        <w:rPr>
          <w:sz w:val="22"/>
          <w:szCs w:val="22"/>
        </w:rPr>
      </w:pPr>
      <w:r w:rsidRPr="00BB2FD3">
        <w:rPr>
          <w:bCs/>
          <w:sz w:val="22"/>
          <w:szCs w:val="22"/>
        </w:rPr>
        <w:t xml:space="preserve">г. </w:t>
      </w:r>
      <w:r w:rsidR="00383EE9">
        <w:rPr>
          <w:bCs/>
          <w:sz w:val="22"/>
          <w:szCs w:val="22"/>
        </w:rPr>
        <w:t xml:space="preserve">Самара </w:t>
      </w:r>
      <w:r w:rsidR="00E516E2" w:rsidRPr="00BB2FD3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D76617" w:rsidRPr="00BB2FD3">
        <w:rPr>
          <w:sz w:val="22"/>
          <w:szCs w:val="22"/>
        </w:rPr>
        <w:t xml:space="preserve">             </w:t>
      </w:r>
      <w:r w:rsidR="00ED1349" w:rsidRPr="00BB2FD3">
        <w:rPr>
          <w:sz w:val="22"/>
          <w:szCs w:val="22"/>
        </w:rPr>
        <w:t xml:space="preserve">      </w:t>
      </w:r>
      <w:r w:rsidR="00A409A6">
        <w:rPr>
          <w:sz w:val="22"/>
          <w:szCs w:val="22"/>
        </w:rPr>
        <w:t xml:space="preserve">     </w:t>
      </w:r>
      <w:r w:rsidR="00ED1349" w:rsidRPr="00BB2FD3">
        <w:rPr>
          <w:sz w:val="22"/>
          <w:szCs w:val="22"/>
        </w:rPr>
        <w:t xml:space="preserve"> </w:t>
      </w:r>
      <w:r w:rsidR="00D76617" w:rsidRPr="00BB2FD3">
        <w:rPr>
          <w:sz w:val="22"/>
          <w:szCs w:val="22"/>
        </w:rPr>
        <w:t>_</w:t>
      </w:r>
      <w:proofErr w:type="gramStart"/>
      <w:r w:rsidR="00D76617" w:rsidRPr="00BB2FD3">
        <w:rPr>
          <w:sz w:val="22"/>
          <w:szCs w:val="22"/>
        </w:rPr>
        <w:t>_  _</w:t>
      </w:r>
      <w:proofErr w:type="gramEnd"/>
      <w:r w:rsidR="00D76617" w:rsidRPr="00BB2FD3">
        <w:rPr>
          <w:sz w:val="22"/>
          <w:szCs w:val="22"/>
        </w:rPr>
        <w:t>_______ 20</w:t>
      </w:r>
      <w:r w:rsidR="00A409A6">
        <w:rPr>
          <w:sz w:val="22"/>
          <w:szCs w:val="22"/>
        </w:rPr>
        <w:t xml:space="preserve">       </w:t>
      </w:r>
      <w:r w:rsidR="00E516E2" w:rsidRPr="00BB2FD3">
        <w:rPr>
          <w:sz w:val="22"/>
          <w:szCs w:val="22"/>
        </w:rPr>
        <w:t>г.</w:t>
      </w:r>
    </w:p>
    <w:p w14:paraId="17559677" w14:textId="5189FFC4" w:rsidR="00E516E2" w:rsidRPr="00BB2FD3" w:rsidRDefault="00A409A6" w:rsidP="001B02BF">
      <w:pPr>
        <w:pStyle w:val="a3"/>
        <w:ind w:left="-142" w:firstLine="568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97A17F1" w14:textId="0F461250" w:rsidR="00E516E2" w:rsidRPr="00A409A6" w:rsidRDefault="00E516E2" w:rsidP="00A409A6">
      <w:pPr>
        <w:pStyle w:val="a3"/>
        <w:ind w:left="-142" w:firstLine="568"/>
        <w:rPr>
          <w:b/>
          <w:bCs/>
          <w:sz w:val="22"/>
          <w:szCs w:val="22"/>
        </w:rPr>
      </w:pPr>
      <w:r w:rsidRPr="00BB2FD3">
        <w:rPr>
          <w:sz w:val="22"/>
          <w:szCs w:val="22"/>
        </w:rPr>
        <w:tab/>
      </w:r>
      <w:r w:rsidR="00A409A6" w:rsidRPr="00A409A6">
        <w:rPr>
          <w:rStyle w:val="text"/>
          <w:b/>
          <w:bCs/>
          <w:sz w:val="22"/>
          <w:szCs w:val="22"/>
        </w:rPr>
        <w:t xml:space="preserve">ООО «Торговый дом СПЗ-ГРУПП», </w:t>
      </w:r>
      <w:r w:rsidRPr="00BB2FD3">
        <w:rPr>
          <w:sz w:val="22"/>
          <w:szCs w:val="22"/>
        </w:rPr>
        <w:t xml:space="preserve">в дальнейшем именуемое </w:t>
      </w:r>
      <w:r w:rsidRPr="00BB2FD3">
        <w:rPr>
          <w:b/>
          <w:i/>
          <w:sz w:val="22"/>
          <w:szCs w:val="22"/>
        </w:rPr>
        <w:t>«</w:t>
      </w:r>
      <w:r w:rsidR="00ED1349" w:rsidRPr="00BB2FD3">
        <w:rPr>
          <w:b/>
          <w:i/>
          <w:sz w:val="22"/>
          <w:szCs w:val="22"/>
        </w:rPr>
        <w:t>Цедент</w:t>
      </w:r>
      <w:r w:rsidRPr="00BB2FD3">
        <w:rPr>
          <w:b/>
          <w:i/>
          <w:sz w:val="22"/>
          <w:szCs w:val="22"/>
        </w:rPr>
        <w:t>»</w:t>
      </w:r>
      <w:r w:rsidRPr="00BB2FD3">
        <w:rPr>
          <w:sz w:val="22"/>
          <w:szCs w:val="22"/>
        </w:rPr>
        <w:t xml:space="preserve"> </w:t>
      </w:r>
      <w:r w:rsidR="00A409A6" w:rsidRPr="00A409A6">
        <w:rPr>
          <w:bCs/>
          <w:sz w:val="22"/>
          <w:szCs w:val="22"/>
        </w:rPr>
        <w:t xml:space="preserve">в лице конкурсного управляющего Манина М.Ю., действующий на основании Решения Арбитражного суда Самарской области </w:t>
      </w:r>
      <w:r w:rsidR="00A409A6">
        <w:rPr>
          <w:bCs/>
          <w:sz w:val="22"/>
          <w:szCs w:val="22"/>
        </w:rPr>
        <w:br/>
      </w:r>
      <w:r w:rsidR="00A409A6" w:rsidRPr="00A409A6">
        <w:rPr>
          <w:bCs/>
          <w:sz w:val="22"/>
          <w:szCs w:val="22"/>
        </w:rPr>
        <w:t xml:space="preserve">от 29.09.2021г.  по делу № А55-13922/2021, с одной стороны </w:t>
      </w:r>
      <w:r w:rsidRPr="00BB2FD3">
        <w:rPr>
          <w:sz w:val="22"/>
          <w:szCs w:val="22"/>
        </w:rPr>
        <w:t xml:space="preserve">и </w:t>
      </w:r>
    </w:p>
    <w:p w14:paraId="6BF541AE" w14:textId="25746D52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b/>
          <w:i/>
          <w:sz w:val="22"/>
          <w:szCs w:val="22"/>
        </w:rPr>
        <w:t>_________________________________________________________________________________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="00A409A6">
        <w:rPr>
          <w:bCs/>
          <w:sz w:val="22"/>
          <w:szCs w:val="22"/>
        </w:rPr>
        <w:br/>
      </w:r>
      <w:r w:rsidRPr="00BB2FD3">
        <w:rPr>
          <w:sz w:val="22"/>
          <w:szCs w:val="22"/>
        </w:rPr>
        <w:t>в дальнейшем именуемый (-</w:t>
      </w:r>
      <w:proofErr w:type="spellStart"/>
      <w:r w:rsidRPr="00BB2FD3">
        <w:rPr>
          <w:sz w:val="22"/>
          <w:szCs w:val="22"/>
        </w:rPr>
        <w:t>ое</w:t>
      </w:r>
      <w:proofErr w:type="spellEnd"/>
      <w:r w:rsidRPr="00BB2FD3">
        <w:rPr>
          <w:sz w:val="22"/>
          <w:szCs w:val="22"/>
        </w:rPr>
        <w:t>)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b/>
          <w:bCs/>
          <w:i/>
          <w:sz w:val="22"/>
          <w:szCs w:val="22"/>
        </w:rPr>
        <w:t>«</w:t>
      </w:r>
      <w:proofErr w:type="spellStart"/>
      <w:r w:rsidR="00ED1349" w:rsidRPr="00BB2FD3">
        <w:rPr>
          <w:b/>
          <w:bCs/>
          <w:i/>
          <w:sz w:val="22"/>
          <w:szCs w:val="22"/>
        </w:rPr>
        <w:t>Цесионарий</w:t>
      </w:r>
      <w:proofErr w:type="spellEnd"/>
      <w:r w:rsidRPr="00BB2FD3">
        <w:rPr>
          <w:b/>
          <w:bCs/>
          <w:i/>
          <w:sz w:val="22"/>
          <w:szCs w:val="22"/>
        </w:rPr>
        <w:t>»</w:t>
      </w:r>
      <w:r w:rsidRPr="00BB2FD3">
        <w:rPr>
          <w:sz w:val="22"/>
          <w:szCs w:val="22"/>
        </w:rPr>
        <w:t>, в лице ________________________________________,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sz w:val="22"/>
          <w:szCs w:val="22"/>
        </w:rPr>
        <w:t>действующего на основании 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 xml:space="preserve">с другой стороны, при совместном упоминании именуемые </w:t>
      </w:r>
      <w:r w:rsidRPr="00BB2FD3">
        <w:rPr>
          <w:b/>
          <w:bCs/>
          <w:sz w:val="22"/>
          <w:szCs w:val="22"/>
        </w:rPr>
        <w:t>«Стороны»,</w:t>
      </w:r>
      <w:r w:rsidRPr="00BB2FD3">
        <w:rPr>
          <w:sz w:val="22"/>
          <w:szCs w:val="22"/>
        </w:rPr>
        <w:t xml:space="preserve"> заключили настоящий Договор о нижеследующем.</w:t>
      </w:r>
    </w:p>
    <w:p w14:paraId="3AE594D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148BD3D9" w14:textId="77777777" w:rsidR="00E516E2" w:rsidRPr="00BB2FD3" w:rsidRDefault="00E516E2" w:rsidP="001B02BF">
      <w:pPr>
        <w:pStyle w:val="a3"/>
        <w:numPr>
          <w:ilvl w:val="0"/>
          <w:numId w:val="1"/>
        </w:numPr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Предмет Договора</w:t>
      </w:r>
    </w:p>
    <w:p w14:paraId="534AFA35" w14:textId="77777777" w:rsidR="00E516E2" w:rsidRPr="00BB2FD3" w:rsidRDefault="00E516E2" w:rsidP="001B02BF">
      <w:pPr>
        <w:pStyle w:val="a3"/>
        <w:ind w:left="-142" w:firstLine="568"/>
        <w:rPr>
          <w:bCs/>
          <w:sz w:val="22"/>
          <w:szCs w:val="22"/>
        </w:rPr>
      </w:pPr>
    </w:p>
    <w:p w14:paraId="7E6D9CF1" w14:textId="317EE3B5" w:rsidR="00E516E2" w:rsidRPr="00BB2FD3" w:rsidRDefault="00E516E2" w:rsidP="001B02BF">
      <w:pPr>
        <w:pStyle w:val="ConsPlusNonformat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BB2FD3">
        <w:rPr>
          <w:rFonts w:ascii="Times New Roman" w:hAnsi="Times New Roman" w:cs="Times New Roman"/>
          <w:sz w:val="22"/>
          <w:szCs w:val="22"/>
        </w:rPr>
        <w:t xml:space="preserve">1.1. </w:t>
      </w:r>
      <w:r w:rsidRPr="00BB2FD3">
        <w:rPr>
          <w:rFonts w:ascii="Times New Roman" w:hAnsi="Times New Roman" w:cs="Times New Roman"/>
          <w:bCs/>
          <w:sz w:val="22"/>
          <w:szCs w:val="22"/>
        </w:rPr>
        <w:t xml:space="preserve"> В соответствии с Протоколом от ______________ 20__г. </w:t>
      </w:r>
      <w:r w:rsidRPr="00BB2FD3">
        <w:rPr>
          <w:rFonts w:ascii="Times New Roman" w:hAnsi="Times New Roman" w:cs="Times New Roman"/>
          <w:sz w:val="22"/>
          <w:szCs w:val="22"/>
        </w:rPr>
        <w:t>о результатах проведения</w:t>
      </w:r>
      <w:r w:rsidR="00DD4BFD"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Pr="00BB2FD3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C135FC" w:rsidRPr="00BB2FD3">
        <w:rPr>
          <w:rFonts w:ascii="Times New Roman" w:hAnsi="Times New Roman" w:cs="Times New Roman"/>
          <w:sz w:val="22"/>
          <w:szCs w:val="22"/>
        </w:rPr>
        <w:br/>
      </w:r>
      <w:r w:rsidRPr="00BB2FD3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должника </w:t>
      </w:r>
      <w:r w:rsidR="00A409A6" w:rsidRPr="00A409A6">
        <w:rPr>
          <w:rFonts w:ascii="Times New Roman" w:hAnsi="Times New Roman" w:cs="Times New Roman"/>
          <w:sz w:val="22"/>
          <w:szCs w:val="22"/>
        </w:rPr>
        <w:t xml:space="preserve">– </w:t>
      </w:r>
      <w:r w:rsidR="00A409A6" w:rsidRPr="00A409A6">
        <w:rPr>
          <w:rFonts w:ascii="Times New Roman" w:hAnsi="Times New Roman" w:cs="Times New Roman"/>
          <w:b/>
          <w:sz w:val="22"/>
          <w:szCs w:val="22"/>
        </w:rPr>
        <w:t>ООО «Торговый дом СПЗ-ГРУПП»,</w:t>
      </w:r>
      <w:r w:rsidR="00A409A6" w:rsidRPr="00A409A6">
        <w:rPr>
          <w:rFonts w:ascii="Times New Roman" w:hAnsi="Times New Roman" w:cs="Times New Roman"/>
          <w:sz w:val="22"/>
          <w:szCs w:val="22"/>
        </w:rPr>
        <w:t xml:space="preserve"> </w:t>
      </w:r>
      <w:r w:rsidR="00A409A6">
        <w:rPr>
          <w:rFonts w:ascii="Times New Roman" w:hAnsi="Times New Roman" w:cs="Times New Roman"/>
          <w:sz w:val="22"/>
          <w:szCs w:val="22"/>
        </w:rPr>
        <w:br/>
      </w:r>
      <w:r w:rsidR="00A409A6" w:rsidRPr="00A409A6">
        <w:rPr>
          <w:rFonts w:ascii="Times New Roman" w:hAnsi="Times New Roman" w:cs="Times New Roman"/>
          <w:sz w:val="22"/>
          <w:szCs w:val="22"/>
        </w:rPr>
        <w:t>ИНН 7723402843, ОГРН 1157746710582443022, г. Самара, ул. 22 Партсъезда, д. 7А, офис 80</w:t>
      </w:r>
      <w:r w:rsidR="00A409A6">
        <w:rPr>
          <w:rFonts w:ascii="Times New Roman" w:hAnsi="Times New Roman" w:cs="Times New Roman"/>
          <w:sz w:val="22"/>
          <w:szCs w:val="22"/>
        </w:rPr>
        <w:t xml:space="preserve">,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Цедент уступает Цессионарию в полном объеме права требования (дебиторская задолженность) по неисполненным денежным обязательствам в размер</w:t>
      </w:r>
      <w:r w:rsidR="000D15D2" w:rsidRPr="00BB2FD3">
        <w:rPr>
          <w:rFonts w:ascii="Times New Roman" w:hAnsi="Times New Roman" w:cs="Times New Roman"/>
          <w:bCs/>
          <w:sz w:val="22"/>
          <w:szCs w:val="22"/>
        </w:rPr>
        <w:t xml:space="preserve">е ___________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рублей :</w:t>
      </w:r>
    </w:p>
    <w:p w14:paraId="4E2AB3A6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AC8EF" w14:textId="77777777" w:rsidR="000D15D2" w:rsidRPr="00BB2FD3" w:rsidRDefault="000D15D2" w:rsidP="001B02BF">
      <w:pPr>
        <w:pStyle w:val="a3"/>
        <w:ind w:left="-142" w:firstLine="568"/>
        <w:rPr>
          <w:sz w:val="22"/>
          <w:szCs w:val="22"/>
        </w:rPr>
      </w:pPr>
    </w:p>
    <w:p w14:paraId="053B6CAB" w14:textId="77777777" w:rsidR="000D15D2" w:rsidRPr="000D15D2" w:rsidRDefault="000D15D2" w:rsidP="000D15D2">
      <w:pPr>
        <w:tabs>
          <w:tab w:val="left" w:pos="709"/>
          <w:tab w:val="left" w:pos="4995"/>
        </w:tabs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    1.2. Право первоначального кредитора переходит к новому кредитору в том объеме и на тех условиях, которые существовали к моменту перехода прав. В частности, к новому кредитору переходят права, обеспечивающие исполнение обязательства, а также другие связанные с требованием права.</w:t>
      </w:r>
    </w:p>
    <w:p w14:paraId="53C4888D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1.3. Права требования, передаваемые по настоящему договору, </w:t>
      </w:r>
      <w:proofErr w:type="gramStart"/>
      <w:r w:rsidRPr="000D15D2">
        <w:rPr>
          <w:sz w:val="22"/>
          <w:szCs w:val="22"/>
          <w:lang w:eastAsia="ru-RU"/>
        </w:rPr>
        <w:t>подтверждаются  документами</w:t>
      </w:r>
      <w:proofErr w:type="gramEnd"/>
      <w:r w:rsidRPr="000D15D2">
        <w:rPr>
          <w:sz w:val="22"/>
          <w:szCs w:val="22"/>
          <w:lang w:eastAsia="ru-RU"/>
        </w:rPr>
        <w:t>, указанными в пункте 1.1. настоящего договора, а также иными документами.</w:t>
      </w:r>
    </w:p>
    <w:p w14:paraId="35B77E69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B795F47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 ПЕРЕДАЧА ПРАВА ТРЕБОВАНИЯ.</w:t>
      </w:r>
    </w:p>
    <w:p w14:paraId="5A491E87" w14:textId="47E6C392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2.1. После поступления полной суммы оплаты по настоящему договору на расчетный счет Цедента, указанный в настоящем договоре, Цедент обязан передать Цессионарию по акту приема-передачи </w:t>
      </w:r>
      <w:r w:rsidR="00A4020E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все документы, подтверждающие уступаемые права требования.</w:t>
      </w:r>
    </w:p>
    <w:p w14:paraId="422504EC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213AB072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2.3. С момента подписания акта приема-передачи, указанного в п. 2.1 настоящего договора, обязанности Цедента по настоящему договору считаются исполненными.</w:t>
      </w:r>
    </w:p>
    <w:p w14:paraId="638FCFAB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2.4. Права требования, являющееся объектом настоящего договора, переход</w:t>
      </w:r>
      <w:r w:rsidR="004F11FB">
        <w:rPr>
          <w:sz w:val="22"/>
          <w:szCs w:val="22"/>
          <w:lang w:eastAsia="ru-RU"/>
        </w:rPr>
        <w:t>я</w:t>
      </w:r>
      <w:r w:rsidRPr="000D15D2">
        <w:rPr>
          <w:sz w:val="22"/>
          <w:szCs w:val="22"/>
          <w:lang w:eastAsia="ru-RU"/>
        </w:rPr>
        <w:t>т к Цессионарию только после полной оплаты прав требования.</w:t>
      </w:r>
    </w:p>
    <w:p w14:paraId="1F1EAD30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76E6CAA6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0EF935B3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 РАСЧЕТЫ СТОРОН.</w:t>
      </w:r>
    </w:p>
    <w:p w14:paraId="3402C425" w14:textId="5D01D393" w:rsidR="009145E2" w:rsidRPr="009145E2" w:rsidRDefault="000D15D2" w:rsidP="009145E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3.1. Цессионарий за полученные права требования уплачивает на расчетный счет Цедента денежную сумму в размере   ____________________ (НДС не облагается)</w:t>
      </w:r>
      <w:r w:rsidR="009145E2">
        <w:rPr>
          <w:sz w:val="22"/>
          <w:szCs w:val="22"/>
          <w:lang w:eastAsia="ru-RU"/>
        </w:rPr>
        <w:t xml:space="preserve"> </w:t>
      </w:r>
      <w:r w:rsidR="009145E2" w:rsidRPr="009145E2">
        <w:rPr>
          <w:sz w:val="22"/>
          <w:szCs w:val="22"/>
          <w:lang w:eastAsia="ru-RU"/>
        </w:rPr>
        <w:t xml:space="preserve">НДС не облагается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по реализации имущества и (или) имущественных прав должников, признанных в соответствии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с законодательством РФ несостоятельными (банкротами) </w:t>
      </w:r>
      <w:r w:rsidR="009145E2" w:rsidRPr="009145E2">
        <w:rPr>
          <w:sz w:val="22"/>
          <w:szCs w:val="22"/>
          <w:u w:val="single"/>
          <w:lang w:eastAsia="ru-RU"/>
        </w:rPr>
        <w:t xml:space="preserve">не признаются объектом обложения налогом на добавленную стоимость. </w:t>
      </w:r>
      <w:r w:rsidR="009145E2" w:rsidRPr="009145E2">
        <w:rPr>
          <w:sz w:val="22"/>
          <w:szCs w:val="22"/>
          <w:lang w:eastAsia="ru-RU"/>
        </w:rPr>
        <w:t>Вышеуказанные изменения вступили в законную силу с 01.01.2015 г.</w:t>
      </w:r>
    </w:p>
    <w:p w14:paraId="098DBD04" w14:textId="524B7636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1D9903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Цена уступаемых прав требований определена в результате проведения открытых </w:t>
      </w:r>
      <w:proofErr w:type="gramStart"/>
      <w:r w:rsidRPr="000D15D2">
        <w:rPr>
          <w:sz w:val="22"/>
          <w:szCs w:val="22"/>
          <w:lang w:eastAsia="ru-RU"/>
        </w:rPr>
        <w:t>торгов  в</w:t>
      </w:r>
      <w:proofErr w:type="gramEnd"/>
      <w:r w:rsidRPr="000D15D2">
        <w:rPr>
          <w:sz w:val="22"/>
          <w:szCs w:val="22"/>
          <w:lang w:eastAsia="ru-RU"/>
        </w:rPr>
        <w:t xml:space="preserve"> соответствии с ФЗ «О несостоятельности (банкротстве)».</w:t>
      </w:r>
    </w:p>
    <w:p w14:paraId="122D8578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3.2. Оплата по настоящему договору должна быть произведена в полном объеме не позднее чем через 30</w:t>
      </w:r>
      <w:r w:rsidR="00687B43">
        <w:rPr>
          <w:sz w:val="22"/>
          <w:szCs w:val="22"/>
          <w:lang w:eastAsia="ru-RU"/>
        </w:rPr>
        <w:t xml:space="preserve"> </w:t>
      </w:r>
      <w:r w:rsidRPr="000D15D2">
        <w:rPr>
          <w:sz w:val="22"/>
          <w:szCs w:val="22"/>
          <w:lang w:eastAsia="ru-RU"/>
        </w:rPr>
        <w:t xml:space="preserve">дней с даты заключения настоящего договора. </w:t>
      </w:r>
    </w:p>
    <w:p w14:paraId="77660CBB" w14:textId="77777777" w:rsidR="000D15D2" w:rsidRPr="00BB2FD3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3.3. У</w:t>
      </w:r>
      <w:r w:rsidRPr="00BB2FD3">
        <w:rPr>
          <w:sz w:val="22"/>
          <w:szCs w:val="22"/>
          <w:lang w:eastAsia="ru-RU"/>
        </w:rPr>
        <w:t xml:space="preserve">плаченный Цессионарием задаток в размере __________________________________засчитывается в счет уплаты соответствующей части покупной цены, в связи с чем Цессионарий обязан уплатить Цеденту ____________________________________. </w:t>
      </w:r>
    </w:p>
    <w:p w14:paraId="21034E5B" w14:textId="77777777" w:rsidR="000D15D2" w:rsidRPr="000D15D2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</w:p>
    <w:p w14:paraId="16E1CC9B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 ОТВЕТСТВЕННОСТЬ СТОРОН.</w:t>
      </w:r>
    </w:p>
    <w:p w14:paraId="6F731E16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2E5632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4.2. Цедент в соответствии со ст. 390 ГК РФ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</w:p>
    <w:p w14:paraId="3BE1B923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D883B58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4E5991AF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5D36C3EF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 ЗАКЛЮЧИТЕЛЬНЫЕ ПОЛОЖЕНИЯ.</w:t>
      </w:r>
    </w:p>
    <w:p w14:paraId="19078E1B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5.1. Стороны договорились, что данный договор и любая переписка между ними ведется на русском языке.</w:t>
      </w:r>
    </w:p>
    <w:p w14:paraId="51E352F6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5.2. Стороны договорились, что данный договор и </w:t>
      </w:r>
      <w:proofErr w:type="gramStart"/>
      <w:r w:rsidRPr="000D15D2">
        <w:rPr>
          <w:sz w:val="22"/>
          <w:szCs w:val="22"/>
          <w:lang w:eastAsia="ru-RU"/>
        </w:rPr>
        <w:t>права</w:t>
      </w:r>
      <w:proofErr w:type="gramEnd"/>
      <w:r w:rsidRPr="000D15D2">
        <w:rPr>
          <w:sz w:val="22"/>
          <w:szCs w:val="22"/>
          <w:lang w:eastAsia="ru-RU"/>
        </w:rPr>
        <w:t xml:space="preserve"> и обязанности по нему регулируются </w:t>
      </w:r>
      <w:r w:rsidR="00687B43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и толкуются в соответствии с законодательством Российской Федерации.</w:t>
      </w:r>
    </w:p>
    <w:p w14:paraId="18F28734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5.3. Стороны договорились, что любые разногласия и споры, вытекающие из данного договора и которые не могут быть урегулированы во внесудебном порядке, передаются на рассмотрение в суд по месту нахождения ответчика.</w:t>
      </w:r>
    </w:p>
    <w:p w14:paraId="2B39959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5.4. Настоящий Договор вступает в силу со дня его подписания Цедентом и Цессионарием и действует до полного исполнения сторонами своих обязательств по договору.</w:t>
      </w:r>
    </w:p>
    <w:p w14:paraId="5B2C37BD" w14:textId="77777777" w:rsidR="00E516E2" w:rsidRPr="00BB2FD3" w:rsidRDefault="000D15D2" w:rsidP="00581C07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5.5. Настоящий Договор составлен в 2-х экземплярах, имеющих одинаковую юридическую силу, по одному для каждой из сторон</w:t>
      </w:r>
    </w:p>
    <w:p w14:paraId="4A6339D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6. Реквизиты сторон</w:t>
      </w:r>
    </w:p>
    <w:p w14:paraId="5BAF6B7C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4"/>
        <w:gridCol w:w="4464"/>
        <w:gridCol w:w="639"/>
        <w:gridCol w:w="4711"/>
      </w:tblGrid>
      <w:tr w:rsidR="003F6D92" w:rsidRPr="00BB2FD3" w14:paraId="28517E32" w14:textId="77777777" w:rsidTr="003F6D92">
        <w:trPr>
          <w:gridBefore w:val="1"/>
          <w:wBefore w:w="284" w:type="dxa"/>
          <w:trHeight w:val="1704"/>
        </w:trPr>
        <w:tc>
          <w:tcPr>
            <w:tcW w:w="4464" w:type="dxa"/>
          </w:tcPr>
          <w:p w14:paraId="05013AF7" w14:textId="77777777" w:rsidR="003F6D92" w:rsidRPr="00A91B6F" w:rsidRDefault="003F6D92" w:rsidP="003F6D92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15D67D61" w14:textId="77777777" w:rsidR="00A409A6" w:rsidRPr="00A409A6" w:rsidRDefault="00A409A6" w:rsidP="00A409A6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1"/>
                <w:szCs w:val="21"/>
                <w:lang w:eastAsia="ru-RU"/>
              </w:rPr>
            </w:pPr>
            <w:r w:rsidRPr="00A409A6">
              <w:rPr>
                <w:b/>
                <w:color w:val="333333"/>
                <w:sz w:val="21"/>
                <w:szCs w:val="21"/>
                <w:lang w:eastAsia="ru-RU"/>
              </w:rPr>
              <w:t xml:space="preserve">ООО «Торговый дом СПЗ-ГРУПП», </w:t>
            </w:r>
            <w:bookmarkStart w:id="0" w:name="_Hlk1491702"/>
            <w:r w:rsidRPr="00A409A6">
              <w:rPr>
                <w:b/>
                <w:color w:val="333333"/>
                <w:sz w:val="21"/>
                <w:szCs w:val="21"/>
                <w:lang w:eastAsia="ru-RU"/>
              </w:rPr>
              <w:br/>
            </w:r>
            <w:r w:rsidRPr="00A409A6">
              <w:rPr>
                <w:bCs/>
                <w:sz w:val="21"/>
                <w:szCs w:val="21"/>
                <w:lang w:eastAsia="ru-RU"/>
              </w:rPr>
              <w:t>ИНН 7723402843, ОГРН 1157746710582</w:t>
            </w:r>
          </w:p>
          <w:p w14:paraId="6094B6DF" w14:textId="77777777" w:rsidR="00A409A6" w:rsidRPr="00A409A6" w:rsidRDefault="00A409A6" w:rsidP="00A409A6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1"/>
                <w:szCs w:val="21"/>
                <w:lang w:eastAsia="ru-RU"/>
              </w:rPr>
            </w:pPr>
            <w:r w:rsidRPr="00A409A6">
              <w:rPr>
                <w:bCs/>
                <w:sz w:val="21"/>
                <w:szCs w:val="21"/>
                <w:lang w:eastAsia="ru-RU"/>
              </w:rPr>
              <w:t>443022, г. Самара, ул. 22 Партсъезда, д. 7А, офис 80;</w:t>
            </w:r>
          </w:p>
          <w:bookmarkEnd w:id="0"/>
          <w:p w14:paraId="44387189" w14:textId="77777777" w:rsidR="00A409A6" w:rsidRPr="00A409A6" w:rsidRDefault="00A409A6" w:rsidP="00A409A6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1"/>
                <w:szCs w:val="21"/>
                <w:lang w:eastAsia="ru-RU"/>
              </w:rPr>
            </w:pPr>
          </w:p>
          <w:p w14:paraId="44687D85" w14:textId="77777777" w:rsidR="00A409A6" w:rsidRPr="00A409A6" w:rsidRDefault="00A409A6" w:rsidP="00A409A6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1"/>
                <w:szCs w:val="21"/>
                <w:lang w:eastAsia="ru-RU"/>
              </w:rPr>
            </w:pPr>
            <w:r w:rsidRPr="00A409A6">
              <w:rPr>
                <w:bCs/>
                <w:sz w:val="21"/>
                <w:szCs w:val="21"/>
                <w:lang w:eastAsia="ru-RU"/>
              </w:rPr>
              <w:t>Реквизиты для уплаты по договору:</w:t>
            </w:r>
          </w:p>
          <w:p w14:paraId="77A42E9B" w14:textId="77777777" w:rsidR="00A409A6" w:rsidRPr="00A409A6" w:rsidRDefault="00A409A6" w:rsidP="00A409A6">
            <w:pPr>
              <w:suppressAutoHyphens w:val="0"/>
              <w:autoSpaceDE w:val="0"/>
              <w:autoSpaceDN w:val="0"/>
              <w:adjustRightInd w:val="0"/>
              <w:spacing w:line="240" w:lineRule="exact"/>
              <w:rPr>
                <w:bCs/>
                <w:sz w:val="21"/>
                <w:szCs w:val="21"/>
                <w:lang w:eastAsia="ru-RU"/>
              </w:rPr>
            </w:pPr>
          </w:p>
          <w:p w14:paraId="709CE199" w14:textId="77777777" w:rsidR="00A409A6" w:rsidRPr="00A409A6" w:rsidRDefault="00A409A6" w:rsidP="00A409A6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A409A6">
              <w:rPr>
                <w:sz w:val="21"/>
                <w:szCs w:val="21"/>
              </w:rPr>
              <w:t xml:space="preserve">получатель – ООО «ТД СПЗ-ГРУПП», ИНН7723402843 спец. сч. № 40702810300000056497 в Ф-Л Московский №3 ПАО Банк «ФК Открытие», БИК: 044525389, к/с № 30101810845374525389 в ГУ Банка России по ЦФО. </w:t>
            </w:r>
          </w:p>
          <w:p w14:paraId="4D879CFF" w14:textId="77777777" w:rsidR="00A409A6" w:rsidRPr="00A409A6" w:rsidRDefault="00A409A6" w:rsidP="00A409A6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669ECA8F" w14:textId="77777777" w:rsidR="00A409A6" w:rsidRPr="00A409A6" w:rsidRDefault="00A409A6" w:rsidP="00A409A6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A409A6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74CDCDAD" w14:textId="77777777" w:rsidR="00A409A6" w:rsidRPr="00A409A6" w:rsidRDefault="00A409A6" w:rsidP="00A409A6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A409A6">
              <w:rPr>
                <w:b/>
                <w:bCs/>
                <w:sz w:val="21"/>
                <w:szCs w:val="21"/>
              </w:rPr>
              <w:t>ООО «Торговый дом СПЗ-ГРУПП»</w:t>
            </w:r>
          </w:p>
          <w:p w14:paraId="16585E1C" w14:textId="77777777" w:rsidR="00A409A6" w:rsidRPr="00A409A6" w:rsidRDefault="00A409A6" w:rsidP="00A409A6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571F202D" w14:textId="77777777" w:rsidR="00A409A6" w:rsidRPr="00A409A6" w:rsidRDefault="00A409A6" w:rsidP="00A409A6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0224D8A" w14:textId="77777777" w:rsidR="00A409A6" w:rsidRPr="00A409A6" w:rsidRDefault="00A409A6" w:rsidP="00A409A6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A409A6">
              <w:rPr>
                <w:b/>
                <w:bCs/>
                <w:sz w:val="21"/>
                <w:szCs w:val="21"/>
              </w:rPr>
              <w:t xml:space="preserve">______________ Манин М.Ю. </w:t>
            </w:r>
          </w:p>
          <w:p w14:paraId="14D6232A" w14:textId="4918197D" w:rsidR="003F6D92" w:rsidRPr="00BB2FD3" w:rsidRDefault="003F6D92" w:rsidP="003F6D92">
            <w:pPr>
              <w:pStyle w:val="a3"/>
              <w:ind w:left="-142" w:firstLine="568"/>
              <w:jc w:val="right"/>
              <w:rPr>
                <w:sz w:val="22"/>
                <w:szCs w:val="22"/>
              </w:rPr>
            </w:pPr>
          </w:p>
        </w:tc>
        <w:tc>
          <w:tcPr>
            <w:tcW w:w="5350" w:type="dxa"/>
            <w:gridSpan w:val="2"/>
          </w:tcPr>
          <w:p w14:paraId="14489C9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Покупатель:</w:t>
            </w:r>
          </w:p>
          <w:p w14:paraId="28267C6A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48844ABF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r>
              <w:rPr>
                <w:b/>
              </w:rPr>
              <w:t>_________________________________</w:t>
            </w:r>
          </w:p>
          <w:p w14:paraId="61760EC4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6F860DF" w14:textId="567164F2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1A93A6E" w14:textId="77E2EE0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A32780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1E81BF20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4A7236BC" w14:textId="6F764C0C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2850505D" w14:textId="2C27B7C2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0AC15B41" w14:textId="36D694EC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611BE013" w14:textId="0570178A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3843CC6B" w14:textId="1C06030F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512701CC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2F97740B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4F8E8949" w14:textId="4FD4D669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33325230" w14:textId="1F059641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5FEF420C" w14:textId="77777777" w:rsidR="00A409A6" w:rsidRDefault="00A409A6" w:rsidP="00A409A6">
            <w:pPr>
              <w:pStyle w:val="a3"/>
              <w:rPr>
                <w:b/>
                <w:bCs/>
                <w:sz w:val="22"/>
                <w:szCs w:val="22"/>
              </w:rPr>
            </w:pPr>
            <w:bookmarkStart w:id="1" w:name="_GoBack"/>
            <w:bookmarkEnd w:id="1"/>
          </w:p>
          <w:p w14:paraId="654F2529" w14:textId="27ADC11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</w:t>
            </w:r>
          </w:p>
        </w:tc>
      </w:tr>
      <w:tr w:rsidR="003F6D92" w:rsidRPr="006D5CF7" w14:paraId="27415535" w14:textId="77777777" w:rsidTr="003F6D92">
        <w:tblPrEx>
          <w:tblLook w:val="0000" w:firstRow="0" w:lastRow="0" w:firstColumn="0" w:lastColumn="0" w:noHBand="0" w:noVBand="0"/>
        </w:tblPrEx>
        <w:trPr>
          <w:gridAfter w:val="1"/>
          <w:wAfter w:w="4711" w:type="dxa"/>
          <w:trHeight w:val="353"/>
        </w:trPr>
        <w:tc>
          <w:tcPr>
            <w:tcW w:w="5387" w:type="dxa"/>
            <w:gridSpan w:val="3"/>
            <w:shd w:val="clear" w:color="auto" w:fill="auto"/>
          </w:tcPr>
          <w:p w14:paraId="1DECFA0C" w14:textId="77777777" w:rsidR="003F6D92" w:rsidRPr="006D5CF7" w:rsidRDefault="003F6D92" w:rsidP="003F6D92">
            <w:pPr>
              <w:pStyle w:val="a3"/>
              <w:rPr>
                <w:sz w:val="22"/>
                <w:szCs w:val="22"/>
              </w:rPr>
            </w:pPr>
          </w:p>
        </w:tc>
      </w:tr>
    </w:tbl>
    <w:p w14:paraId="59631802" w14:textId="77777777" w:rsidR="00E516E2" w:rsidRPr="00BB2FD3" w:rsidRDefault="00E516E2" w:rsidP="001B02BF">
      <w:pPr>
        <w:ind w:left="-142" w:firstLine="568"/>
        <w:contextualSpacing/>
        <w:jc w:val="center"/>
        <w:rPr>
          <w:b/>
          <w:sz w:val="22"/>
          <w:szCs w:val="22"/>
        </w:rPr>
      </w:pPr>
    </w:p>
    <w:p w14:paraId="499CE862" w14:textId="77777777" w:rsidR="006657F2" w:rsidRPr="00BB2FD3" w:rsidRDefault="002248C1" w:rsidP="001B02BF">
      <w:pPr>
        <w:ind w:left="-142" w:firstLine="568"/>
        <w:rPr>
          <w:sz w:val="22"/>
          <w:szCs w:val="22"/>
        </w:rPr>
      </w:pPr>
    </w:p>
    <w:sectPr w:rsidR="006657F2" w:rsidRPr="00BB2FD3" w:rsidSect="001B02BF">
      <w:headerReference w:type="default" r:id="rId7"/>
      <w:pgSz w:w="11905" w:h="16837"/>
      <w:pgMar w:top="142" w:right="706" w:bottom="568" w:left="99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75B09" w14:textId="77777777" w:rsidR="002248C1" w:rsidRDefault="002248C1" w:rsidP="004934EA">
      <w:r>
        <w:separator/>
      </w:r>
    </w:p>
  </w:endnote>
  <w:endnote w:type="continuationSeparator" w:id="0">
    <w:p w14:paraId="3ED77607" w14:textId="77777777" w:rsidR="002248C1" w:rsidRDefault="002248C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D8F25" w14:textId="77777777" w:rsidR="002248C1" w:rsidRDefault="002248C1" w:rsidP="004934EA">
      <w:r>
        <w:separator/>
      </w:r>
    </w:p>
  </w:footnote>
  <w:footnote w:type="continuationSeparator" w:id="0">
    <w:p w14:paraId="10F98E9A" w14:textId="77777777" w:rsidR="002248C1" w:rsidRDefault="002248C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E0BF5" w14:textId="77777777" w:rsidR="007644DF" w:rsidRDefault="00D9151A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52D57">
      <w:rPr>
        <w:noProof/>
      </w:rPr>
      <w:t>2</w:t>
    </w:r>
    <w:r>
      <w:fldChar w:fldCharType="end"/>
    </w:r>
  </w:p>
  <w:p w14:paraId="583D9A7B" w14:textId="77777777" w:rsidR="007644DF" w:rsidRDefault="002248C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E2"/>
    <w:rsid w:val="000376E0"/>
    <w:rsid w:val="00050389"/>
    <w:rsid w:val="00050D1C"/>
    <w:rsid w:val="000605E8"/>
    <w:rsid w:val="00066EAB"/>
    <w:rsid w:val="00097FBC"/>
    <w:rsid w:val="000B60A8"/>
    <w:rsid w:val="000C714D"/>
    <w:rsid w:val="000D15D2"/>
    <w:rsid w:val="000F2C18"/>
    <w:rsid w:val="00183952"/>
    <w:rsid w:val="001A6030"/>
    <w:rsid w:val="001B02BF"/>
    <w:rsid w:val="001D021C"/>
    <w:rsid w:val="002242B9"/>
    <w:rsid w:val="002248C1"/>
    <w:rsid w:val="00292AF5"/>
    <w:rsid w:val="00295E8B"/>
    <w:rsid w:val="0029788B"/>
    <w:rsid w:val="003426EF"/>
    <w:rsid w:val="003643FB"/>
    <w:rsid w:val="00365950"/>
    <w:rsid w:val="00383EE9"/>
    <w:rsid w:val="003946BD"/>
    <w:rsid w:val="003D382D"/>
    <w:rsid w:val="003F6D92"/>
    <w:rsid w:val="00403177"/>
    <w:rsid w:val="004561AD"/>
    <w:rsid w:val="0045630C"/>
    <w:rsid w:val="004934EA"/>
    <w:rsid w:val="004A6A04"/>
    <w:rsid w:val="004E0994"/>
    <w:rsid w:val="004F11FB"/>
    <w:rsid w:val="005277F3"/>
    <w:rsid w:val="0055095D"/>
    <w:rsid w:val="00565448"/>
    <w:rsid w:val="00581C07"/>
    <w:rsid w:val="00584A7F"/>
    <w:rsid w:val="005A34D2"/>
    <w:rsid w:val="005E687D"/>
    <w:rsid w:val="005E7536"/>
    <w:rsid w:val="0064240C"/>
    <w:rsid w:val="006451C7"/>
    <w:rsid w:val="00652D57"/>
    <w:rsid w:val="00654D02"/>
    <w:rsid w:val="006670FE"/>
    <w:rsid w:val="00687B43"/>
    <w:rsid w:val="006E6136"/>
    <w:rsid w:val="006F522D"/>
    <w:rsid w:val="006F6454"/>
    <w:rsid w:val="00706E43"/>
    <w:rsid w:val="007378CC"/>
    <w:rsid w:val="00765174"/>
    <w:rsid w:val="0077126E"/>
    <w:rsid w:val="00772906"/>
    <w:rsid w:val="00790D9F"/>
    <w:rsid w:val="00793F54"/>
    <w:rsid w:val="007A0279"/>
    <w:rsid w:val="007F2387"/>
    <w:rsid w:val="0081416C"/>
    <w:rsid w:val="0081438D"/>
    <w:rsid w:val="00821EA1"/>
    <w:rsid w:val="00824A44"/>
    <w:rsid w:val="008C57F1"/>
    <w:rsid w:val="009145E2"/>
    <w:rsid w:val="00922249"/>
    <w:rsid w:val="00955352"/>
    <w:rsid w:val="009835BC"/>
    <w:rsid w:val="00A149FC"/>
    <w:rsid w:val="00A4020E"/>
    <w:rsid w:val="00A409A6"/>
    <w:rsid w:val="00A64212"/>
    <w:rsid w:val="00AD0E9E"/>
    <w:rsid w:val="00AD709E"/>
    <w:rsid w:val="00AF57D5"/>
    <w:rsid w:val="00B3625C"/>
    <w:rsid w:val="00B467D2"/>
    <w:rsid w:val="00B73EED"/>
    <w:rsid w:val="00B81592"/>
    <w:rsid w:val="00BB2FD3"/>
    <w:rsid w:val="00BC28EE"/>
    <w:rsid w:val="00C135FC"/>
    <w:rsid w:val="00CB2FDB"/>
    <w:rsid w:val="00CE0617"/>
    <w:rsid w:val="00CE3B8C"/>
    <w:rsid w:val="00CF1044"/>
    <w:rsid w:val="00D31284"/>
    <w:rsid w:val="00D679DF"/>
    <w:rsid w:val="00D76617"/>
    <w:rsid w:val="00D9151A"/>
    <w:rsid w:val="00DC617B"/>
    <w:rsid w:val="00DC716C"/>
    <w:rsid w:val="00DD0ED7"/>
    <w:rsid w:val="00DD4BFD"/>
    <w:rsid w:val="00DE78DB"/>
    <w:rsid w:val="00E050A9"/>
    <w:rsid w:val="00E516E2"/>
    <w:rsid w:val="00E54C59"/>
    <w:rsid w:val="00E75DCF"/>
    <w:rsid w:val="00E975C5"/>
    <w:rsid w:val="00ED1349"/>
    <w:rsid w:val="00F25D04"/>
    <w:rsid w:val="00F45DD1"/>
    <w:rsid w:val="00F5620C"/>
    <w:rsid w:val="00F67BCB"/>
    <w:rsid w:val="00F7018D"/>
    <w:rsid w:val="00F7361A"/>
    <w:rsid w:val="00F87A0A"/>
    <w:rsid w:val="00F95FA2"/>
    <w:rsid w:val="00FA1B71"/>
    <w:rsid w:val="00FA2FBD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1C70"/>
  <w15:docId w15:val="{8EA2B855-1844-46CA-B0AA-184882E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DC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h+PnhiMl90hvVRkC18zbMx0f6Afqk+W7b/XZW/AcSIY=</DigestValue>
    </Reference>
    <Reference Type="http://www.w3.org/2000/09/xmldsig#Object" URI="#idOfficeObject">
      <DigestMethod Algorithm="urn:ietf:params:xml:ns:cpxmlsec:algorithms:gostr34112012-256"/>
      <DigestValue>aJG4kpSkegXSkKp5GqZ603FAnw1Bkq8KrX4h6RxiUk4=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8nAyzyYiHohthx9NhO35mO/SCM2stIOhhBcKE2F2K00=</DigestValue>
    </Reference>
  </SignedInfo>
  <SignatureValue>rrqP+bLeZjl6SQYN6YXfv6LeUsJXUPqd4JA9IcGmDzjCdWTmm17eBsNLyodOqZdY
J+dJubmc/9v11fcERvVMfg==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yWdGqeeCvBom9WgrRACh9ViG8Kw=</DigestValue>
      </Reference>
      <Reference URI="/word/endnotes.xml?ContentType=application/vnd.openxmlformats-officedocument.wordprocessingml.endnotes+xml">
        <DigestMethod Algorithm="http://www.w3.org/2000/09/xmldsig#sha1"/>
        <DigestValue>UmeVQDT7nhQmigttHffz0u0kflw=</DigestValue>
      </Reference>
      <Reference URI="/word/fontTable.xml?ContentType=application/vnd.openxmlformats-officedocument.wordprocessingml.fontTable+xml">
        <DigestMethod Algorithm="http://www.w3.org/2000/09/xmldsig#sha1"/>
        <DigestValue>3GNP/CpnopzQlOJqxGIW8mXX5ME=</DigestValue>
      </Reference>
      <Reference URI="/word/footnotes.xml?ContentType=application/vnd.openxmlformats-officedocument.wordprocessingml.footnotes+xml">
        <DigestMethod Algorithm="http://www.w3.org/2000/09/xmldsig#sha1"/>
        <DigestValue>BQy2/CauGPbuZ3YzKGS7OHLvPVs=</DigestValue>
      </Reference>
      <Reference URI="/word/header1.xml?ContentType=application/vnd.openxmlformats-officedocument.wordprocessingml.header+xml">
        <DigestMethod Algorithm="http://www.w3.org/2000/09/xmldsig#sha1"/>
        <DigestValue>z2qZXFQrksz3ede8vb+NMOycYu8=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bvTnMbC66NgdDbTnzwgyFlXff8w=</DigestValue>
      </Reference>
      <Reference URI="/word/styles.xml?ContentType=application/vnd.openxmlformats-officedocument.wordprocessingml.styles+xml">
        <DigestMethod Algorithm="http://www.w3.org/2000/09/xmldsig#sha1"/>
        <DigestValue>+P37GEgYVrzKIYuMfe+8A1Ph5Ps=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2023-08-09T12:12:35Z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16.0.10401/14</OfficeVersion>
          <ApplicationVersion>16.0.10401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2023-08-09T12:12:35Z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Kamyshev</dc:creator>
  <cp:lastModifiedBy>Александр Плотников</cp:lastModifiedBy>
  <cp:revision>16</cp:revision>
  <cp:lastPrinted>2015-03-26T08:13:00Z</cp:lastPrinted>
  <dcterms:created xsi:type="dcterms:W3CDTF">2020-01-17T09:19:00Z</dcterms:created>
  <dcterms:modified xsi:type="dcterms:W3CDTF">2023-08-09T12:12:00Z</dcterms:modified>
</cp:coreProperties>
</file>