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73B83877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DB0493">
        <w:rPr>
          <w:szCs w:val="24"/>
        </w:rPr>
        <w:t>2_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551E218C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E1496A">
        <w:rPr>
          <w:szCs w:val="24"/>
        </w:rPr>
        <w:t xml:space="preserve"> в соответствии с ФЗ 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62F0F76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>задаток в размере</w:t>
      </w:r>
      <w:r w:rsidR="00E1496A">
        <w:rPr>
          <w:szCs w:val="24"/>
        </w:rPr>
        <w:t xml:space="preserve"> 20% о</w:t>
      </w:r>
      <w:r w:rsidR="00EA327E">
        <w:rPr>
          <w:szCs w:val="24"/>
        </w:rPr>
        <w:t xml:space="preserve">т начальной цены имущества </w:t>
      </w:r>
      <w:r w:rsidR="00C61F84" w:rsidRPr="00D970E9">
        <w:rPr>
          <w:szCs w:val="24"/>
        </w:rPr>
        <w:t>для участия в торгах по реализации имущества должника</w:t>
      </w:r>
      <w:r w:rsidR="00E1496A">
        <w:rPr>
          <w:szCs w:val="24"/>
        </w:rPr>
        <w:t xml:space="preserve"> </w:t>
      </w:r>
      <w:r w:rsidR="008742C7">
        <w:rPr>
          <w:szCs w:val="24"/>
        </w:rPr>
        <w:t>Мальцева Вячеслава Михайловича</w:t>
      </w:r>
      <w:r w:rsidR="00E1496A">
        <w:rPr>
          <w:szCs w:val="24"/>
        </w:rPr>
        <w:t>, а именно Лота №1:</w:t>
      </w:r>
      <w:r w:rsidR="00E1496A" w:rsidRPr="00E1496A">
        <w:rPr>
          <w:szCs w:val="24"/>
        </w:rPr>
        <w:t xml:space="preserve"> </w:t>
      </w:r>
      <w:r w:rsidR="008742C7" w:rsidRPr="00E42C80">
        <w:rPr>
          <w:szCs w:val="24"/>
        </w:rPr>
        <w:t xml:space="preserve">Дебиторская задолженность (право требования) к </w:t>
      </w:r>
      <w:proofErr w:type="spellStart"/>
      <w:r w:rsidR="008742C7" w:rsidRPr="00E42C80">
        <w:rPr>
          <w:szCs w:val="24"/>
        </w:rPr>
        <w:t>Хаперскому</w:t>
      </w:r>
      <w:proofErr w:type="spellEnd"/>
      <w:r w:rsidR="008742C7" w:rsidRPr="00E42C80">
        <w:rPr>
          <w:szCs w:val="24"/>
        </w:rPr>
        <w:t xml:space="preserve"> Олегу Евгеньевичу</w:t>
      </w:r>
      <w:r w:rsidR="008742C7">
        <w:rPr>
          <w:szCs w:val="24"/>
        </w:rPr>
        <w:t xml:space="preserve"> </w:t>
      </w:r>
      <w:r w:rsidR="008742C7" w:rsidRPr="00E42C80">
        <w:rPr>
          <w:szCs w:val="24"/>
        </w:rPr>
        <w:t>06.06.1972 г.р. в размере 10 379 253 рубля 90 копеек., подтвержденная Решением Сергиево-Посадского городског</w:t>
      </w:r>
      <w:r w:rsidR="008742C7">
        <w:rPr>
          <w:szCs w:val="24"/>
        </w:rPr>
        <w:t>о суда от 19 августа 2008 года</w:t>
      </w:r>
      <w:bookmarkStart w:id="0" w:name="_GoBack"/>
      <w:bookmarkEnd w:id="0"/>
      <w:r w:rsidR="0027564D">
        <w:rPr>
          <w:szCs w:val="24"/>
        </w:rPr>
        <w:t>.</w:t>
      </w:r>
    </w:p>
    <w:p w14:paraId="304A8A7A" w14:textId="27A39ACA" w:rsidR="00E2470F" w:rsidRPr="00D970E9" w:rsidRDefault="00C61F84" w:rsidP="0027564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27564D" w:rsidRPr="0027564D">
        <w:t>р/с: 40702810900000002900 в ББР Банк (АО) г. Москва, к/с № 30101810745250000769, БИК 044525769, получатель – ООО «ИКГ» (ИНН 3811105176, КПП 623401001)</w:t>
      </w:r>
      <w:r w:rsidR="00C72F2F" w:rsidRPr="00A042C5">
        <w:t>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06A70CB1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E1496A">
        <w:t xml:space="preserve"> </w:t>
      </w:r>
      <w:r>
        <w:t xml:space="preserve">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7564D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213D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742C7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0493"/>
    <w:rsid w:val="00DB67B3"/>
    <w:rsid w:val="00DC1D98"/>
    <w:rsid w:val="00DD4ABA"/>
    <w:rsid w:val="00DF2B32"/>
    <w:rsid w:val="00DF7D8D"/>
    <w:rsid w:val="00E1496A"/>
    <w:rsid w:val="00E2470F"/>
    <w:rsid w:val="00E4163C"/>
    <w:rsid w:val="00E729E9"/>
    <w:rsid w:val="00E90020"/>
    <w:rsid w:val="00EA327E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</cp:lastModifiedBy>
  <cp:revision>2</cp:revision>
  <cp:lastPrinted>2018-07-03T14:28:00Z</cp:lastPrinted>
  <dcterms:created xsi:type="dcterms:W3CDTF">2023-05-08T21:45:00Z</dcterms:created>
  <dcterms:modified xsi:type="dcterms:W3CDTF">2023-05-08T21:45:00Z</dcterms:modified>
</cp:coreProperties>
</file>