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CF586" w14:textId="77777777" w:rsidR="00D5208E" w:rsidRPr="00865B81" w:rsidRDefault="00A16023" w:rsidP="00B713E9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865B81">
        <w:rPr>
          <w:b/>
          <w:sz w:val="20"/>
          <w:szCs w:val="20"/>
        </w:rPr>
        <w:t>Договор купли-продажи</w:t>
      </w:r>
    </w:p>
    <w:p w14:paraId="5C040998" w14:textId="77777777"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14:paraId="21F0E60F" w14:textId="77777777"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14:paraId="31B69F1F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460341A7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05FA71E6" w14:textId="45B0DA18" w:rsidR="00A16023" w:rsidRPr="0041468A" w:rsidRDefault="009C0C76" w:rsidP="000B7AA1">
      <w:pPr>
        <w:ind w:firstLine="720"/>
        <w:jc w:val="both"/>
        <w:rPr>
          <w:sz w:val="20"/>
          <w:szCs w:val="20"/>
        </w:rPr>
      </w:pPr>
      <w:r w:rsidRPr="0041468A">
        <w:rPr>
          <w:b/>
          <w:sz w:val="20"/>
          <w:szCs w:val="20"/>
        </w:rPr>
        <w:t>Катаева Марина Геннадьевна</w:t>
      </w:r>
      <w:r w:rsidR="00924699" w:rsidRPr="0041468A">
        <w:rPr>
          <w:b/>
          <w:sz w:val="20"/>
          <w:szCs w:val="20"/>
        </w:rPr>
        <w:t xml:space="preserve">, в лице финансового управляющего </w:t>
      </w:r>
      <w:r w:rsidR="0041468A">
        <w:rPr>
          <w:b/>
          <w:sz w:val="20"/>
          <w:szCs w:val="20"/>
        </w:rPr>
        <w:t>Карканица (</w:t>
      </w:r>
      <w:r w:rsidR="004405DF" w:rsidRPr="0041468A">
        <w:rPr>
          <w:b/>
          <w:sz w:val="20"/>
          <w:szCs w:val="20"/>
        </w:rPr>
        <w:t>Анучиной</w:t>
      </w:r>
      <w:r w:rsidR="0041468A">
        <w:rPr>
          <w:b/>
          <w:sz w:val="20"/>
          <w:szCs w:val="20"/>
        </w:rPr>
        <w:t>)</w:t>
      </w:r>
      <w:r w:rsidR="004405DF" w:rsidRPr="0041468A">
        <w:rPr>
          <w:b/>
          <w:sz w:val="20"/>
          <w:szCs w:val="20"/>
        </w:rPr>
        <w:t xml:space="preserve"> Ольги Анатольевны</w:t>
      </w:r>
      <w:r w:rsidR="00924699" w:rsidRPr="0041468A">
        <w:rPr>
          <w:sz w:val="20"/>
          <w:szCs w:val="20"/>
        </w:rPr>
        <w:t xml:space="preserve">, действующего </w:t>
      </w:r>
      <w:r w:rsidR="004405DF" w:rsidRPr="0041468A">
        <w:rPr>
          <w:sz w:val="20"/>
          <w:szCs w:val="20"/>
        </w:rPr>
        <w:t xml:space="preserve">на основании решения Арбитражного суда Иркутской области от </w:t>
      </w:r>
      <w:r w:rsidR="002D0E50" w:rsidRPr="0041468A">
        <w:rPr>
          <w:sz w:val="20"/>
          <w:szCs w:val="20"/>
        </w:rPr>
        <w:t>11</w:t>
      </w:r>
      <w:r w:rsidRPr="0041468A">
        <w:rPr>
          <w:sz w:val="20"/>
          <w:szCs w:val="20"/>
        </w:rPr>
        <w:t>.02.2020</w:t>
      </w:r>
      <w:r w:rsidR="004405DF" w:rsidRPr="0041468A">
        <w:rPr>
          <w:sz w:val="20"/>
          <w:szCs w:val="20"/>
        </w:rPr>
        <w:t xml:space="preserve"> по делу №А19-</w:t>
      </w:r>
      <w:r w:rsidRPr="0041468A">
        <w:rPr>
          <w:sz w:val="20"/>
          <w:szCs w:val="20"/>
        </w:rPr>
        <w:t>2626/2019</w:t>
      </w:r>
      <w:r w:rsidR="004405DF" w:rsidRPr="0041468A">
        <w:rPr>
          <w:sz w:val="20"/>
          <w:szCs w:val="20"/>
        </w:rPr>
        <w:t>, определения Арбитражн</w:t>
      </w:r>
      <w:r w:rsidRPr="0041468A">
        <w:rPr>
          <w:sz w:val="20"/>
          <w:szCs w:val="20"/>
        </w:rPr>
        <w:t>ого суда Иркутской области от 23.07</w:t>
      </w:r>
      <w:r w:rsidR="004405DF" w:rsidRPr="0041468A">
        <w:rPr>
          <w:sz w:val="20"/>
          <w:szCs w:val="20"/>
        </w:rPr>
        <w:t>.2020 по делу №А19-</w:t>
      </w:r>
      <w:r w:rsidRPr="0041468A">
        <w:rPr>
          <w:sz w:val="20"/>
          <w:szCs w:val="20"/>
        </w:rPr>
        <w:t>2626/2019</w:t>
      </w:r>
      <w:r w:rsidR="009345DA" w:rsidRPr="0041468A">
        <w:rPr>
          <w:sz w:val="20"/>
          <w:szCs w:val="20"/>
        </w:rPr>
        <w:t xml:space="preserve"> и </w:t>
      </w:r>
      <w:r w:rsidR="0041468A" w:rsidRPr="0041468A">
        <w:rPr>
          <w:b/>
          <w:color w:val="000000"/>
          <w:sz w:val="20"/>
          <w:szCs w:val="20"/>
        </w:rPr>
        <w:t>Аксенченко Владимир Васильевич (ИНН 381800148399)</w:t>
      </w:r>
      <w:r w:rsidR="0041468A" w:rsidRPr="0041468A">
        <w:rPr>
          <w:color w:val="000000"/>
          <w:sz w:val="20"/>
          <w:szCs w:val="20"/>
        </w:rPr>
        <w:t xml:space="preserve">, </w:t>
      </w:r>
      <w:r w:rsidR="0041468A" w:rsidRPr="0041468A">
        <w:rPr>
          <w:b/>
          <w:color w:val="000000"/>
          <w:sz w:val="20"/>
          <w:szCs w:val="20"/>
        </w:rPr>
        <w:t xml:space="preserve">в лице финансового управляющего </w:t>
      </w:r>
      <w:r w:rsidR="006E78F2">
        <w:rPr>
          <w:b/>
          <w:color w:val="000000"/>
          <w:sz w:val="20"/>
          <w:szCs w:val="20"/>
        </w:rPr>
        <w:t>Андреев</w:t>
      </w:r>
      <w:r w:rsidR="00332213">
        <w:rPr>
          <w:b/>
          <w:color w:val="000000"/>
          <w:sz w:val="20"/>
          <w:szCs w:val="20"/>
        </w:rPr>
        <w:t>а</w:t>
      </w:r>
      <w:r w:rsidR="006E78F2">
        <w:rPr>
          <w:b/>
          <w:color w:val="000000"/>
          <w:sz w:val="20"/>
          <w:szCs w:val="20"/>
        </w:rPr>
        <w:t xml:space="preserve"> Михаил</w:t>
      </w:r>
      <w:r w:rsidR="00332213">
        <w:rPr>
          <w:b/>
          <w:color w:val="000000"/>
          <w:sz w:val="20"/>
          <w:szCs w:val="20"/>
        </w:rPr>
        <w:t>а</w:t>
      </w:r>
      <w:r w:rsidR="006E78F2">
        <w:rPr>
          <w:b/>
          <w:color w:val="000000"/>
          <w:sz w:val="20"/>
          <w:szCs w:val="20"/>
        </w:rPr>
        <w:t xml:space="preserve"> </w:t>
      </w:r>
      <w:r w:rsidR="00332213">
        <w:rPr>
          <w:b/>
          <w:color w:val="000000"/>
          <w:sz w:val="20"/>
          <w:szCs w:val="20"/>
        </w:rPr>
        <w:t>Владимировича</w:t>
      </w:r>
      <w:r w:rsidR="0041468A" w:rsidRPr="0041468A">
        <w:rPr>
          <w:color w:val="000000"/>
          <w:sz w:val="20"/>
          <w:szCs w:val="20"/>
        </w:rPr>
        <w:t xml:space="preserve">, действующей на основании определения Арбитражного суда Иркутской области от </w:t>
      </w:r>
      <w:r w:rsidR="006E78F2">
        <w:rPr>
          <w:color w:val="000000"/>
          <w:sz w:val="20"/>
          <w:szCs w:val="20"/>
        </w:rPr>
        <w:t>21</w:t>
      </w:r>
      <w:r w:rsidR="0041468A" w:rsidRPr="0041468A">
        <w:rPr>
          <w:color w:val="000000"/>
          <w:sz w:val="20"/>
          <w:szCs w:val="20"/>
        </w:rPr>
        <w:t>.0</w:t>
      </w:r>
      <w:r w:rsidR="006E78F2">
        <w:rPr>
          <w:color w:val="000000"/>
          <w:sz w:val="20"/>
          <w:szCs w:val="20"/>
        </w:rPr>
        <w:t>6</w:t>
      </w:r>
      <w:r w:rsidR="0041468A" w:rsidRPr="0041468A">
        <w:rPr>
          <w:color w:val="000000"/>
          <w:sz w:val="20"/>
          <w:szCs w:val="20"/>
        </w:rPr>
        <w:t>.2022г. по делу № А19-16153/2019</w:t>
      </w:r>
      <w:r w:rsidR="00332213">
        <w:rPr>
          <w:color w:val="000000"/>
          <w:sz w:val="20"/>
          <w:szCs w:val="20"/>
        </w:rPr>
        <w:t xml:space="preserve"> </w:t>
      </w:r>
      <w:r w:rsidR="00CD3BEF" w:rsidRPr="0041468A">
        <w:rPr>
          <w:sz w:val="20"/>
          <w:szCs w:val="20"/>
        </w:rPr>
        <w:t>именуем</w:t>
      </w:r>
      <w:r w:rsidR="009345DA" w:rsidRPr="0041468A">
        <w:rPr>
          <w:sz w:val="20"/>
          <w:szCs w:val="20"/>
        </w:rPr>
        <w:t>ые</w:t>
      </w:r>
      <w:r w:rsidR="00A16023" w:rsidRPr="0041468A">
        <w:rPr>
          <w:sz w:val="20"/>
          <w:szCs w:val="20"/>
        </w:rPr>
        <w:t xml:space="preserve"> в дальнейшем «Продавец», с одной стороны, и</w:t>
      </w:r>
    </w:p>
    <w:p w14:paraId="73F029F1" w14:textId="77777777"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14:paraId="5F85F4E4" w14:textId="77777777" w:rsidR="00E47332" w:rsidRPr="00865B81" w:rsidRDefault="00E47332" w:rsidP="00B713E9">
      <w:pPr>
        <w:pStyle w:val="a3"/>
        <w:ind w:firstLine="708"/>
        <w:rPr>
          <w:sz w:val="20"/>
        </w:rPr>
      </w:pPr>
    </w:p>
    <w:p w14:paraId="3110AFDD" w14:textId="77777777"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14:paraId="68376D60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 xml:space="preserve">мущества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14:paraId="316BEFA4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14:paraId="14D53269" w14:textId="51E79B91"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>Лот №</w:t>
      </w:r>
      <w:r w:rsidR="003F6BF4">
        <w:rPr>
          <w:sz w:val="20"/>
        </w:rPr>
        <w:t>1</w:t>
      </w:r>
      <w:r w:rsidRPr="0041468A">
        <w:rPr>
          <w:sz w:val="20"/>
        </w:rPr>
        <w:t>:</w:t>
      </w:r>
    </w:p>
    <w:p w14:paraId="51FB92BA" w14:textId="77777777" w:rsidR="0041468A" w:rsidRPr="0041468A" w:rsidRDefault="0041468A" w:rsidP="0041468A">
      <w:pPr>
        <w:pStyle w:val="a3"/>
        <w:ind w:firstLine="708"/>
        <w:rPr>
          <w:sz w:val="20"/>
        </w:rPr>
      </w:pPr>
      <w:bookmarkStart w:id="1" w:name="_Hlk132625485"/>
      <w:r w:rsidRPr="0041468A">
        <w:rPr>
          <w:sz w:val="20"/>
        </w:rPr>
        <w:t>- здание, назначение: нежилое, площадью 604,4 кв. м., количество этажей 3, в том числе подземные 1, кадастровый номер: 38:36:000021:3486, находящееся по адресу: Иркутская обл., г. Иркутск, ул. Сибирская, д. 11,</w:t>
      </w:r>
    </w:p>
    <w:p w14:paraId="3B38C655" w14:textId="77777777"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>- земельный участок: категория земли: земли населенных пунктов разрешенное использование: под реконструкцию и эксплуатацию индивидуального жилого дома, общей площадью 2050 кв. м., кадастровый номер: 38:36:000021:102,</w:t>
      </w:r>
    </w:p>
    <w:p w14:paraId="0C1D7FC7" w14:textId="77777777"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 xml:space="preserve">- нежилое здание - гараж, площадь 29,5 </w:t>
      </w:r>
      <w:proofErr w:type="spellStart"/>
      <w:r w:rsidRPr="0041468A">
        <w:rPr>
          <w:sz w:val="20"/>
        </w:rPr>
        <w:t>кв.м</w:t>
      </w:r>
      <w:proofErr w:type="spellEnd"/>
      <w:r w:rsidRPr="0041468A">
        <w:rPr>
          <w:sz w:val="20"/>
        </w:rPr>
        <w:t>., количество этажей 1, в том числе подземных 0, адрес (местоположение) объекта: Иркутская область, в Октябрьском районе г. Иркутска, по ул. Сибирская, 11, кадастровый номер: 38:36:000021:37885,</w:t>
      </w:r>
    </w:p>
    <w:p w14:paraId="62BBA10D" w14:textId="77777777"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 xml:space="preserve">- объект незавершенного строительства, проектируемое назначение - жилое, степень готовности объекта незавершенного строительства 18%, тип объекта незавершенного строительства - площадь застройки 565 </w:t>
      </w:r>
      <w:proofErr w:type="spellStart"/>
      <w:r w:rsidRPr="0041468A">
        <w:rPr>
          <w:sz w:val="20"/>
        </w:rPr>
        <w:t>кв.м</w:t>
      </w:r>
      <w:proofErr w:type="spellEnd"/>
      <w:r w:rsidRPr="0041468A">
        <w:rPr>
          <w:sz w:val="20"/>
        </w:rPr>
        <w:t>., адрес (местоположение) объекта: Российская Федерация, в Октябрьском районе г. Иркутска, по ул. Сибирская, 11, кадастровый номер: 38:36:000021:37892,</w:t>
      </w:r>
    </w:p>
    <w:p w14:paraId="531E4C8F" w14:textId="77777777"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 xml:space="preserve">- нежилое здание - гараж, площадь 43,4 </w:t>
      </w:r>
      <w:proofErr w:type="spellStart"/>
      <w:r w:rsidRPr="0041468A">
        <w:rPr>
          <w:sz w:val="20"/>
        </w:rPr>
        <w:t>кв.м</w:t>
      </w:r>
      <w:proofErr w:type="spellEnd"/>
      <w:r w:rsidRPr="0041468A">
        <w:rPr>
          <w:sz w:val="20"/>
        </w:rPr>
        <w:t>., количество этажей 1, в том числе подземных 0, адрес (местоположение) объекта: Российская Федерация, Иркутская область, в Октябрьском районе г. Иркутска, по ул. Сибирская, 11, кадастровый номер: 38:36:000021:37886,</w:t>
      </w:r>
    </w:p>
    <w:p w14:paraId="4C6BE5D0" w14:textId="77777777" w:rsidR="0041468A" w:rsidRPr="0041468A" w:rsidRDefault="0041468A" w:rsidP="0041468A">
      <w:pPr>
        <w:pStyle w:val="a3"/>
        <w:ind w:firstLine="708"/>
        <w:rPr>
          <w:sz w:val="20"/>
        </w:rPr>
      </w:pPr>
      <w:r w:rsidRPr="0041468A">
        <w:rPr>
          <w:sz w:val="20"/>
        </w:rPr>
        <w:t xml:space="preserve">- нежилое здание - баня, площадь 65,9 </w:t>
      </w:r>
      <w:proofErr w:type="spellStart"/>
      <w:r w:rsidRPr="0041468A">
        <w:rPr>
          <w:sz w:val="20"/>
        </w:rPr>
        <w:t>кв.м</w:t>
      </w:r>
      <w:proofErr w:type="spellEnd"/>
      <w:r w:rsidRPr="0041468A">
        <w:rPr>
          <w:sz w:val="20"/>
        </w:rPr>
        <w:t>., количество этажей 1, в том числе подземных 0, адрес (местоположение) объекта: Российская Федерация, Иркутская область, в Октябрьском районе г. Иркутска, по ул. Сибирская, 11, кадастровый номер: 38:36:000021:37893, находящийся по адресу: Иркутская обл., г. Иркутск, ул. Сибирская, уч. 11.</w:t>
      </w:r>
    </w:p>
    <w:bookmarkEnd w:id="1"/>
    <w:p w14:paraId="625C2A90" w14:textId="77777777" w:rsidR="00E47332" w:rsidRPr="00865B81" w:rsidRDefault="00692244" w:rsidP="0041468A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14:paraId="04D9B387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14:paraId="2EC8F406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 xml:space="preserve">Продавец </w:t>
      </w:r>
      <w:r w:rsidR="00AC34C3">
        <w:rPr>
          <w:sz w:val="20"/>
        </w:rPr>
        <w:t>сообщает, что имущество принадлежащее должникам обременено залогом в пользу «Азиатско-Тихоокеанского Банка» (ПАО).</w:t>
      </w:r>
    </w:p>
    <w:p w14:paraId="6E464392" w14:textId="77777777"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14:paraId="189B3D7D" w14:textId="77777777"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14:paraId="1692AB38" w14:textId="77777777"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14:paraId="13BF4FC6" w14:textId="77777777"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14:paraId="2D641CE6" w14:textId="77777777" w:rsidR="008359F3" w:rsidRPr="00865B81" w:rsidRDefault="008359F3" w:rsidP="00B713E9">
      <w:pPr>
        <w:pStyle w:val="a3"/>
        <w:ind w:firstLine="708"/>
        <w:rPr>
          <w:sz w:val="20"/>
        </w:rPr>
      </w:pPr>
    </w:p>
    <w:p w14:paraId="74B55F58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14:paraId="6D17B138" w14:textId="77777777"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14:paraId="40F6B41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14:paraId="5367D535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lastRenderedPageBreak/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14:paraId="516B3FF3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14:paraId="1A81241F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14:paraId="675380BE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14:paraId="097EDDCE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 в соответствии с условиями настоящего Договора.</w:t>
      </w:r>
    </w:p>
    <w:p w14:paraId="630FE713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14:paraId="7420A96D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14:paraId="2410BF86" w14:textId="77777777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31903426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14:paraId="042D5FB0" w14:textId="77777777"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14:paraId="5BBC9A29" w14:textId="77777777"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14:paraId="6D72EBB6" w14:textId="77777777" w:rsidR="00124C6C" w:rsidRPr="00865B81" w:rsidRDefault="00124C6C" w:rsidP="009345DA">
      <w:pPr>
        <w:pStyle w:val="a3"/>
        <w:rPr>
          <w:sz w:val="20"/>
        </w:rPr>
      </w:pPr>
    </w:p>
    <w:p w14:paraId="6CC996A2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14:paraId="0CA4A5E3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14:paraId="237CB1A2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14:paraId="01B7683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</w:p>
    <w:p w14:paraId="74261A69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14:paraId="74D027D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14:paraId="7094E055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1A6F0183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2F99AFF8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14:paraId="36008B7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14:paraId="4DF3544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14:paraId="0AF53842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7C7BF73E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14:paraId="3AC8F95D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14:paraId="4B1337BB" w14:textId="77777777"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14:paraId="3B4DDDB2" w14:textId="77777777"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14:paraId="353ECA8F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44EDA212" w14:textId="77777777"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14:paraId="6B6F695F" w14:textId="77777777"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14:paraId="71E77877" w14:textId="77777777" w:rsidTr="00EA5F4E">
        <w:tc>
          <w:tcPr>
            <w:tcW w:w="4927" w:type="dxa"/>
          </w:tcPr>
          <w:p w14:paraId="2C2A63BD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714117CF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14:paraId="693B4B58" w14:textId="77777777"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22C66595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3033CD36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4E54606A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1603AD82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26241664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517BBCB7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13038FC6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0AAF69DD" w14:textId="77777777"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067CE8FA" w14:textId="77777777"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14:paraId="01028050" w14:textId="77777777"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14:paraId="58012719" w14:textId="77777777"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lastRenderedPageBreak/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3F45C01A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14:paraId="580550F5" w14:textId="77777777"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lastRenderedPageBreak/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14:paraId="5EFFBE37" w14:textId="77777777"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14:paraId="14311D73" w14:textId="77777777"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14:paraId="3B43739C" w14:textId="77777777"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14:paraId="25B6EF4E" w14:textId="77777777"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14:paraId="76074FAF" w14:textId="77777777"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14:paraId="1188F04D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14:paraId="4D777A09" w14:textId="2FA20FA2" w:rsidR="009345DA" w:rsidRPr="009345DA" w:rsidRDefault="009345DA" w:rsidP="009345DA">
      <w:pPr>
        <w:ind w:firstLine="720"/>
        <w:jc w:val="both"/>
        <w:rPr>
          <w:sz w:val="20"/>
          <w:szCs w:val="20"/>
        </w:rPr>
      </w:pPr>
      <w:r w:rsidRPr="009345DA">
        <w:rPr>
          <w:b/>
          <w:sz w:val="20"/>
          <w:szCs w:val="20"/>
        </w:rPr>
        <w:t xml:space="preserve">Катаева Марина Геннадьевна, </w:t>
      </w:r>
      <w:r w:rsidRPr="009345DA">
        <w:rPr>
          <w:sz w:val="20"/>
          <w:szCs w:val="20"/>
        </w:rPr>
        <w:t xml:space="preserve">в лице финансового управляющего </w:t>
      </w:r>
      <w:r w:rsidR="00C221EE">
        <w:rPr>
          <w:sz w:val="20"/>
          <w:szCs w:val="20"/>
        </w:rPr>
        <w:t>Карканица (</w:t>
      </w:r>
      <w:r w:rsidRPr="009345DA">
        <w:rPr>
          <w:sz w:val="20"/>
          <w:szCs w:val="20"/>
        </w:rPr>
        <w:t>Анучиной</w:t>
      </w:r>
      <w:r w:rsidR="00C221EE">
        <w:rPr>
          <w:sz w:val="20"/>
          <w:szCs w:val="20"/>
        </w:rPr>
        <w:t>)</w:t>
      </w:r>
      <w:r w:rsidRPr="009345DA">
        <w:rPr>
          <w:sz w:val="20"/>
          <w:szCs w:val="20"/>
        </w:rPr>
        <w:t xml:space="preserve"> Ольги Анатольевны, действующего на основании решения Арбитражного суда Иркутской области от 11.02.2020 по делу №А19-2626/2019, определения Арбитражного суда Иркутской области от 23.07.2020 по делу №А19-2626/2019 и </w:t>
      </w:r>
    </w:p>
    <w:p w14:paraId="7B9190B8" w14:textId="0E5F50B1" w:rsidR="005F742B" w:rsidRPr="00865B81" w:rsidRDefault="009345DA" w:rsidP="009345DA">
      <w:pPr>
        <w:ind w:firstLine="720"/>
        <w:jc w:val="both"/>
        <w:rPr>
          <w:sz w:val="20"/>
          <w:szCs w:val="20"/>
        </w:rPr>
      </w:pPr>
      <w:r w:rsidRPr="009345DA">
        <w:rPr>
          <w:b/>
          <w:sz w:val="20"/>
          <w:szCs w:val="20"/>
        </w:rPr>
        <w:t xml:space="preserve">Аксенченко Владимир Васильевич </w:t>
      </w:r>
      <w:r w:rsidRPr="009345DA">
        <w:rPr>
          <w:sz w:val="20"/>
          <w:szCs w:val="20"/>
        </w:rPr>
        <w:t xml:space="preserve">в лице финансового управляющего </w:t>
      </w:r>
      <w:r w:rsidR="00C221EE">
        <w:rPr>
          <w:sz w:val="20"/>
          <w:szCs w:val="20"/>
        </w:rPr>
        <w:t>Андреева Михаила Владимировича</w:t>
      </w:r>
      <w:r w:rsidRPr="009345DA">
        <w:rPr>
          <w:sz w:val="20"/>
          <w:szCs w:val="20"/>
        </w:rPr>
        <w:t xml:space="preserve">, действующего на основании решения Арбитражного суда Иркутской области от </w:t>
      </w:r>
      <w:r w:rsidR="00C221EE">
        <w:rPr>
          <w:sz w:val="20"/>
          <w:szCs w:val="20"/>
        </w:rPr>
        <w:t>21</w:t>
      </w:r>
      <w:r w:rsidRPr="009345DA">
        <w:rPr>
          <w:sz w:val="20"/>
          <w:szCs w:val="20"/>
        </w:rPr>
        <w:t>.0</w:t>
      </w:r>
      <w:r w:rsidR="00C221EE">
        <w:rPr>
          <w:sz w:val="20"/>
          <w:szCs w:val="20"/>
        </w:rPr>
        <w:t>6</w:t>
      </w:r>
      <w:r w:rsidRPr="009345DA">
        <w:rPr>
          <w:sz w:val="20"/>
          <w:szCs w:val="20"/>
        </w:rPr>
        <w:t>.202</w:t>
      </w:r>
      <w:r w:rsidR="00C221EE">
        <w:rPr>
          <w:sz w:val="20"/>
          <w:szCs w:val="20"/>
        </w:rPr>
        <w:t>2</w:t>
      </w:r>
      <w:r w:rsidRPr="009345DA">
        <w:rPr>
          <w:sz w:val="20"/>
          <w:szCs w:val="20"/>
        </w:rPr>
        <w:t xml:space="preserve"> по делу №А19-16153/2019, определения Арбитражного суда Иркутской области от </w:t>
      </w:r>
      <w:r w:rsidR="00C221EE">
        <w:rPr>
          <w:sz w:val="20"/>
          <w:szCs w:val="20"/>
        </w:rPr>
        <w:t>17</w:t>
      </w:r>
      <w:r w:rsidRPr="009345DA">
        <w:rPr>
          <w:sz w:val="20"/>
          <w:szCs w:val="20"/>
        </w:rPr>
        <w:t>.01.202</w:t>
      </w:r>
      <w:r w:rsidR="00C221EE">
        <w:rPr>
          <w:sz w:val="20"/>
          <w:szCs w:val="20"/>
        </w:rPr>
        <w:t>3</w:t>
      </w:r>
      <w:r w:rsidRPr="009345DA">
        <w:rPr>
          <w:sz w:val="20"/>
          <w:szCs w:val="20"/>
        </w:rPr>
        <w:t xml:space="preserve"> по делу №А19-16153/2019 именуемые в дальнейшем «Продавец»</w:t>
      </w:r>
      <w:r w:rsidR="005F742B" w:rsidRPr="009345DA">
        <w:rPr>
          <w:sz w:val="20"/>
          <w:szCs w:val="20"/>
        </w:rPr>
        <w:t>,</w:t>
      </w:r>
      <w:r w:rsidR="005F742B" w:rsidRPr="00865B81">
        <w:rPr>
          <w:sz w:val="20"/>
          <w:szCs w:val="20"/>
        </w:rPr>
        <w:t xml:space="preserve"> с одной стороны, и</w:t>
      </w:r>
    </w:p>
    <w:p w14:paraId="1A69E0CD" w14:textId="77777777"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14:paraId="6AE1D8FC" w14:textId="77777777"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14:paraId="754E2472" w14:textId="3E8C8EA8" w:rsid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14:paraId="393CE5A3" w14:textId="77777777" w:rsidR="003F6BF4" w:rsidRPr="003F6BF4" w:rsidRDefault="003F6BF4" w:rsidP="00D9451C">
      <w:pPr>
        <w:tabs>
          <w:tab w:val="left" w:pos="364"/>
        </w:tabs>
        <w:suppressAutoHyphens/>
        <w:spacing w:line="264" w:lineRule="auto"/>
        <w:ind w:left="540"/>
        <w:jc w:val="both"/>
        <w:rPr>
          <w:sz w:val="20"/>
          <w:szCs w:val="20"/>
        </w:rPr>
      </w:pPr>
      <w:r w:rsidRPr="003F6BF4">
        <w:rPr>
          <w:sz w:val="20"/>
          <w:szCs w:val="20"/>
        </w:rPr>
        <w:t>- здание, назначение: нежилое, площадью 604,4 кв. м., количество этажей 3, в том числе подземные 1, кадастровый номер: 38:36:000021:3486, находящееся по адресу: Иркутская обл., г. Иркутск, ул. Сибирская, д. 11,</w:t>
      </w:r>
    </w:p>
    <w:p w14:paraId="70428012" w14:textId="77777777" w:rsidR="003F6BF4" w:rsidRPr="003F6BF4" w:rsidRDefault="003F6BF4" w:rsidP="00D9451C">
      <w:pPr>
        <w:tabs>
          <w:tab w:val="left" w:pos="364"/>
        </w:tabs>
        <w:suppressAutoHyphens/>
        <w:spacing w:line="264" w:lineRule="auto"/>
        <w:ind w:left="540"/>
        <w:jc w:val="both"/>
        <w:rPr>
          <w:sz w:val="20"/>
          <w:szCs w:val="20"/>
        </w:rPr>
      </w:pPr>
      <w:r w:rsidRPr="003F6BF4">
        <w:rPr>
          <w:sz w:val="20"/>
          <w:szCs w:val="20"/>
        </w:rPr>
        <w:t>- земельный участок: категория земли: земли населенных пунктов разрешенное использование: под реконструкцию и эксплуатацию индивидуального жилого дома, общей площадью 2050 кв. м., кадастровый номер: 38:36:000021:102,</w:t>
      </w:r>
    </w:p>
    <w:p w14:paraId="423814EC" w14:textId="77777777" w:rsidR="003F6BF4" w:rsidRPr="003F6BF4" w:rsidRDefault="003F6BF4" w:rsidP="00D9451C">
      <w:pPr>
        <w:tabs>
          <w:tab w:val="left" w:pos="364"/>
        </w:tabs>
        <w:suppressAutoHyphens/>
        <w:spacing w:line="264" w:lineRule="auto"/>
        <w:ind w:left="540"/>
        <w:jc w:val="both"/>
        <w:rPr>
          <w:sz w:val="20"/>
          <w:szCs w:val="20"/>
        </w:rPr>
      </w:pPr>
      <w:r w:rsidRPr="003F6BF4">
        <w:rPr>
          <w:sz w:val="20"/>
          <w:szCs w:val="20"/>
        </w:rPr>
        <w:t xml:space="preserve">- нежилое здание - гараж, площадь 29,5 </w:t>
      </w:r>
      <w:proofErr w:type="spellStart"/>
      <w:r w:rsidRPr="003F6BF4">
        <w:rPr>
          <w:sz w:val="20"/>
          <w:szCs w:val="20"/>
        </w:rPr>
        <w:t>кв.м</w:t>
      </w:r>
      <w:proofErr w:type="spellEnd"/>
      <w:r w:rsidRPr="003F6BF4">
        <w:rPr>
          <w:sz w:val="20"/>
          <w:szCs w:val="20"/>
        </w:rPr>
        <w:t>., количество этажей 1, в том числе подземных 0, адрес (местоположение) объекта: Иркутская область, в Октябрьском районе г. Иркутска, по ул. Сибирская, 11, кадастровый номер: 38:36:000021:37885,</w:t>
      </w:r>
    </w:p>
    <w:p w14:paraId="7C87683D" w14:textId="77777777" w:rsidR="003F6BF4" w:rsidRPr="003F6BF4" w:rsidRDefault="003F6BF4" w:rsidP="00D9451C">
      <w:pPr>
        <w:tabs>
          <w:tab w:val="left" w:pos="364"/>
        </w:tabs>
        <w:suppressAutoHyphens/>
        <w:spacing w:line="264" w:lineRule="auto"/>
        <w:ind w:left="540"/>
        <w:jc w:val="both"/>
        <w:rPr>
          <w:sz w:val="20"/>
          <w:szCs w:val="20"/>
        </w:rPr>
      </w:pPr>
      <w:r w:rsidRPr="003F6BF4">
        <w:rPr>
          <w:sz w:val="20"/>
          <w:szCs w:val="20"/>
        </w:rPr>
        <w:t xml:space="preserve">- объект незавершенного строительства, проектируемое назначение - жилое, степень готовности объекта незавершенного строительства 18%, тип объекта незавершенного строительства - площадь застройки 565 </w:t>
      </w:r>
      <w:proofErr w:type="spellStart"/>
      <w:r w:rsidRPr="003F6BF4">
        <w:rPr>
          <w:sz w:val="20"/>
          <w:szCs w:val="20"/>
        </w:rPr>
        <w:t>кв.м</w:t>
      </w:r>
      <w:proofErr w:type="spellEnd"/>
      <w:r w:rsidRPr="003F6BF4">
        <w:rPr>
          <w:sz w:val="20"/>
          <w:szCs w:val="20"/>
        </w:rPr>
        <w:t>., адрес (местоположение) объекта: Российская Федерация, в Октябрьском районе г. Иркутска, по ул. Сибирская, 11, кадастровый номер: 38:36:000021:37892,</w:t>
      </w:r>
    </w:p>
    <w:p w14:paraId="71B6E970" w14:textId="77777777" w:rsidR="003F6BF4" w:rsidRPr="003F6BF4" w:rsidRDefault="003F6BF4" w:rsidP="00D9451C">
      <w:pPr>
        <w:tabs>
          <w:tab w:val="left" w:pos="364"/>
        </w:tabs>
        <w:suppressAutoHyphens/>
        <w:spacing w:line="264" w:lineRule="auto"/>
        <w:ind w:left="540"/>
        <w:jc w:val="both"/>
        <w:rPr>
          <w:sz w:val="20"/>
          <w:szCs w:val="20"/>
        </w:rPr>
      </w:pPr>
      <w:r w:rsidRPr="003F6BF4">
        <w:rPr>
          <w:sz w:val="20"/>
          <w:szCs w:val="20"/>
        </w:rPr>
        <w:t xml:space="preserve">- нежилое здание - гараж, площадь 43,4 </w:t>
      </w:r>
      <w:proofErr w:type="spellStart"/>
      <w:r w:rsidRPr="003F6BF4">
        <w:rPr>
          <w:sz w:val="20"/>
          <w:szCs w:val="20"/>
        </w:rPr>
        <w:t>кв.м</w:t>
      </w:r>
      <w:proofErr w:type="spellEnd"/>
      <w:r w:rsidRPr="003F6BF4">
        <w:rPr>
          <w:sz w:val="20"/>
          <w:szCs w:val="20"/>
        </w:rPr>
        <w:t>., количество этажей 1, в том числе подземных 0, адрес (местоположение) объекта: Российская Федерация, Иркутская область, в Октябрьском районе г. Иркутска, по ул. Сибирская, 11, кадастровый номер: 38:36:000021:37886,</w:t>
      </w:r>
    </w:p>
    <w:p w14:paraId="3149912F" w14:textId="11266281" w:rsidR="003F6BF4" w:rsidRPr="00865B81" w:rsidRDefault="003F6BF4" w:rsidP="00D9451C">
      <w:pPr>
        <w:tabs>
          <w:tab w:val="left" w:pos="364"/>
        </w:tabs>
        <w:suppressAutoHyphens/>
        <w:spacing w:line="264" w:lineRule="auto"/>
        <w:ind w:left="540"/>
        <w:jc w:val="both"/>
        <w:rPr>
          <w:sz w:val="20"/>
          <w:szCs w:val="20"/>
        </w:rPr>
      </w:pPr>
      <w:r w:rsidRPr="003F6BF4">
        <w:rPr>
          <w:sz w:val="20"/>
          <w:szCs w:val="20"/>
        </w:rPr>
        <w:t xml:space="preserve">- нежилое здание - баня, площадь 65,9 </w:t>
      </w:r>
      <w:proofErr w:type="spellStart"/>
      <w:r w:rsidRPr="003F6BF4">
        <w:rPr>
          <w:sz w:val="20"/>
          <w:szCs w:val="20"/>
        </w:rPr>
        <w:t>кв.м</w:t>
      </w:r>
      <w:proofErr w:type="spellEnd"/>
      <w:r w:rsidRPr="003F6BF4">
        <w:rPr>
          <w:sz w:val="20"/>
          <w:szCs w:val="20"/>
        </w:rPr>
        <w:t>., количество этажей 1, в том числе подземных 0, адрес (местоположение) объекта: Российская Федерация, Иркутская область, в Октябрьском районе г. Иркутска, по ул. Сибирская, 11, кадастровый номер: 38:36:000021:37893, находящийся по адресу: Иркутская обл., г. Иркутск, ул. Сибирская, уч. 11.</w:t>
      </w:r>
    </w:p>
    <w:p w14:paraId="0F1392B5" w14:textId="77777777"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14:paraId="7CEFD728" w14:textId="77777777"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14:paraId="181E1C95" w14:textId="77777777"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14:paraId="37D31462" w14:textId="77777777" w:rsidTr="005E678F">
        <w:tc>
          <w:tcPr>
            <w:tcW w:w="4927" w:type="dxa"/>
          </w:tcPr>
          <w:p w14:paraId="563B4E21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14:paraId="3C312533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14:paraId="446CEDDE" w14:textId="77777777"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14:paraId="21EE3D69" w14:textId="77777777"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14:paraId="4BB69DDD" w14:textId="77777777"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14:paraId="74844FA7" w14:textId="77777777" w:rsidTr="005E678F">
        <w:tc>
          <w:tcPr>
            <w:tcW w:w="4927" w:type="dxa"/>
          </w:tcPr>
          <w:p w14:paraId="37C1B910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14:paraId="1DE55CE7" w14:textId="77777777"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14:paraId="0329C557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14:paraId="12F0AA97" w14:textId="77777777"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3CAE6C" w14:textId="77777777" w:rsidR="006C2F77" w:rsidRDefault="006C2F77" w:rsidP="00B435CC">
      <w:r>
        <w:separator/>
      </w:r>
    </w:p>
  </w:endnote>
  <w:endnote w:type="continuationSeparator" w:id="0">
    <w:p w14:paraId="0898622E" w14:textId="77777777" w:rsidR="006C2F77" w:rsidRDefault="006C2F77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73D533" w14:textId="77777777" w:rsidR="006C2F77" w:rsidRDefault="006C2F77" w:rsidP="00B435CC">
      <w:r>
        <w:separator/>
      </w:r>
    </w:p>
  </w:footnote>
  <w:footnote w:type="continuationSeparator" w:id="0">
    <w:p w14:paraId="055ABA07" w14:textId="77777777" w:rsidR="006C2F77" w:rsidRDefault="006C2F77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1B2184" w14:textId="77777777"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8141B"/>
    <w:rsid w:val="002975A9"/>
    <w:rsid w:val="002A229E"/>
    <w:rsid w:val="002B023C"/>
    <w:rsid w:val="002D0E50"/>
    <w:rsid w:val="003018B7"/>
    <w:rsid w:val="00332213"/>
    <w:rsid w:val="003F6BF4"/>
    <w:rsid w:val="0041468A"/>
    <w:rsid w:val="004405DF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46B84"/>
    <w:rsid w:val="00670EE0"/>
    <w:rsid w:val="00692244"/>
    <w:rsid w:val="006A253C"/>
    <w:rsid w:val="006C2F77"/>
    <w:rsid w:val="006D5EDB"/>
    <w:rsid w:val="006E3DBA"/>
    <w:rsid w:val="006E6B13"/>
    <w:rsid w:val="006E78F2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7D7AA3"/>
    <w:rsid w:val="008359F3"/>
    <w:rsid w:val="00865B81"/>
    <w:rsid w:val="00900539"/>
    <w:rsid w:val="00904FF6"/>
    <w:rsid w:val="00911D5D"/>
    <w:rsid w:val="00924699"/>
    <w:rsid w:val="009345DA"/>
    <w:rsid w:val="009431F7"/>
    <w:rsid w:val="009434CE"/>
    <w:rsid w:val="00983BA2"/>
    <w:rsid w:val="009A797C"/>
    <w:rsid w:val="009C0C76"/>
    <w:rsid w:val="009F3D7C"/>
    <w:rsid w:val="00A16023"/>
    <w:rsid w:val="00A40F53"/>
    <w:rsid w:val="00A42E4B"/>
    <w:rsid w:val="00A679E3"/>
    <w:rsid w:val="00A72D6B"/>
    <w:rsid w:val="00AA453F"/>
    <w:rsid w:val="00AC34C3"/>
    <w:rsid w:val="00AC69E4"/>
    <w:rsid w:val="00AD53F9"/>
    <w:rsid w:val="00B435CC"/>
    <w:rsid w:val="00B713E9"/>
    <w:rsid w:val="00B727A4"/>
    <w:rsid w:val="00BA18AD"/>
    <w:rsid w:val="00BC583E"/>
    <w:rsid w:val="00BD40FC"/>
    <w:rsid w:val="00C13D6C"/>
    <w:rsid w:val="00C221EE"/>
    <w:rsid w:val="00C40E0A"/>
    <w:rsid w:val="00CA094C"/>
    <w:rsid w:val="00CB425E"/>
    <w:rsid w:val="00CD3BEF"/>
    <w:rsid w:val="00CD662D"/>
    <w:rsid w:val="00CE5049"/>
    <w:rsid w:val="00D11121"/>
    <w:rsid w:val="00D131B0"/>
    <w:rsid w:val="00D17027"/>
    <w:rsid w:val="00D27F1D"/>
    <w:rsid w:val="00D355F8"/>
    <w:rsid w:val="00D5208E"/>
    <w:rsid w:val="00D84D29"/>
    <w:rsid w:val="00D9451C"/>
    <w:rsid w:val="00DB4388"/>
    <w:rsid w:val="00DC7141"/>
    <w:rsid w:val="00E06163"/>
    <w:rsid w:val="00E16FB1"/>
    <w:rsid w:val="00E20027"/>
    <w:rsid w:val="00E47332"/>
    <w:rsid w:val="00EA5F4E"/>
    <w:rsid w:val="00ED026B"/>
    <w:rsid w:val="00F1275F"/>
    <w:rsid w:val="00F25923"/>
    <w:rsid w:val="00F65235"/>
    <w:rsid w:val="00F8042B"/>
    <w:rsid w:val="00FA2BE8"/>
    <w:rsid w:val="00FC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3A2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11331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2</cp:revision>
  <cp:lastPrinted>2011-07-15T07:30:00Z</cp:lastPrinted>
  <dcterms:created xsi:type="dcterms:W3CDTF">2023-04-19T10:04:00Z</dcterms:created>
  <dcterms:modified xsi:type="dcterms:W3CDTF">2023-04-19T10:04:00Z</dcterms:modified>
</cp:coreProperties>
</file>