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  <w:r w:rsidRPr="00750A51">
        <w:t>ДОГОВОР О ЗАДАТКЕ</w:t>
      </w:r>
    </w:p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заключен в г. Москва «__» _____ 20</w:t>
      </w:r>
      <w:r w:rsidR="008B1275">
        <w:rPr>
          <w:rFonts w:ascii="Times New Roman" w:hAnsi="Times New Roman" w:cs="Times New Roman"/>
          <w:color w:val="000000"/>
          <w:sz w:val="24"/>
          <w:szCs w:val="24"/>
          <w:lang w:val="en-US"/>
        </w:rPr>
        <w:t>23</w:t>
      </w:r>
      <w:bookmarkStart w:id="0" w:name="_GoBack"/>
      <w:bookmarkEnd w:id="0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_____, действующего на основании  ____, с одной стороны, и </w:t>
      </w:r>
    </w:p>
    <w:p w:rsidR="008306C1" w:rsidRPr="00331244" w:rsidRDefault="00ED3A75" w:rsidP="0033124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74F7">
        <w:rPr>
          <w:rFonts w:ascii="Times New Roman" w:hAnsi="Times New Roman"/>
          <w:sz w:val="24"/>
          <w:szCs w:val="24"/>
        </w:rPr>
        <w:t>Акционерное общество «Инженерный центр ЕЭС» (АО «ИЦ ЕЭС»,</w:t>
      </w:r>
      <w:r w:rsidRPr="005C74F7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5C74F7">
        <w:rPr>
          <w:rFonts w:ascii="Times New Roman" w:hAnsi="Times New Roman"/>
          <w:sz w:val="24"/>
          <w:szCs w:val="24"/>
        </w:rPr>
        <w:t xml:space="preserve">ИНН </w:t>
      </w:r>
      <w:r w:rsidRPr="005C74F7">
        <w:rPr>
          <w:rFonts w:ascii="Times New Roman" w:hAnsi="Times New Roman"/>
          <w:sz w:val="24"/>
          <w:szCs w:val="24"/>
          <w:shd w:val="clear" w:color="auto" w:fill="FFFFFF"/>
        </w:rPr>
        <w:t>7701003242</w:t>
      </w:r>
      <w:r w:rsidRPr="005C74F7">
        <w:rPr>
          <w:rFonts w:ascii="Times New Roman" w:hAnsi="Times New Roman"/>
          <w:sz w:val="24"/>
          <w:szCs w:val="24"/>
        </w:rPr>
        <w:t xml:space="preserve">, ОГРН </w:t>
      </w:r>
      <w:r w:rsidRPr="005C74F7">
        <w:rPr>
          <w:rFonts w:ascii="Times New Roman" w:hAnsi="Times New Roman"/>
          <w:sz w:val="24"/>
          <w:szCs w:val="24"/>
          <w:shd w:val="clear" w:color="auto" w:fill="FFFFFF"/>
        </w:rPr>
        <w:t>1037739359261</w:t>
      </w:r>
      <w:r w:rsidRPr="005C74F7">
        <w:rPr>
          <w:rFonts w:ascii="Times New Roman" w:hAnsi="Times New Roman"/>
          <w:color w:val="333333"/>
          <w:sz w:val="24"/>
          <w:szCs w:val="24"/>
        </w:rPr>
        <w:t xml:space="preserve">), именуемое в дальнейшем «Продавец», в лице конкурсного управляющего </w:t>
      </w:r>
      <w:r w:rsidRPr="005C74F7">
        <w:rPr>
          <w:rFonts w:ascii="Times New Roman" w:hAnsi="Times New Roman"/>
          <w:sz w:val="24"/>
          <w:szCs w:val="24"/>
        </w:rPr>
        <w:t>Коробко Александра Сергеевича, действующ</w:t>
      </w:r>
      <w:r>
        <w:rPr>
          <w:rFonts w:ascii="Times New Roman" w:hAnsi="Times New Roman"/>
          <w:sz w:val="24"/>
          <w:szCs w:val="24"/>
        </w:rPr>
        <w:t>его</w:t>
      </w:r>
      <w:r w:rsidRPr="005C74F7">
        <w:rPr>
          <w:rFonts w:ascii="Times New Roman" w:hAnsi="Times New Roman"/>
          <w:sz w:val="24"/>
          <w:szCs w:val="24"/>
        </w:rPr>
        <w:t xml:space="preserve"> на основании Решения </w:t>
      </w:r>
      <w:r w:rsidRPr="005C74F7">
        <w:rPr>
          <w:rFonts w:ascii="Times New Roman" w:eastAsia="Batang" w:hAnsi="Times New Roman"/>
          <w:sz w:val="24"/>
          <w:szCs w:val="24"/>
        </w:rPr>
        <w:t>Арбитражного суда г. Москвы по делу №</w:t>
      </w:r>
      <w:r w:rsidRPr="005C74F7">
        <w:rPr>
          <w:rFonts w:ascii="Times New Roman" w:hAnsi="Times New Roman"/>
          <w:sz w:val="24"/>
          <w:szCs w:val="24"/>
        </w:rPr>
        <w:t xml:space="preserve"> А40-167953/16</w:t>
      </w:r>
      <w:r w:rsidRPr="005C74F7">
        <w:rPr>
          <w:rFonts w:ascii="Times New Roman" w:eastAsia="Batang" w:hAnsi="Times New Roman"/>
          <w:sz w:val="24"/>
          <w:szCs w:val="24"/>
        </w:rPr>
        <w:t xml:space="preserve"> от 28.11.2018 г.</w:t>
      </w:r>
      <w:r w:rsidR="00114994" w:rsidRPr="00331244">
        <w:rPr>
          <w:rFonts w:ascii="Times New Roman" w:hAnsi="Times New Roman" w:cs="Times New Roman"/>
          <w:sz w:val="24"/>
          <w:szCs w:val="24"/>
        </w:rPr>
        <w:t>,</w:t>
      </w:r>
      <w:r w:rsidR="008306C1" w:rsidRPr="00331244">
        <w:rPr>
          <w:rFonts w:ascii="Times New Roman" w:hAnsi="Times New Roman" w:cs="Times New Roman"/>
          <w:sz w:val="24"/>
          <w:szCs w:val="24"/>
        </w:rPr>
        <w:t xml:space="preserve"> с другой стороны.</w:t>
      </w:r>
    </w:p>
    <w:p w:rsidR="006C2832" w:rsidRDefault="006C2832" w:rsidP="008306C1">
      <w:pPr>
        <w:pStyle w:val="1"/>
        <w:spacing w:before="0" w:after="0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</w:p>
    <w:p w:rsidR="008306C1" w:rsidRPr="00E220DA" w:rsidRDefault="008306C1" w:rsidP="00E220DA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750A51">
        <w:rPr>
          <w:rFonts w:ascii="Times New Roman" w:hAnsi="Times New Roman"/>
          <w:color w:val="000000"/>
          <w:sz w:val="24"/>
          <w:szCs w:val="24"/>
        </w:rPr>
        <w:t>Принимая во внимание что:</w:t>
      </w:r>
    </w:p>
    <w:p w:rsidR="008306C1" w:rsidRPr="00BE3412" w:rsidRDefault="008306C1" w:rsidP="00BE3412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E220D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1.  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соответствии с </w:t>
      </w:r>
      <w:r w:rsid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предложением конкурсного управляющего </w:t>
      </w:r>
      <w:r w:rsidR="00BE3412" w:rsidRP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>о порядке, сроках и</w:t>
      </w:r>
      <w:r w:rsid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об условиях продажи имущества </w:t>
      </w:r>
      <w:r w:rsidR="00ED3A75" w:rsidRPr="005C74F7">
        <w:rPr>
          <w:rFonts w:ascii="Times New Roman" w:hAnsi="Times New Roman"/>
          <w:sz w:val="24"/>
          <w:szCs w:val="24"/>
        </w:rPr>
        <w:t>АО «ИЦ ЕЭС»</w:t>
      </w:r>
      <w:r w:rsidR="00A02547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, Организатор Аукциона опубликовал в газет</w:t>
      </w:r>
      <w:r w:rsidR="00E220DA">
        <w:rPr>
          <w:rFonts w:ascii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="00A02547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«</w:t>
      </w:r>
      <w:r w:rsidR="00E220D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КоммерсантЪ»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и в Едином федеральном реестре сведений о банкротстве</w:t>
      </w:r>
      <w:r w:rsidRPr="0064324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Информационное сообщение о проведении открытых торгов в форме аукциона по продаже имущества </w:t>
      </w:r>
      <w:r w:rsidR="00ED3A75" w:rsidRPr="005C74F7">
        <w:rPr>
          <w:rFonts w:ascii="Times New Roman" w:hAnsi="Times New Roman"/>
          <w:sz w:val="24"/>
          <w:szCs w:val="24"/>
        </w:rPr>
        <w:t>АО «ИЦ ЕЭС»</w:t>
      </w:r>
      <w:r w:rsidR="00972FF9"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64324C">
        <w:rPr>
          <w:rFonts w:ascii="Times New Roman" w:hAnsi="Times New Roman" w:cs="Times New Roman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24C">
        <w:rPr>
          <w:rFonts w:ascii="Times New Roman" w:hAnsi="Times New Roman" w:cs="Times New Roman"/>
          <w:sz w:val="24"/>
          <w:szCs w:val="24"/>
        </w:rPr>
        <w:t>2.  Претендент ознакомлен с Порядком, сроками</w:t>
      </w:r>
      <w:r w:rsidRPr="00750A51">
        <w:rPr>
          <w:rFonts w:ascii="Times New Roman" w:hAnsi="Times New Roman" w:cs="Times New Roman"/>
          <w:sz w:val="24"/>
          <w:szCs w:val="24"/>
        </w:rPr>
        <w:t xml:space="preserve"> и условиями проведения Аукциона;</w:t>
      </w:r>
    </w:p>
    <w:p w:rsidR="008306C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50A51">
        <w:rPr>
          <w:rFonts w:ascii="Times New Roman" w:hAnsi="Times New Roman" w:cs="Times New Roman"/>
          <w:sz w:val="24"/>
          <w:szCs w:val="24"/>
        </w:rPr>
        <w:t>Для участия в Аукционе Претендент обязан внести Задаток в порядке и на условиях, изложенных в  Информационном сообщении.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</w:t>
      </w:r>
      <w:r w:rsidR="0082010C" w:rsidRPr="0082010C">
        <w:rPr>
          <w:rFonts w:ascii="Times New Roman" w:hAnsi="Times New Roman" w:cs="Times New Roman"/>
          <w:color w:val="000000"/>
          <w:sz w:val="24"/>
          <w:szCs w:val="24"/>
        </w:rPr>
        <w:t>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06C1" w:rsidRPr="00750A51" w:rsidRDefault="008306C1" w:rsidP="007E409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Стороны заключили настоящий Договор о нижеследующем.</w:t>
      </w:r>
    </w:p>
    <w:p w:rsidR="008306C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1F6EE6">
        <w:rPr>
          <w:rFonts w:ascii="Times New Roman" w:hAnsi="Times New Roman" w:cs="Times New Roman"/>
          <w:sz w:val="24"/>
          <w:szCs w:val="24"/>
        </w:rPr>
        <w:t xml:space="preserve">1.1   Претендент с целью участия в Аукционе вносит на </w:t>
      </w:r>
      <w:r w:rsidR="006E2D72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1F6EE6">
        <w:rPr>
          <w:rFonts w:ascii="Times New Roman" w:hAnsi="Times New Roman" w:cs="Times New Roman"/>
          <w:sz w:val="24"/>
          <w:szCs w:val="24"/>
        </w:rPr>
        <w:t xml:space="preserve">счет Организатора Аукциона, указанный в Информационном сообщении и настоящем Договоре, </w:t>
      </w:r>
      <w:r w:rsidR="007A02C0" w:rsidRPr="001F6EE6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="007A02C0">
        <w:rPr>
          <w:rFonts w:ascii="Times New Roman" w:hAnsi="Times New Roman" w:cs="Times New Roman"/>
          <w:sz w:val="24"/>
          <w:szCs w:val="24"/>
        </w:rPr>
        <w:t>1</w:t>
      </w:r>
      <w:r w:rsidR="007A02C0" w:rsidRPr="00800FB8">
        <w:rPr>
          <w:rFonts w:ascii="Times New Roman" w:hAnsi="Times New Roman" w:cs="Times New Roman"/>
          <w:sz w:val="24"/>
          <w:szCs w:val="24"/>
        </w:rPr>
        <w:t xml:space="preserve">0% </w:t>
      </w:r>
      <w:r w:rsidR="007A02C0" w:rsidRPr="00763240">
        <w:rPr>
          <w:rFonts w:ascii="Times New Roman" w:hAnsi="Times New Roman" w:cs="Times New Roman"/>
          <w:sz w:val="24"/>
          <w:szCs w:val="24"/>
        </w:rPr>
        <w:t>от цены продажи Лота</w:t>
      </w:r>
      <w:r w:rsidRPr="001F6EE6">
        <w:rPr>
          <w:rFonts w:ascii="Times New Roman" w:hAnsi="Times New Roman" w:cs="Times New Roman"/>
          <w:sz w:val="24"/>
          <w:szCs w:val="24"/>
        </w:rPr>
        <w:t>.</w:t>
      </w: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1F6EE6">
        <w:rPr>
          <w:rFonts w:ascii="Times New Roman" w:hAnsi="Times New Roman" w:cs="Times New Roman"/>
          <w:sz w:val="24"/>
          <w:szCs w:val="24"/>
        </w:rPr>
        <w:t>Задаток вносится в целях обеспечения исполнения Претендентом обязательств по оплате  Лота, в случае признания его Победителем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1F6EE6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представляет Оператору Электронной Площадки в электронной форме подписанный электронной цифровой </w:t>
      </w:r>
      <w:r>
        <w:rPr>
          <w:rFonts w:ascii="Times New Roman" w:hAnsi="Times New Roman" w:cs="Times New Roman"/>
          <w:sz w:val="24"/>
          <w:szCs w:val="24"/>
        </w:rPr>
        <w:t>подписью Претендента настоящий Д</w:t>
      </w:r>
      <w:r w:rsidRPr="001F6EE6">
        <w:rPr>
          <w:rFonts w:ascii="Times New Roman" w:hAnsi="Times New Roman" w:cs="Times New Roman"/>
          <w:sz w:val="24"/>
          <w:szCs w:val="24"/>
        </w:rPr>
        <w:t>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</w:t>
      </w:r>
      <w:r w:rsidRPr="00750A51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77" w:rsidRDefault="00D00077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2.1  Задаток должен быть внесен единой суммой на счет</w:t>
      </w:r>
      <w:r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Pr="00750A51">
        <w:rPr>
          <w:rFonts w:ascii="Times New Roman" w:hAnsi="Times New Roman" w:cs="Times New Roman"/>
          <w:sz w:val="24"/>
          <w:szCs w:val="24"/>
        </w:rPr>
        <w:t xml:space="preserve">позднее даты </w:t>
      </w:r>
      <w:r w:rsidRPr="00750A51">
        <w:rPr>
          <w:rFonts w:ascii="Times New Roman" w:hAnsi="Times New Roman" w:cs="Times New Roman"/>
          <w:sz w:val="24"/>
          <w:szCs w:val="24"/>
        </w:rPr>
        <w:lastRenderedPageBreak/>
        <w:t>окончания срока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</w:t>
      </w:r>
      <w:r w:rsidR="007C0C0C" w:rsidRPr="00750A51">
        <w:rPr>
          <w:rFonts w:ascii="Times New Roman" w:hAnsi="Times New Roman" w:cs="Times New Roman"/>
          <w:color w:val="000000"/>
          <w:sz w:val="24"/>
          <w:szCs w:val="24"/>
        </w:rPr>
        <w:t>Оплата зад</w:t>
      </w:r>
      <w:r w:rsidR="007C0C0C">
        <w:rPr>
          <w:rFonts w:ascii="Times New Roman" w:hAnsi="Times New Roman" w:cs="Times New Roman"/>
          <w:color w:val="000000"/>
          <w:sz w:val="24"/>
          <w:szCs w:val="24"/>
        </w:rPr>
        <w:t xml:space="preserve">атка для участия </w:t>
      </w:r>
      <w:r w:rsidR="007C0C0C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7C0C0C">
        <w:rPr>
          <w:rFonts w:ascii="Times New Roman" w:hAnsi="Times New Roman" w:cs="Times New Roman"/>
          <w:color w:val="000000"/>
          <w:sz w:val="24"/>
          <w:szCs w:val="24"/>
        </w:rPr>
        <w:t>Торгах №____ лот №__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750A51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750A51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3.1   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со дня поступления Организатору Аукциона уведомления об отзыве Заявки.</w:t>
      </w:r>
    </w:p>
    <w:p w:rsidR="008306C1" w:rsidRPr="00750A51" w:rsidRDefault="00110FC2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3.2 В</w:t>
      </w:r>
      <w:r w:rsidR="008306C1" w:rsidRPr="00750A51">
        <w:rPr>
          <w:rFonts w:ascii="Times New Roman" w:hAnsi="Times New Roman" w:cs="Times New Roman"/>
          <w:sz w:val="24"/>
          <w:szCs w:val="24"/>
        </w:rPr>
        <w:t xml:space="preserve">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</w:t>
      </w:r>
      <w:r w:rsidR="008306C1">
        <w:rPr>
          <w:rFonts w:ascii="Times New Roman" w:hAnsi="Times New Roman" w:cs="Times New Roman"/>
          <w:sz w:val="24"/>
          <w:szCs w:val="24"/>
        </w:rPr>
        <w:t>П</w:t>
      </w:r>
      <w:r w:rsidR="008306C1"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3.3 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3.4   В случае если Претендент не признан победителем Аукциона, Организатор Аукциона обязуется возвратить сумму Задатка на счет Претендента, указанный в на</w:t>
      </w:r>
      <w:r>
        <w:rPr>
          <w:rFonts w:ascii="Times New Roman" w:hAnsi="Times New Roman" w:cs="Times New Roman"/>
          <w:sz w:val="24"/>
          <w:szCs w:val="24"/>
        </w:rPr>
        <w:t>стоящем Договоре, в течение 5 (П</w:t>
      </w:r>
      <w:r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3.5   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3.6 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3.7   В случае признания Аукциона несостоявшимся Организатор Аукциона возвращает Претенде</w:t>
      </w:r>
      <w:r>
        <w:rPr>
          <w:rFonts w:ascii="Times New Roman" w:hAnsi="Times New Roman" w:cs="Times New Roman"/>
          <w:color w:val="000000"/>
          <w:sz w:val="24"/>
          <w:szCs w:val="24"/>
        </w:rPr>
        <w:t>нту сумму Задатка в течение 5 (П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016C" w:rsidRDefault="00B3016C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    Настоящий Договор регулируется законодательством Российской Федерации.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50A51">
        <w:rPr>
          <w:rFonts w:ascii="Times New Roman" w:hAnsi="Times New Roman" w:cs="Times New Roman"/>
          <w:sz w:val="24"/>
          <w:szCs w:val="24"/>
        </w:rPr>
        <w:t>Арбитражный суд г. Москвы.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8306C1" w:rsidRPr="00750A51" w:rsidTr="00621CB3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02FD" w:rsidRPr="003802FD" w:rsidRDefault="008306C1" w:rsidP="003802F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Организатор Аукциона</w:t>
            </w:r>
            <w:r w:rsidR="00380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3016C" w:rsidRDefault="00B3016C" w:rsidP="002B463B">
            <w:pPr>
              <w:widowControl/>
              <w:autoSpaceDE/>
              <w:autoSpaceDN/>
              <w:adjustRightInd/>
              <w:ind w:left="125"/>
              <w:jc w:val="both"/>
            </w:pPr>
          </w:p>
          <w:p w:rsidR="00D40C0F" w:rsidRPr="00ED3A75" w:rsidRDefault="00ED3A75" w:rsidP="002F5355">
            <w:pPr>
              <w:pStyle w:val="aa"/>
              <w:spacing w:before="120"/>
              <w:ind w:left="0"/>
              <w:contextualSpacing/>
            </w:pPr>
            <w:r w:rsidRPr="00ED3A75">
              <w:t>АО «ИЦ ЕЭС»</w:t>
            </w:r>
            <w:r w:rsidR="00F42D78" w:rsidRPr="00ED3A75">
              <w:t xml:space="preserve">, </w:t>
            </w:r>
          </w:p>
          <w:p w:rsidR="00395EB3" w:rsidRPr="00ED3A75" w:rsidRDefault="00ED3A75" w:rsidP="002F5355">
            <w:pPr>
              <w:pStyle w:val="aa"/>
              <w:spacing w:before="120"/>
              <w:ind w:left="0"/>
              <w:contextualSpacing/>
            </w:pPr>
            <w:r w:rsidRPr="00E72EED">
              <w:t>ИНН/КПП 7701003242/770301001</w:t>
            </w:r>
            <w:r w:rsidR="00F42D78" w:rsidRPr="00ED3A75">
              <w:t>, счет №</w:t>
            </w:r>
            <w:r w:rsidRPr="00ED3A75">
              <w:t>40702810200000012792</w:t>
            </w:r>
            <w:r w:rsidR="00F42D78" w:rsidRPr="00ED3A75">
              <w:t xml:space="preserve"> в Банк ГПБ (АО) г</w:t>
            </w:r>
            <w:r w:rsidRPr="00ED3A75">
              <w:t xml:space="preserve"> </w:t>
            </w:r>
            <w:r w:rsidR="00F42D78" w:rsidRPr="00ED3A75">
              <w:t>.Москва, БИК 044525823, к/с 30101810200000000823</w:t>
            </w:r>
          </w:p>
          <w:p w:rsidR="003802FD" w:rsidRDefault="003802FD" w:rsidP="003802FD">
            <w:pPr>
              <w:pStyle w:val="aa"/>
              <w:spacing w:before="120"/>
              <w:ind w:left="0"/>
            </w:pPr>
          </w:p>
          <w:p w:rsidR="008306C1" w:rsidRPr="003802FD" w:rsidRDefault="003802FD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3802FD"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F42D78">
              <w:rPr>
                <w:rFonts w:ascii="Times New Roman" w:hAnsi="Times New Roman"/>
                <w:sz w:val="24"/>
                <w:szCs w:val="24"/>
              </w:rPr>
              <w:t>А.С.Коробко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306C1" w:rsidRPr="00750A51" w:rsidRDefault="008306C1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76A" w:rsidRDefault="00DC376A"/>
    <w:sectPr w:rsidR="00DC376A" w:rsidSect="0035769F">
      <w:footerReference w:type="even" r:id="rId6"/>
      <w:footerReference w:type="default" r:id="rId7"/>
      <w:pgSz w:w="11909" w:h="16834"/>
      <w:pgMar w:top="992" w:right="1276" w:bottom="1418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AC" w:rsidRDefault="000859AC" w:rsidP="000859AC">
      <w:r>
        <w:separator/>
      </w:r>
    </w:p>
  </w:endnote>
  <w:endnote w:type="continuationSeparator" w:id="0">
    <w:p w:rsidR="000859AC" w:rsidRDefault="000859AC" w:rsidP="0008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2E58" w:rsidRDefault="008B1275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1275">
      <w:rPr>
        <w:rStyle w:val="a5"/>
        <w:noProof/>
      </w:rPr>
      <w:t>2</w:t>
    </w:r>
    <w:r>
      <w:rPr>
        <w:rStyle w:val="a5"/>
      </w:rPr>
      <w:fldChar w:fldCharType="end"/>
    </w:r>
  </w:p>
  <w:p w:rsidR="001F2E58" w:rsidRDefault="008B1275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AC" w:rsidRDefault="000859AC" w:rsidP="000859AC">
      <w:r>
        <w:separator/>
      </w:r>
    </w:p>
  </w:footnote>
  <w:footnote w:type="continuationSeparator" w:id="0">
    <w:p w:rsidR="000859AC" w:rsidRDefault="000859AC" w:rsidP="00085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06C1"/>
    <w:rsid w:val="00021E7E"/>
    <w:rsid w:val="00046D45"/>
    <w:rsid w:val="000647FE"/>
    <w:rsid w:val="000722BB"/>
    <w:rsid w:val="000859AC"/>
    <w:rsid w:val="0008757C"/>
    <w:rsid w:val="000936E3"/>
    <w:rsid w:val="000E0C7D"/>
    <w:rsid w:val="000E0EF5"/>
    <w:rsid w:val="000E3C1A"/>
    <w:rsid w:val="000E46B3"/>
    <w:rsid w:val="000E62E0"/>
    <w:rsid w:val="00104F37"/>
    <w:rsid w:val="00110FC2"/>
    <w:rsid w:val="00112657"/>
    <w:rsid w:val="00112B6B"/>
    <w:rsid w:val="00114994"/>
    <w:rsid w:val="00125F7F"/>
    <w:rsid w:val="001404C9"/>
    <w:rsid w:val="00140CB1"/>
    <w:rsid w:val="00144D8E"/>
    <w:rsid w:val="001456DE"/>
    <w:rsid w:val="00155115"/>
    <w:rsid w:val="00157BDC"/>
    <w:rsid w:val="00171017"/>
    <w:rsid w:val="0019596C"/>
    <w:rsid w:val="00195AA5"/>
    <w:rsid w:val="0020497C"/>
    <w:rsid w:val="002356A4"/>
    <w:rsid w:val="00242796"/>
    <w:rsid w:val="002431F3"/>
    <w:rsid w:val="0024475F"/>
    <w:rsid w:val="0027696A"/>
    <w:rsid w:val="00277E8A"/>
    <w:rsid w:val="00285E3A"/>
    <w:rsid w:val="002862B8"/>
    <w:rsid w:val="00290A05"/>
    <w:rsid w:val="002B0FFF"/>
    <w:rsid w:val="002B463B"/>
    <w:rsid w:val="002C2E24"/>
    <w:rsid w:val="002D4F8D"/>
    <w:rsid w:val="002E1A3D"/>
    <w:rsid w:val="002F3472"/>
    <w:rsid w:val="002F5355"/>
    <w:rsid w:val="002F613F"/>
    <w:rsid w:val="002F7A6E"/>
    <w:rsid w:val="0030566D"/>
    <w:rsid w:val="00315346"/>
    <w:rsid w:val="0032413C"/>
    <w:rsid w:val="00331244"/>
    <w:rsid w:val="00333F2C"/>
    <w:rsid w:val="00340096"/>
    <w:rsid w:val="00351460"/>
    <w:rsid w:val="003667A9"/>
    <w:rsid w:val="003802FD"/>
    <w:rsid w:val="0038424C"/>
    <w:rsid w:val="003938F8"/>
    <w:rsid w:val="00394B97"/>
    <w:rsid w:val="00395EB3"/>
    <w:rsid w:val="003A4AD2"/>
    <w:rsid w:val="003A5E29"/>
    <w:rsid w:val="003A7299"/>
    <w:rsid w:val="003C145C"/>
    <w:rsid w:val="003C4019"/>
    <w:rsid w:val="003C4702"/>
    <w:rsid w:val="003C7296"/>
    <w:rsid w:val="003D2854"/>
    <w:rsid w:val="003E3FF8"/>
    <w:rsid w:val="003F0603"/>
    <w:rsid w:val="003F4FF9"/>
    <w:rsid w:val="003F59E4"/>
    <w:rsid w:val="003F64DE"/>
    <w:rsid w:val="0040348D"/>
    <w:rsid w:val="00404548"/>
    <w:rsid w:val="004047A1"/>
    <w:rsid w:val="00416767"/>
    <w:rsid w:val="004200EB"/>
    <w:rsid w:val="0043031D"/>
    <w:rsid w:val="00430458"/>
    <w:rsid w:val="0044144E"/>
    <w:rsid w:val="00444B7B"/>
    <w:rsid w:val="00461630"/>
    <w:rsid w:val="004931E8"/>
    <w:rsid w:val="004C1BB4"/>
    <w:rsid w:val="004C71E6"/>
    <w:rsid w:val="004D411A"/>
    <w:rsid w:val="004E0D27"/>
    <w:rsid w:val="004E55B1"/>
    <w:rsid w:val="004E5ECB"/>
    <w:rsid w:val="004F2F88"/>
    <w:rsid w:val="00503E04"/>
    <w:rsid w:val="00514701"/>
    <w:rsid w:val="00547EB4"/>
    <w:rsid w:val="00567E80"/>
    <w:rsid w:val="00571063"/>
    <w:rsid w:val="005820F8"/>
    <w:rsid w:val="00593CF3"/>
    <w:rsid w:val="00594FB7"/>
    <w:rsid w:val="005B67C8"/>
    <w:rsid w:val="005E23BA"/>
    <w:rsid w:val="005E23EB"/>
    <w:rsid w:val="005F3197"/>
    <w:rsid w:val="006067A7"/>
    <w:rsid w:val="006318BD"/>
    <w:rsid w:val="0063324E"/>
    <w:rsid w:val="0064324C"/>
    <w:rsid w:val="00655503"/>
    <w:rsid w:val="00656B3B"/>
    <w:rsid w:val="00674145"/>
    <w:rsid w:val="00680375"/>
    <w:rsid w:val="006825BE"/>
    <w:rsid w:val="00691480"/>
    <w:rsid w:val="006A7D1E"/>
    <w:rsid w:val="006B7E01"/>
    <w:rsid w:val="006C0624"/>
    <w:rsid w:val="006C2832"/>
    <w:rsid w:val="006C7CEA"/>
    <w:rsid w:val="006D7C9A"/>
    <w:rsid w:val="006E01DC"/>
    <w:rsid w:val="006E2581"/>
    <w:rsid w:val="006E2D72"/>
    <w:rsid w:val="006E48E5"/>
    <w:rsid w:val="006F3F24"/>
    <w:rsid w:val="007025A7"/>
    <w:rsid w:val="00703E84"/>
    <w:rsid w:val="00707894"/>
    <w:rsid w:val="00713167"/>
    <w:rsid w:val="007200BB"/>
    <w:rsid w:val="0073586D"/>
    <w:rsid w:val="0075456E"/>
    <w:rsid w:val="00771DA7"/>
    <w:rsid w:val="00774CB8"/>
    <w:rsid w:val="00790CBA"/>
    <w:rsid w:val="00791D58"/>
    <w:rsid w:val="007A02C0"/>
    <w:rsid w:val="007A121E"/>
    <w:rsid w:val="007B0501"/>
    <w:rsid w:val="007B4566"/>
    <w:rsid w:val="007C0C0C"/>
    <w:rsid w:val="007D2565"/>
    <w:rsid w:val="007D617D"/>
    <w:rsid w:val="007D7D20"/>
    <w:rsid w:val="007E409B"/>
    <w:rsid w:val="007F6ECB"/>
    <w:rsid w:val="00800FB8"/>
    <w:rsid w:val="00814AFE"/>
    <w:rsid w:val="0082010C"/>
    <w:rsid w:val="008306C1"/>
    <w:rsid w:val="00834DBB"/>
    <w:rsid w:val="00844054"/>
    <w:rsid w:val="00844D7C"/>
    <w:rsid w:val="00863B11"/>
    <w:rsid w:val="00875917"/>
    <w:rsid w:val="00891316"/>
    <w:rsid w:val="008A4742"/>
    <w:rsid w:val="008A5B25"/>
    <w:rsid w:val="008B1275"/>
    <w:rsid w:val="008B20E9"/>
    <w:rsid w:val="008C393C"/>
    <w:rsid w:val="00923D1F"/>
    <w:rsid w:val="00935A75"/>
    <w:rsid w:val="00944692"/>
    <w:rsid w:val="00952BF2"/>
    <w:rsid w:val="00953503"/>
    <w:rsid w:val="0095514F"/>
    <w:rsid w:val="00956DED"/>
    <w:rsid w:val="00970C14"/>
    <w:rsid w:val="00972FF9"/>
    <w:rsid w:val="00980F9F"/>
    <w:rsid w:val="00985E3B"/>
    <w:rsid w:val="0099501D"/>
    <w:rsid w:val="009A5F54"/>
    <w:rsid w:val="009B2AAF"/>
    <w:rsid w:val="009B2B3D"/>
    <w:rsid w:val="009D2331"/>
    <w:rsid w:val="009D6F92"/>
    <w:rsid w:val="009F53FA"/>
    <w:rsid w:val="00A0159A"/>
    <w:rsid w:val="00A02547"/>
    <w:rsid w:val="00A111D2"/>
    <w:rsid w:val="00A12EB6"/>
    <w:rsid w:val="00A41E38"/>
    <w:rsid w:val="00A46E73"/>
    <w:rsid w:val="00A54CC6"/>
    <w:rsid w:val="00A558B1"/>
    <w:rsid w:val="00A66992"/>
    <w:rsid w:val="00A7173B"/>
    <w:rsid w:val="00A765B2"/>
    <w:rsid w:val="00A859AE"/>
    <w:rsid w:val="00A9451C"/>
    <w:rsid w:val="00A9757A"/>
    <w:rsid w:val="00AC53E5"/>
    <w:rsid w:val="00AD62A5"/>
    <w:rsid w:val="00AE52E1"/>
    <w:rsid w:val="00AF7B7D"/>
    <w:rsid w:val="00B3016C"/>
    <w:rsid w:val="00B45B7B"/>
    <w:rsid w:val="00B5152D"/>
    <w:rsid w:val="00B65EB2"/>
    <w:rsid w:val="00B909B7"/>
    <w:rsid w:val="00B90CBC"/>
    <w:rsid w:val="00BC1A43"/>
    <w:rsid w:val="00BC4AB5"/>
    <w:rsid w:val="00BD19FC"/>
    <w:rsid w:val="00BE3412"/>
    <w:rsid w:val="00BF10C3"/>
    <w:rsid w:val="00BF2851"/>
    <w:rsid w:val="00BF2991"/>
    <w:rsid w:val="00C031B2"/>
    <w:rsid w:val="00C21C00"/>
    <w:rsid w:val="00C32008"/>
    <w:rsid w:val="00C352C9"/>
    <w:rsid w:val="00C56603"/>
    <w:rsid w:val="00C7470C"/>
    <w:rsid w:val="00C74AF5"/>
    <w:rsid w:val="00C90CF4"/>
    <w:rsid w:val="00CA3990"/>
    <w:rsid w:val="00CB10FF"/>
    <w:rsid w:val="00CB6D4A"/>
    <w:rsid w:val="00CD031D"/>
    <w:rsid w:val="00CD0A76"/>
    <w:rsid w:val="00CD4935"/>
    <w:rsid w:val="00D00077"/>
    <w:rsid w:val="00D231EC"/>
    <w:rsid w:val="00D40C0F"/>
    <w:rsid w:val="00D57D2F"/>
    <w:rsid w:val="00D708EB"/>
    <w:rsid w:val="00D87516"/>
    <w:rsid w:val="00D939A8"/>
    <w:rsid w:val="00DB70F5"/>
    <w:rsid w:val="00DC376A"/>
    <w:rsid w:val="00DF0FE3"/>
    <w:rsid w:val="00DF58AD"/>
    <w:rsid w:val="00E220DA"/>
    <w:rsid w:val="00E24935"/>
    <w:rsid w:val="00E27FA6"/>
    <w:rsid w:val="00E3231F"/>
    <w:rsid w:val="00E357FB"/>
    <w:rsid w:val="00E4674B"/>
    <w:rsid w:val="00EA0B1D"/>
    <w:rsid w:val="00ED1B84"/>
    <w:rsid w:val="00ED3A75"/>
    <w:rsid w:val="00EE0DCB"/>
    <w:rsid w:val="00EE230A"/>
    <w:rsid w:val="00EE328F"/>
    <w:rsid w:val="00EE34A2"/>
    <w:rsid w:val="00F113C0"/>
    <w:rsid w:val="00F17672"/>
    <w:rsid w:val="00F33016"/>
    <w:rsid w:val="00F42D78"/>
    <w:rsid w:val="00F47C05"/>
    <w:rsid w:val="00F607C6"/>
    <w:rsid w:val="00F70C49"/>
    <w:rsid w:val="00F77033"/>
    <w:rsid w:val="00F813ED"/>
    <w:rsid w:val="00F866FD"/>
    <w:rsid w:val="00F952C7"/>
    <w:rsid w:val="00F9656C"/>
    <w:rsid w:val="00FA6F35"/>
    <w:rsid w:val="00FB070D"/>
    <w:rsid w:val="00FC2AD2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9B1B2-B855-4892-8EB6-FD3D062C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06C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306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06C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8306C1"/>
  </w:style>
  <w:style w:type="paragraph" w:styleId="a6">
    <w:name w:val="Body Text"/>
    <w:basedOn w:val="a"/>
    <w:link w:val="a7"/>
    <w:rsid w:val="008306C1"/>
    <w:pPr>
      <w:spacing w:after="120"/>
    </w:pPr>
  </w:style>
  <w:style w:type="character" w:customStyle="1" w:styleId="a7">
    <w:name w:val="Основной текст Знак"/>
    <w:basedOn w:val="a0"/>
    <w:link w:val="a6"/>
    <w:rsid w:val="008306C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06C1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Название Знак"/>
    <w:basedOn w:val="a0"/>
    <w:link w:val="a8"/>
    <w:rsid w:val="008306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3802FD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380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53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6800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Trusova</dc:creator>
  <cp:lastModifiedBy>Ефанова Наталья Борисовна</cp:lastModifiedBy>
  <cp:revision>80</cp:revision>
  <dcterms:created xsi:type="dcterms:W3CDTF">2011-08-31T10:02:00Z</dcterms:created>
  <dcterms:modified xsi:type="dcterms:W3CDTF">2023-02-20T08:51:00Z</dcterms:modified>
</cp:coreProperties>
</file>