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D0DB4B" w14:textId="77777777" w:rsidR="00C74C0C" w:rsidRDefault="00C74C0C" w:rsidP="00C74C0C">
      <w:pPr>
        <w:pStyle w:val="a6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Договор</w:t>
      </w:r>
    </w:p>
    <w:p w14:paraId="3B79AA22" w14:textId="77777777" w:rsidR="00C74C0C" w:rsidRDefault="00C74C0C" w:rsidP="00C74C0C">
      <w:pPr>
        <w:pStyle w:val="a6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о внесении задатка для участия в электронных торгах</w:t>
      </w:r>
    </w:p>
    <w:p w14:paraId="4580A4AE" w14:textId="77777777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</w:p>
    <w:p w14:paraId="733A883E" w14:textId="1D121036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г. Воронеж                                                                                                ___</w:t>
      </w:r>
      <w:r w:rsidR="00C56631">
        <w:rPr>
          <w:rFonts w:ascii="Times New Roman" w:hAnsi="Times New Roman"/>
          <w:sz w:val="21"/>
          <w:szCs w:val="21"/>
        </w:rPr>
        <w:t xml:space="preserve">                  </w:t>
      </w:r>
      <w:r>
        <w:rPr>
          <w:rFonts w:ascii="Times New Roman" w:hAnsi="Times New Roman"/>
          <w:sz w:val="21"/>
          <w:szCs w:val="21"/>
        </w:rPr>
        <w:t xml:space="preserve"> ______________ 20</w:t>
      </w:r>
      <w:r w:rsidR="00056F4D">
        <w:rPr>
          <w:rFonts w:ascii="Times New Roman" w:hAnsi="Times New Roman"/>
          <w:sz w:val="21"/>
          <w:szCs w:val="21"/>
        </w:rPr>
        <w:t>2</w:t>
      </w:r>
      <w:r w:rsidR="0077529C" w:rsidRPr="0093570C">
        <w:rPr>
          <w:rFonts w:ascii="Times New Roman" w:hAnsi="Times New Roman"/>
          <w:sz w:val="21"/>
          <w:szCs w:val="21"/>
        </w:rPr>
        <w:t>3</w:t>
      </w:r>
      <w:r>
        <w:rPr>
          <w:rFonts w:ascii="Times New Roman" w:hAnsi="Times New Roman"/>
          <w:sz w:val="21"/>
          <w:szCs w:val="21"/>
        </w:rPr>
        <w:t>г.</w:t>
      </w:r>
    </w:p>
    <w:p w14:paraId="278994FB" w14:textId="77777777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</w:p>
    <w:p w14:paraId="64252EBC" w14:textId="2655DAFD" w:rsidR="00C74C0C" w:rsidRDefault="00C74C0C" w:rsidP="00C74C0C">
      <w:pPr>
        <w:pStyle w:val="a6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ab/>
      </w:r>
      <w:r w:rsidR="00F419A0">
        <w:rPr>
          <w:rFonts w:ascii="Times New Roman" w:hAnsi="Times New Roman"/>
          <w:sz w:val="20"/>
          <w:szCs w:val="20"/>
        </w:rPr>
        <w:t xml:space="preserve">Конкурсный управляющий ОАО «Самарский подшипниковый завод» </w:t>
      </w:r>
      <w:r w:rsidR="0077203E">
        <w:rPr>
          <w:rFonts w:ascii="Times New Roman" w:hAnsi="Times New Roman"/>
          <w:sz w:val="20"/>
          <w:szCs w:val="20"/>
        </w:rPr>
        <w:t xml:space="preserve">(ИНН 6318100431, </w:t>
      </w:r>
      <w:r w:rsidR="00C56631">
        <w:rPr>
          <w:rFonts w:ascii="Times New Roman" w:hAnsi="Times New Roman"/>
          <w:sz w:val="20"/>
          <w:szCs w:val="20"/>
        </w:rPr>
        <w:br/>
      </w:r>
      <w:r w:rsidR="0077203E">
        <w:rPr>
          <w:rFonts w:ascii="Times New Roman" w:hAnsi="Times New Roman"/>
          <w:sz w:val="20"/>
          <w:szCs w:val="20"/>
        </w:rPr>
        <w:t xml:space="preserve">ОГРН 1026301505999, г. Самара, ул. Калинина д.1) </w:t>
      </w:r>
      <w:r w:rsidR="00F419A0">
        <w:rPr>
          <w:rFonts w:ascii="Times New Roman" w:hAnsi="Times New Roman"/>
          <w:sz w:val="20"/>
          <w:szCs w:val="20"/>
        </w:rPr>
        <w:t>Пономарев Алексей Юрьевич</w:t>
      </w:r>
      <w:r w:rsidR="0077203E">
        <w:rPr>
          <w:rFonts w:ascii="Times New Roman" w:hAnsi="Times New Roman"/>
          <w:sz w:val="20"/>
          <w:szCs w:val="20"/>
        </w:rPr>
        <w:t xml:space="preserve">, действующий на основании </w:t>
      </w:r>
      <w:r w:rsidR="00056F4D" w:rsidRPr="00056F4D">
        <w:rPr>
          <w:rFonts w:ascii="Times New Roman" w:hAnsi="Times New Roman"/>
          <w:sz w:val="20"/>
          <w:szCs w:val="20"/>
        </w:rPr>
        <w:t xml:space="preserve">Постановления Одиннадцатого Арбитражного Апелляционного суда от </w:t>
      </w:r>
      <w:r w:rsidR="00F12D3A">
        <w:rPr>
          <w:rFonts w:ascii="Times New Roman" w:hAnsi="Times New Roman"/>
          <w:sz w:val="20"/>
          <w:szCs w:val="20"/>
        </w:rPr>
        <w:t>18</w:t>
      </w:r>
      <w:r w:rsidR="00056F4D" w:rsidRPr="00056F4D">
        <w:rPr>
          <w:rFonts w:ascii="Times New Roman" w:hAnsi="Times New Roman"/>
          <w:sz w:val="20"/>
          <w:szCs w:val="20"/>
        </w:rPr>
        <w:t>.</w:t>
      </w:r>
      <w:r w:rsidR="00F12D3A">
        <w:rPr>
          <w:rFonts w:ascii="Times New Roman" w:hAnsi="Times New Roman"/>
          <w:sz w:val="20"/>
          <w:szCs w:val="20"/>
        </w:rPr>
        <w:t>11</w:t>
      </w:r>
      <w:r w:rsidR="00056F4D" w:rsidRPr="00056F4D">
        <w:rPr>
          <w:rFonts w:ascii="Times New Roman" w:hAnsi="Times New Roman"/>
          <w:sz w:val="20"/>
          <w:szCs w:val="20"/>
        </w:rPr>
        <w:t>.20</w:t>
      </w:r>
      <w:r w:rsidR="00F12D3A">
        <w:rPr>
          <w:rFonts w:ascii="Times New Roman" w:hAnsi="Times New Roman"/>
          <w:sz w:val="20"/>
          <w:szCs w:val="20"/>
        </w:rPr>
        <w:t>19</w:t>
      </w:r>
      <w:r w:rsidR="00056F4D" w:rsidRPr="00056F4D">
        <w:rPr>
          <w:rFonts w:ascii="Times New Roman" w:hAnsi="Times New Roman"/>
          <w:sz w:val="20"/>
          <w:szCs w:val="20"/>
        </w:rPr>
        <w:t>г.</w:t>
      </w:r>
      <w:r w:rsidR="00637CF4">
        <w:rPr>
          <w:rFonts w:ascii="Times New Roman" w:hAnsi="Times New Roman"/>
          <w:sz w:val="20"/>
          <w:szCs w:val="20"/>
        </w:rPr>
        <w:t xml:space="preserve"> </w:t>
      </w:r>
      <w:r w:rsidR="0077529C">
        <w:rPr>
          <w:rFonts w:ascii="Times New Roman" w:hAnsi="Times New Roman"/>
          <w:sz w:val="20"/>
          <w:szCs w:val="20"/>
        </w:rPr>
        <w:br/>
      </w:r>
      <w:r w:rsidR="00056F4D" w:rsidRPr="00056F4D">
        <w:rPr>
          <w:rFonts w:ascii="Times New Roman" w:hAnsi="Times New Roman"/>
          <w:sz w:val="20"/>
          <w:szCs w:val="20"/>
        </w:rPr>
        <w:t>по делу №А55-8849/2017</w:t>
      </w:r>
      <w:r w:rsidR="0077203E">
        <w:rPr>
          <w:rFonts w:ascii="Times New Roman" w:hAnsi="Times New Roman"/>
          <w:sz w:val="20"/>
          <w:szCs w:val="20"/>
        </w:rPr>
        <w:t>, с одной стороны</w:t>
      </w:r>
      <w:r w:rsidR="00F419A0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и </w:t>
      </w:r>
    </w:p>
    <w:p w14:paraId="017EBC11" w14:textId="0EB3C8E1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_______________________________________________________________, именуемый(-</w:t>
      </w:r>
      <w:proofErr w:type="spellStart"/>
      <w:r>
        <w:rPr>
          <w:rFonts w:ascii="Times New Roman" w:hAnsi="Times New Roman"/>
          <w:sz w:val="20"/>
          <w:szCs w:val="20"/>
        </w:rPr>
        <w:t>ое</w:t>
      </w:r>
      <w:proofErr w:type="spellEnd"/>
      <w:r>
        <w:rPr>
          <w:rFonts w:ascii="Times New Roman" w:hAnsi="Times New Roman"/>
          <w:sz w:val="20"/>
          <w:szCs w:val="20"/>
        </w:rPr>
        <w:t xml:space="preserve">) </w:t>
      </w:r>
      <w:r w:rsidR="00C56631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в дальнейшем «</w:t>
      </w:r>
      <w:r>
        <w:rPr>
          <w:rFonts w:ascii="Times New Roman" w:hAnsi="Times New Roman"/>
          <w:bCs/>
          <w:sz w:val="20"/>
          <w:szCs w:val="20"/>
        </w:rPr>
        <w:t>Заявитель»</w:t>
      </w:r>
      <w:r>
        <w:rPr>
          <w:rFonts w:ascii="Times New Roman" w:hAnsi="Times New Roman"/>
          <w:sz w:val="20"/>
          <w:szCs w:val="20"/>
        </w:rPr>
        <w:t>, в лице _________________________________________________, действующего на основании __________________________________________________________, с другой стороны, заключили настоящий Договор о нижеследующем:</w:t>
      </w:r>
    </w:p>
    <w:p w14:paraId="76017C83" w14:textId="77777777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</w:p>
    <w:p w14:paraId="3212B177" w14:textId="77F22B07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1. Заявитель для участия в торгах по Лоту №</w:t>
      </w:r>
      <w:r w:rsidR="00056F4D">
        <w:rPr>
          <w:rFonts w:ascii="Times New Roman" w:hAnsi="Times New Roman"/>
          <w:sz w:val="20"/>
          <w:szCs w:val="20"/>
        </w:rPr>
        <w:t>_____</w:t>
      </w:r>
      <w:r>
        <w:rPr>
          <w:rFonts w:ascii="Times New Roman" w:hAnsi="Times New Roman"/>
          <w:sz w:val="20"/>
          <w:szCs w:val="20"/>
        </w:rPr>
        <w:t xml:space="preserve">, условия проведения которых опубликованы </w:t>
      </w:r>
      <w:r w:rsidR="00C56631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в газете </w:t>
      </w:r>
      <w:r w:rsidRPr="00D256B8">
        <w:rPr>
          <w:rFonts w:ascii="Times New Roman" w:hAnsi="Times New Roman"/>
          <w:sz w:val="20"/>
          <w:szCs w:val="20"/>
        </w:rPr>
        <w:t>«Коммерсантъ»</w:t>
      </w:r>
      <w:r w:rsidR="00E97999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а так же для обеспечения исполнения обязательств возникающих у победителя указанных торгов, перечисляет </w:t>
      </w:r>
      <w:r w:rsidR="006178EF">
        <w:rPr>
          <w:rFonts w:ascii="Times New Roman" w:hAnsi="Times New Roman"/>
          <w:sz w:val="20"/>
          <w:szCs w:val="20"/>
        </w:rPr>
        <w:t>по нижеуказанным реквизитам</w:t>
      </w:r>
      <w:r>
        <w:rPr>
          <w:rFonts w:ascii="Times New Roman" w:hAnsi="Times New Roman"/>
          <w:sz w:val="20"/>
          <w:szCs w:val="20"/>
        </w:rPr>
        <w:t xml:space="preserve"> денежные средства </w:t>
      </w:r>
      <w:r w:rsidRPr="0077203E">
        <w:rPr>
          <w:rFonts w:ascii="Times New Roman" w:hAnsi="Times New Roman"/>
          <w:sz w:val="20"/>
          <w:szCs w:val="20"/>
        </w:rPr>
        <w:t xml:space="preserve">в размере </w:t>
      </w:r>
      <w:r w:rsidR="00BF0BD8">
        <w:rPr>
          <w:rFonts w:ascii="Times New Roman" w:hAnsi="Times New Roman"/>
          <w:sz w:val="20"/>
          <w:szCs w:val="20"/>
        </w:rPr>
        <w:br/>
      </w:r>
      <w:r w:rsidR="0077529C" w:rsidRPr="0077529C">
        <w:rPr>
          <w:rFonts w:ascii="Times New Roman" w:hAnsi="Times New Roman"/>
          <w:color w:val="333333"/>
          <w:sz w:val="20"/>
          <w:szCs w:val="20"/>
        </w:rPr>
        <w:t>1</w:t>
      </w:r>
      <w:r w:rsidR="00056F4D">
        <w:rPr>
          <w:rFonts w:ascii="Times New Roman" w:hAnsi="Times New Roman"/>
          <w:color w:val="333333"/>
          <w:sz w:val="20"/>
          <w:szCs w:val="20"/>
        </w:rPr>
        <w:t xml:space="preserve"> (</w:t>
      </w:r>
      <w:r w:rsidR="0077529C">
        <w:rPr>
          <w:rFonts w:ascii="Times New Roman" w:hAnsi="Times New Roman"/>
          <w:color w:val="333333"/>
          <w:sz w:val="20"/>
          <w:szCs w:val="20"/>
        </w:rPr>
        <w:t>Один</w:t>
      </w:r>
      <w:r w:rsidR="00056F4D">
        <w:rPr>
          <w:rFonts w:ascii="Times New Roman" w:hAnsi="Times New Roman"/>
          <w:color w:val="333333"/>
          <w:sz w:val="20"/>
          <w:szCs w:val="20"/>
        </w:rPr>
        <w:t>) процент</w:t>
      </w:r>
      <w:r w:rsidR="0077529C">
        <w:rPr>
          <w:rFonts w:ascii="Times New Roman" w:hAnsi="Times New Roman"/>
          <w:color w:val="333333"/>
          <w:sz w:val="20"/>
          <w:szCs w:val="20"/>
        </w:rPr>
        <w:t xml:space="preserve"> </w:t>
      </w:r>
      <w:r w:rsidR="00056F4D">
        <w:rPr>
          <w:rFonts w:ascii="Times New Roman" w:hAnsi="Times New Roman"/>
          <w:color w:val="333333"/>
          <w:sz w:val="20"/>
          <w:szCs w:val="20"/>
        </w:rPr>
        <w:t>от начальной продажной цены, что составляет_____________руб.</w:t>
      </w:r>
    </w:p>
    <w:p w14:paraId="122EFB9F" w14:textId="18343136" w:rsidR="00C74C0C" w:rsidRDefault="00C74C0C" w:rsidP="00C74C0C">
      <w:pPr>
        <w:pStyle w:val="a3"/>
        <w:rPr>
          <w:b/>
          <w:sz w:val="20"/>
        </w:rPr>
      </w:pPr>
      <w:r>
        <w:rPr>
          <w:sz w:val="20"/>
        </w:rPr>
        <w:t>2. </w:t>
      </w:r>
      <w:r>
        <w:rPr>
          <w:color w:val="000000"/>
          <w:sz w:val="20"/>
        </w:rPr>
        <w:t>Задаток за Лот №</w:t>
      </w:r>
      <w:r w:rsidR="00056F4D">
        <w:rPr>
          <w:color w:val="000000"/>
          <w:sz w:val="20"/>
        </w:rPr>
        <w:t>_____</w:t>
      </w:r>
      <w:r>
        <w:rPr>
          <w:color w:val="000000"/>
          <w:sz w:val="20"/>
        </w:rPr>
        <w:t xml:space="preserve"> должен быт уплачен на </w:t>
      </w:r>
      <w:r w:rsidRPr="00F419A0">
        <w:rPr>
          <w:b/>
          <w:sz w:val="20"/>
        </w:rPr>
        <w:t xml:space="preserve">спец. счет </w:t>
      </w:r>
      <w:r w:rsidR="00C56631" w:rsidRPr="00C56631">
        <w:rPr>
          <w:b/>
          <w:sz w:val="20"/>
        </w:rPr>
        <w:t xml:space="preserve">получатель - </w:t>
      </w:r>
      <w:bookmarkStart w:id="0" w:name="_Hlk57300247"/>
      <w:r w:rsidR="00C56631" w:rsidRPr="00C56631">
        <w:rPr>
          <w:b/>
          <w:sz w:val="20"/>
        </w:rPr>
        <w:t xml:space="preserve">ОАО «СПЗ» </w:t>
      </w:r>
      <w:r w:rsidR="00C56631" w:rsidRPr="00C56631">
        <w:rPr>
          <w:b/>
          <w:sz w:val="20"/>
        </w:rPr>
        <w:br/>
        <w:t>ИНН 6318100431, р/с №</w:t>
      </w:r>
      <w:r w:rsidR="00C56631">
        <w:rPr>
          <w:b/>
          <w:sz w:val="20"/>
        </w:rPr>
        <w:t xml:space="preserve"> </w:t>
      </w:r>
      <w:r w:rsidR="00C56631" w:rsidRPr="00C56631">
        <w:rPr>
          <w:b/>
          <w:sz w:val="20"/>
        </w:rPr>
        <w:t xml:space="preserve">40702810800331106913, в ПАО Банк ЗЕНИТ г. Москва, </w:t>
      </w:r>
      <w:r w:rsidR="00C56631">
        <w:rPr>
          <w:b/>
          <w:sz w:val="20"/>
        </w:rPr>
        <w:br/>
      </w:r>
      <w:r w:rsidR="00C56631" w:rsidRPr="00C56631">
        <w:rPr>
          <w:b/>
          <w:sz w:val="20"/>
        </w:rPr>
        <w:t>к/с 30101810000000000272, БИК 044525272.</w:t>
      </w:r>
      <w:bookmarkEnd w:id="0"/>
      <w:r w:rsidR="00C56631" w:rsidRPr="00C56631">
        <w:rPr>
          <w:b/>
          <w:sz w:val="20"/>
        </w:rPr>
        <w:t xml:space="preserve"> </w:t>
      </w:r>
      <w:r w:rsidRPr="00400F9E">
        <w:rPr>
          <w:b/>
          <w:sz w:val="20"/>
        </w:rPr>
        <w:t>с</w:t>
      </w:r>
      <w:r w:rsidRPr="00400F9E">
        <w:rPr>
          <w:b/>
          <w:bCs/>
          <w:iCs/>
          <w:sz w:val="20"/>
        </w:rPr>
        <w:t xml:space="preserve"> </w:t>
      </w:r>
      <w:r w:rsidR="00D24761" w:rsidRPr="00400F9E">
        <w:rPr>
          <w:b/>
          <w:sz w:val="20"/>
        </w:rPr>
        <w:t>09</w:t>
      </w:r>
      <w:r w:rsidRPr="00400F9E">
        <w:rPr>
          <w:b/>
          <w:sz w:val="20"/>
        </w:rPr>
        <w:t xml:space="preserve">.00ч. </w:t>
      </w:r>
      <w:r w:rsidR="0093570C">
        <w:rPr>
          <w:b/>
          <w:sz w:val="20"/>
        </w:rPr>
        <w:t>25</w:t>
      </w:r>
      <w:r w:rsidRPr="00400F9E">
        <w:rPr>
          <w:b/>
          <w:bCs/>
          <w:iCs/>
          <w:sz w:val="20"/>
        </w:rPr>
        <w:t>.</w:t>
      </w:r>
      <w:r w:rsidR="00BF0BD8">
        <w:rPr>
          <w:b/>
          <w:bCs/>
          <w:iCs/>
          <w:sz w:val="20"/>
        </w:rPr>
        <w:t>0</w:t>
      </w:r>
      <w:r w:rsidR="0093570C">
        <w:rPr>
          <w:b/>
          <w:bCs/>
          <w:iCs/>
          <w:sz w:val="20"/>
        </w:rPr>
        <w:t>3</w:t>
      </w:r>
      <w:r w:rsidRPr="00400F9E">
        <w:rPr>
          <w:b/>
          <w:bCs/>
          <w:iCs/>
          <w:sz w:val="20"/>
        </w:rPr>
        <w:t>.20</w:t>
      </w:r>
      <w:bookmarkStart w:id="1" w:name="_GoBack"/>
      <w:bookmarkEnd w:id="1"/>
      <w:r w:rsidR="00056F4D">
        <w:rPr>
          <w:b/>
          <w:bCs/>
          <w:iCs/>
          <w:sz w:val="20"/>
        </w:rPr>
        <w:t>2</w:t>
      </w:r>
      <w:r w:rsidR="0093570C">
        <w:rPr>
          <w:b/>
          <w:bCs/>
          <w:iCs/>
          <w:sz w:val="20"/>
        </w:rPr>
        <w:t>3</w:t>
      </w:r>
      <w:r w:rsidRPr="00400F9E">
        <w:rPr>
          <w:b/>
          <w:bCs/>
          <w:iCs/>
          <w:sz w:val="20"/>
        </w:rPr>
        <w:t xml:space="preserve">г. по </w:t>
      </w:r>
      <w:r w:rsidR="0093570C">
        <w:rPr>
          <w:b/>
          <w:sz w:val="20"/>
        </w:rPr>
        <w:t>16</w:t>
      </w:r>
      <w:r w:rsidRPr="00400F9E">
        <w:rPr>
          <w:b/>
          <w:sz w:val="20"/>
        </w:rPr>
        <w:t xml:space="preserve">.00ч. </w:t>
      </w:r>
      <w:r w:rsidR="0093570C">
        <w:rPr>
          <w:b/>
          <w:sz w:val="20"/>
        </w:rPr>
        <w:t>02</w:t>
      </w:r>
      <w:r w:rsidRPr="00400F9E">
        <w:rPr>
          <w:b/>
          <w:bCs/>
          <w:iCs/>
          <w:sz w:val="20"/>
        </w:rPr>
        <w:t>.</w:t>
      </w:r>
      <w:r w:rsidR="00E97999">
        <w:rPr>
          <w:b/>
          <w:bCs/>
          <w:iCs/>
          <w:sz w:val="20"/>
        </w:rPr>
        <w:t>0</w:t>
      </w:r>
      <w:r w:rsidR="0093570C">
        <w:rPr>
          <w:b/>
          <w:bCs/>
          <w:iCs/>
          <w:sz w:val="20"/>
        </w:rPr>
        <w:t>5</w:t>
      </w:r>
      <w:r w:rsidRPr="00400F9E">
        <w:rPr>
          <w:b/>
          <w:bCs/>
          <w:iCs/>
          <w:sz w:val="20"/>
        </w:rPr>
        <w:t>.20</w:t>
      </w:r>
      <w:r w:rsidR="00056F4D">
        <w:rPr>
          <w:b/>
          <w:bCs/>
          <w:iCs/>
          <w:sz w:val="20"/>
        </w:rPr>
        <w:t>2</w:t>
      </w:r>
      <w:r w:rsidR="0093570C">
        <w:rPr>
          <w:b/>
          <w:bCs/>
          <w:iCs/>
          <w:sz w:val="20"/>
        </w:rPr>
        <w:t>3</w:t>
      </w:r>
      <w:r w:rsidRPr="00400F9E">
        <w:rPr>
          <w:b/>
          <w:bCs/>
          <w:iCs/>
          <w:sz w:val="20"/>
        </w:rPr>
        <w:t xml:space="preserve">г. </w:t>
      </w:r>
      <w:r w:rsidR="00C56631">
        <w:rPr>
          <w:b/>
          <w:bCs/>
          <w:iCs/>
          <w:sz w:val="20"/>
        </w:rPr>
        <w:br/>
      </w:r>
      <w:r w:rsidRPr="00400F9E">
        <w:rPr>
          <w:b/>
          <w:sz w:val="20"/>
        </w:rPr>
        <w:t>(по Моск. времени).</w:t>
      </w:r>
      <w:r>
        <w:rPr>
          <w:b/>
          <w:sz w:val="20"/>
        </w:rPr>
        <w:t xml:space="preserve"> </w:t>
      </w:r>
      <w:r>
        <w:rPr>
          <w:sz w:val="20"/>
        </w:rPr>
        <w:t xml:space="preserve"> </w:t>
      </w:r>
    </w:p>
    <w:p w14:paraId="2F77D0FD" w14:textId="54083F0C" w:rsidR="00C74C0C" w:rsidRDefault="00C74C0C" w:rsidP="00C74C0C">
      <w:pPr>
        <w:pStyle w:val="a3"/>
        <w:rPr>
          <w:b/>
          <w:sz w:val="20"/>
        </w:rPr>
      </w:pPr>
      <w:r>
        <w:rPr>
          <w:sz w:val="20"/>
        </w:rPr>
        <w:t>Заявитель обязан обеспечить поступление задатка на счет не позднее даты и времени окончания приема заявок на участие в торгах</w:t>
      </w:r>
      <w:r>
        <w:rPr>
          <w:b/>
          <w:sz w:val="20"/>
        </w:rPr>
        <w:t xml:space="preserve">, </w:t>
      </w:r>
      <w:r w:rsidRPr="00400F9E">
        <w:rPr>
          <w:b/>
          <w:sz w:val="20"/>
        </w:rPr>
        <w:t xml:space="preserve">то есть не позже </w:t>
      </w:r>
      <w:r w:rsidR="0077529C">
        <w:rPr>
          <w:b/>
          <w:sz w:val="20"/>
        </w:rPr>
        <w:t>16</w:t>
      </w:r>
      <w:r w:rsidRPr="00400F9E">
        <w:rPr>
          <w:b/>
          <w:sz w:val="20"/>
        </w:rPr>
        <w:t xml:space="preserve">.00ч. </w:t>
      </w:r>
      <w:r w:rsidR="00E97999">
        <w:rPr>
          <w:b/>
          <w:sz w:val="20"/>
        </w:rPr>
        <w:t>0</w:t>
      </w:r>
      <w:r w:rsidR="0077529C">
        <w:rPr>
          <w:b/>
          <w:sz w:val="20"/>
        </w:rPr>
        <w:t>2</w:t>
      </w:r>
      <w:r w:rsidRPr="00400F9E">
        <w:rPr>
          <w:b/>
          <w:bCs/>
          <w:iCs/>
          <w:sz w:val="20"/>
        </w:rPr>
        <w:t>.</w:t>
      </w:r>
      <w:r w:rsidR="00E97999">
        <w:rPr>
          <w:b/>
          <w:bCs/>
          <w:iCs/>
          <w:sz w:val="20"/>
        </w:rPr>
        <w:t>0</w:t>
      </w:r>
      <w:r w:rsidR="0077529C">
        <w:rPr>
          <w:b/>
          <w:bCs/>
          <w:iCs/>
          <w:sz w:val="20"/>
        </w:rPr>
        <w:t>5</w:t>
      </w:r>
      <w:r w:rsidRPr="00400F9E">
        <w:rPr>
          <w:b/>
          <w:bCs/>
          <w:iCs/>
          <w:sz w:val="20"/>
        </w:rPr>
        <w:t>.20</w:t>
      </w:r>
      <w:r w:rsidR="00056F4D">
        <w:rPr>
          <w:b/>
          <w:bCs/>
          <w:iCs/>
          <w:sz w:val="20"/>
        </w:rPr>
        <w:t>2</w:t>
      </w:r>
      <w:r w:rsidR="0077529C">
        <w:rPr>
          <w:b/>
          <w:bCs/>
          <w:iCs/>
          <w:sz w:val="20"/>
        </w:rPr>
        <w:t>3</w:t>
      </w:r>
      <w:r w:rsidRPr="00400F9E">
        <w:rPr>
          <w:b/>
          <w:bCs/>
          <w:iCs/>
          <w:sz w:val="20"/>
        </w:rPr>
        <w:t xml:space="preserve">г. </w:t>
      </w:r>
      <w:r w:rsidRPr="00400F9E">
        <w:rPr>
          <w:b/>
          <w:sz w:val="20"/>
        </w:rPr>
        <w:t>(по Моск. времени).</w:t>
      </w:r>
      <w:r>
        <w:rPr>
          <w:b/>
          <w:sz w:val="20"/>
        </w:rPr>
        <w:t xml:space="preserve"> </w:t>
      </w:r>
      <w:r>
        <w:rPr>
          <w:sz w:val="20"/>
        </w:rPr>
        <w:t xml:space="preserve"> </w:t>
      </w:r>
    </w:p>
    <w:p w14:paraId="229945AA" w14:textId="5B679350" w:rsidR="00C74C0C" w:rsidRDefault="00C74C0C" w:rsidP="00C74C0C">
      <w:pPr>
        <w:pStyle w:val="a3"/>
        <w:rPr>
          <w:noProof/>
          <w:sz w:val="20"/>
        </w:rPr>
      </w:pPr>
      <w:r>
        <w:rPr>
          <w:sz w:val="20"/>
        </w:rPr>
        <w:t xml:space="preserve">3. В случае не поступления задатка на этот счет до указанного времени либо перечисления задатка </w:t>
      </w:r>
      <w:r w:rsidR="0077529C">
        <w:rPr>
          <w:sz w:val="20"/>
        </w:rPr>
        <w:br/>
      </w:r>
      <w:r>
        <w:rPr>
          <w:sz w:val="20"/>
        </w:rPr>
        <w:t xml:space="preserve">не в полном объеме, обязательства по внесению задатка считаются </w:t>
      </w:r>
      <w:r w:rsidR="00D24761">
        <w:rPr>
          <w:sz w:val="20"/>
        </w:rPr>
        <w:t>не исполненными,</w:t>
      </w:r>
      <w:r>
        <w:rPr>
          <w:sz w:val="20"/>
        </w:rPr>
        <w:t xml:space="preserve"> и Заявитель к участию в торгах не допускается.</w:t>
      </w:r>
    </w:p>
    <w:p w14:paraId="6D1256BC" w14:textId="0D98C429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4. Сумма внесенного задатка возвращается лицам, участвовавшим в торгах, но не выигравшим </w:t>
      </w:r>
      <w:r w:rsidR="0077529C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их, путем перечисления денежных средств на счет, с которого поступил задаток в течение 5 рабочих дней </w:t>
      </w:r>
      <w:r w:rsidR="0077529C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со дня утверждения Организатором торгов протокола о результатах торгов.</w:t>
      </w:r>
    </w:p>
    <w:p w14:paraId="73964B2D" w14:textId="38AA0CF8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5. В случае признания Заявителя победителем торгов, сумма внесенного им задатка засчитывается </w:t>
      </w:r>
      <w:r w:rsidR="0077529C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в счет уплаты соответствующей части покупной цены (покупная цена уменьшается на сумму уплаченного задатка).</w:t>
      </w:r>
    </w:p>
    <w:p w14:paraId="67CEF84E" w14:textId="6EC06925" w:rsidR="00C74C0C" w:rsidRDefault="00C74C0C" w:rsidP="00C74C0C">
      <w:pPr>
        <w:pStyle w:val="a6"/>
        <w:ind w:firstLine="708"/>
        <w:jc w:val="both"/>
        <w:rPr>
          <w:rStyle w:val="paragraph"/>
        </w:rPr>
      </w:pPr>
      <w:r>
        <w:rPr>
          <w:rFonts w:ascii="Times New Roman" w:hAnsi="Times New Roman"/>
          <w:sz w:val="20"/>
          <w:szCs w:val="20"/>
        </w:rPr>
        <w:t xml:space="preserve">6. Задаток не возвращается в случае, если Заявитель, признанный победителем торгов </w:t>
      </w:r>
      <w:r w:rsidR="0077529C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в установленный в сообщении о проведении торгов </w:t>
      </w:r>
      <w:r w:rsidR="003310B2">
        <w:rPr>
          <w:rFonts w:ascii="Times New Roman" w:hAnsi="Times New Roman"/>
          <w:sz w:val="20"/>
          <w:szCs w:val="20"/>
        </w:rPr>
        <w:t>срок,</w:t>
      </w:r>
      <w:r>
        <w:rPr>
          <w:rFonts w:ascii="Times New Roman" w:hAnsi="Times New Roman"/>
          <w:sz w:val="20"/>
          <w:szCs w:val="20"/>
        </w:rPr>
        <w:t xml:space="preserve"> уклонится от подписания договора купли-продажи и/или от оплаты имущества, выставлявшегося на торги. </w:t>
      </w:r>
    </w:p>
    <w:p w14:paraId="0A18A507" w14:textId="77777777" w:rsidR="00C74C0C" w:rsidRDefault="00C74C0C" w:rsidP="00C74C0C">
      <w:pPr>
        <w:pStyle w:val="a6"/>
        <w:jc w:val="both"/>
      </w:pPr>
    </w:p>
    <w:p w14:paraId="6E7FA51A" w14:textId="77777777" w:rsidR="00C74C0C" w:rsidRDefault="00C74C0C" w:rsidP="00C74C0C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>
        <w:rPr>
          <w:rFonts w:ascii="Times New Roman" w:hAnsi="Times New Roman" w:cs="Times New Roman"/>
          <w:b/>
          <w:bCs/>
          <w:sz w:val="21"/>
          <w:szCs w:val="21"/>
        </w:rPr>
        <w:t>Адреса и реквизиты сторон: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7"/>
        <w:gridCol w:w="4224"/>
      </w:tblGrid>
      <w:tr w:rsidR="003310B2" w14:paraId="0965A4AE" w14:textId="77777777" w:rsidTr="00F419A0">
        <w:tc>
          <w:tcPr>
            <w:tcW w:w="4707" w:type="dxa"/>
          </w:tcPr>
          <w:p w14:paraId="31EDD30D" w14:textId="77777777" w:rsidR="00C74C0C" w:rsidRDefault="00C74C0C">
            <w:pPr>
              <w:pStyle w:val="6"/>
              <w:spacing w:line="276" w:lineRule="auto"/>
              <w:jc w:val="center"/>
              <w:rPr>
                <w:rFonts w:ascii="Times New Roman" w:eastAsia="Arial Unicode MS" w:hAnsi="Times New Roman"/>
                <w:bCs w:val="0"/>
                <w:sz w:val="21"/>
                <w:szCs w:val="21"/>
                <w:lang w:eastAsia="en-US"/>
              </w:rPr>
            </w:pPr>
            <w:r>
              <w:rPr>
                <w:rFonts w:ascii="Times New Roman" w:eastAsia="Arial Unicode MS" w:hAnsi="Times New Roman"/>
                <w:bCs w:val="0"/>
                <w:sz w:val="21"/>
                <w:szCs w:val="21"/>
                <w:lang w:eastAsia="en-US"/>
              </w:rPr>
              <w:t>Заявитель:</w:t>
            </w:r>
          </w:p>
          <w:p w14:paraId="0BC67643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_______________________________________</w:t>
            </w:r>
          </w:p>
          <w:p w14:paraId="57B3A854" w14:textId="77777777" w:rsidR="00C74C0C" w:rsidRDefault="00C74C0C">
            <w:pPr>
              <w:pStyle w:val="a6"/>
              <w:spacing w:line="276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полное наименование</w:t>
            </w:r>
          </w:p>
          <w:p w14:paraId="224D7D01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ОГРН: _______________; ИНН: ________________</w:t>
            </w:r>
          </w:p>
          <w:p w14:paraId="11C144B7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р/сч._____________________________________ в __________________________________________ БИК __________ к/сч. _______________________</w:t>
            </w:r>
          </w:p>
          <w:p w14:paraId="3E75E08B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Адрес: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____________________________________</w:t>
            </w:r>
          </w:p>
          <w:p w14:paraId="4B3419F3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индекс, субъект РФ, населенный пункт, улица, дом, корпус, квартира/офис, телефон</w:t>
            </w:r>
          </w:p>
          <w:p w14:paraId="28D456DF" w14:textId="77777777" w:rsidR="00C74C0C" w:rsidRDefault="00C74C0C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eastAsia="en-US"/>
              </w:rPr>
            </w:pPr>
          </w:p>
          <w:p w14:paraId="75156972" w14:textId="77777777" w:rsidR="00C74C0C" w:rsidRDefault="00C74C0C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eastAsia="en-US"/>
              </w:rPr>
            </w:pPr>
          </w:p>
          <w:p w14:paraId="517B42B5" w14:textId="73652D06" w:rsidR="00C74C0C" w:rsidRDefault="006178EF">
            <w:pPr>
              <w:spacing w:line="276" w:lineRule="auto"/>
              <w:rPr>
                <w:sz w:val="21"/>
                <w:szCs w:val="21"/>
                <w:lang w:eastAsia="en-US"/>
              </w:rPr>
            </w:pPr>
            <w:r>
              <w:rPr>
                <w:b/>
                <w:bCs/>
                <w:sz w:val="21"/>
                <w:szCs w:val="21"/>
                <w:lang w:eastAsia="en-US"/>
              </w:rPr>
              <w:t>Уполномоченное лицо</w:t>
            </w:r>
            <w:r w:rsidR="00C74C0C">
              <w:rPr>
                <w:b/>
                <w:bCs/>
                <w:sz w:val="21"/>
                <w:szCs w:val="21"/>
                <w:lang w:eastAsia="en-US"/>
              </w:rPr>
              <w:t xml:space="preserve"> заявителя</w:t>
            </w:r>
          </w:p>
          <w:p w14:paraId="00BB032F" w14:textId="77777777" w:rsidR="00C74C0C" w:rsidRDefault="00C74C0C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 xml:space="preserve">    </w:t>
            </w:r>
          </w:p>
          <w:p w14:paraId="2175C4FE" w14:textId="77777777" w:rsidR="00C74C0C" w:rsidRDefault="00C74C0C">
            <w:pPr>
              <w:spacing w:line="276" w:lineRule="auto"/>
              <w:rPr>
                <w:b/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 xml:space="preserve">________________  </w:t>
            </w:r>
            <w:r>
              <w:rPr>
                <w:b/>
                <w:sz w:val="21"/>
                <w:szCs w:val="21"/>
                <w:lang w:eastAsia="en-US"/>
              </w:rPr>
              <w:t xml:space="preserve"> </w:t>
            </w:r>
            <w:r>
              <w:rPr>
                <w:sz w:val="21"/>
                <w:szCs w:val="21"/>
                <w:lang w:eastAsia="en-US"/>
              </w:rPr>
              <w:t>______________________</w:t>
            </w:r>
            <w:r>
              <w:rPr>
                <w:b/>
                <w:sz w:val="21"/>
                <w:szCs w:val="21"/>
                <w:lang w:eastAsia="en-US"/>
              </w:rPr>
              <w:t xml:space="preserve"> </w:t>
            </w:r>
          </w:p>
          <w:p w14:paraId="3E13107A" w14:textId="77777777" w:rsidR="00C74C0C" w:rsidRDefault="00C74C0C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подпись                          расшифровка подписи</w:t>
            </w:r>
          </w:p>
        </w:tc>
        <w:tc>
          <w:tcPr>
            <w:tcW w:w="4224" w:type="dxa"/>
          </w:tcPr>
          <w:p w14:paraId="0F38214B" w14:textId="77777777" w:rsidR="003310B2" w:rsidRDefault="003310B2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</w:p>
          <w:p w14:paraId="21212FD1" w14:textId="77777777" w:rsidR="00F419A0" w:rsidRDefault="00F419A0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  <w:r>
              <w:rPr>
                <w:b/>
                <w:bCs/>
                <w:sz w:val="21"/>
                <w:szCs w:val="21"/>
                <w:lang w:eastAsia="en-US"/>
              </w:rPr>
              <w:t>Организатор торгов:</w:t>
            </w:r>
          </w:p>
          <w:p w14:paraId="166DDB08" w14:textId="7D14FAE2" w:rsidR="00F419A0" w:rsidRDefault="00400F9E" w:rsidP="00D24761">
            <w:pPr>
              <w:spacing w:line="276" w:lineRule="auto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Конкурсный управляющий ОАО «СПЗ»</w:t>
            </w:r>
          </w:p>
          <w:p w14:paraId="28E9B2B4" w14:textId="382D11EF" w:rsidR="00400F9E" w:rsidRPr="00400F9E" w:rsidRDefault="00400F9E" w:rsidP="00D24761">
            <w:pPr>
              <w:spacing w:line="276" w:lineRule="auto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Пономарев А.Ю.</w:t>
            </w:r>
          </w:p>
          <w:p w14:paraId="31D76BD7" w14:textId="77777777" w:rsidR="00F419A0" w:rsidRDefault="00F419A0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</w:p>
          <w:p w14:paraId="3E841149" w14:textId="77777777" w:rsidR="00F419A0" w:rsidRDefault="00F419A0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  <w:r>
              <w:rPr>
                <w:b/>
                <w:bCs/>
                <w:sz w:val="21"/>
                <w:szCs w:val="21"/>
                <w:lang w:eastAsia="en-US"/>
              </w:rPr>
              <w:t>Реквизиты для уплаты задатка:</w:t>
            </w:r>
          </w:p>
          <w:p w14:paraId="3DA09120" w14:textId="77777777" w:rsidR="00F419A0" w:rsidRDefault="00F419A0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</w:p>
          <w:p w14:paraId="7A52BC58" w14:textId="5D1DA9FC" w:rsidR="00F419A0" w:rsidRPr="00400F9E" w:rsidRDefault="00400F9E" w:rsidP="00400F9E">
            <w:pPr>
              <w:spacing w:line="276" w:lineRule="auto"/>
              <w:jc w:val="both"/>
              <w:rPr>
                <w:sz w:val="21"/>
                <w:szCs w:val="21"/>
                <w:lang w:eastAsia="en-US"/>
              </w:rPr>
            </w:pPr>
            <w:r w:rsidRPr="00400F9E">
              <w:rPr>
                <w:sz w:val="21"/>
                <w:szCs w:val="21"/>
                <w:lang w:eastAsia="en-US"/>
              </w:rPr>
              <w:t>Получатель: ОАО «</w:t>
            </w:r>
            <w:r w:rsidR="00C56631">
              <w:rPr>
                <w:sz w:val="21"/>
                <w:szCs w:val="21"/>
                <w:lang w:eastAsia="en-US"/>
              </w:rPr>
              <w:t>СПЗ</w:t>
            </w:r>
            <w:r w:rsidRPr="00400F9E">
              <w:rPr>
                <w:sz w:val="21"/>
                <w:szCs w:val="21"/>
                <w:lang w:eastAsia="en-US"/>
              </w:rPr>
              <w:t>»</w:t>
            </w:r>
          </w:p>
          <w:p w14:paraId="7966D506" w14:textId="4BF2939D" w:rsidR="00400F9E" w:rsidRPr="00400F9E" w:rsidRDefault="00400F9E" w:rsidP="00400F9E">
            <w:pPr>
              <w:spacing w:line="276" w:lineRule="auto"/>
              <w:jc w:val="both"/>
              <w:rPr>
                <w:sz w:val="21"/>
                <w:szCs w:val="21"/>
                <w:lang w:eastAsia="en-US"/>
              </w:rPr>
            </w:pPr>
            <w:r w:rsidRPr="00400F9E">
              <w:rPr>
                <w:sz w:val="21"/>
                <w:szCs w:val="21"/>
                <w:lang w:eastAsia="en-US"/>
              </w:rPr>
              <w:t>ИНН 6318100431</w:t>
            </w:r>
          </w:p>
          <w:p w14:paraId="1B967413" w14:textId="089AA226" w:rsidR="00400F9E" w:rsidRPr="00400F9E" w:rsidRDefault="00400F9E" w:rsidP="00400F9E">
            <w:pPr>
              <w:spacing w:line="276" w:lineRule="auto"/>
              <w:jc w:val="both"/>
              <w:rPr>
                <w:sz w:val="21"/>
                <w:szCs w:val="21"/>
                <w:lang w:eastAsia="en-US"/>
              </w:rPr>
            </w:pPr>
            <w:r w:rsidRPr="00400F9E">
              <w:rPr>
                <w:sz w:val="21"/>
                <w:szCs w:val="21"/>
                <w:lang w:eastAsia="en-US"/>
              </w:rPr>
              <w:t>ОГРН 1026301505999</w:t>
            </w:r>
          </w:p>
          <w:p w14:paraId="0A5FAECE" w14:textId="5602176C" w:rsidR="00400F9E" w:rsidRPr="00400F9E" w:rsidRDefault="00400F9E" w:rsidP="00400F9E">
            <w:pPr>
              <w:spacing w:line="276" w:lineRule="auto"/>
              <w:jc w:val="both"/>
              <w:rPr>
                <w:sz w:val="20"/>
              </w:rPr>
            </w:pPr>
            <w:r w:rsidRPr="00400F9E">
              <w:rPr>
                <w:sz w:val="20"/>
              </w:rPr>
              <w:t>Счет №</w:t>
            </w:r>
            <w:r w:rsidR="00C56631" w:rsidRPr="00C56631">
              <w:rPr>
                <w:sz w:val="20"/>
              </w:rPr>
              <w:t>40702810800331106913</w:t>
            </w:r>
            <w:r w:rsidRPr="00400F9E">
              <w:rPr>
                <w:sz w:val="20"/>
              </w:rPr>
              <w:t>,</w:t>
            </w:r>
          </w:p>
          <w:p w14:paraId="0E285FFA" w14:textId="7CF3EFF2" w:rsidR="00400F9E" w:rsidRPr="00400F9E" w:rsidRDefault="00400F9E" w:rsidP="00400F9E">
            <w:pPr>
              <w:spacing w:line="276" w:lineRule="auto"/>
              <w:jc w:val="both"/>
              <w:rPr>
                <w:sz w:val="20"/>
              </w:rPr>
            </w:pPr>
            <w:r w:rsidRPr="00400F9E">
              <w:rPr>
                <w:sz w:val="20"/>
              </w:rPr>
              <w:t xml:space="preserve"> в </w:t>
            </w:r>
            <w:r w:rsidR="00C56631" w:rsidRPr="00C56631">
              <w:rPr>
                <w:sz w:val="20"/>
              </w:rPr>
              <w:t>ПАО Банк ЗЕНИТ г. Москва</w:t>
            </w:r>
          </w:p>
          <w:p w14:paraId="3BDBC8DA" w14:textId="6131CD92" w:rsidR="00400F9E" w:rsidRPr="00400F9E" w:rsidRDefault="00400F9E" w:rsidP="00400F9E">
            <w:pPr>
              <w:spacing w:line="276" w:lineRule="auto"/>
              <w:jc w:val="both"/>
              <w:rPr>
                <w:sz w:val="20"/>
              </w:rPr>
            </w:pPr>
            <w:r w:rsidRPr="00400F9E">
              <w:rPr>
                <w:sz w:val="20"/>
              </w:rPr>
              <w:t xml:space="preserve">к/с </w:t>
            </w:r>
            <w:r w:rsidR="00C56631" w:rsidRPr="00C56631">
              <w:rPr>
                <w:sz w:val="20"/>
              </w:rPr>
              <w:t>30101810000000000272</w:t>
            </w:r>
          </w:p>
          <w:p w14:paraId="4DB08EDD" w14:textId="3BD010F8" w:rsidR="00400F9E" w:rsidRPr="003310B2" w:rsidRDefault="00400F9E" w:rsidP="00400F9E">
            <w:pPr>
              <w:spacing w:line="276" w:lineRule="auto"/>
              <w:jc w:val="both"/>
              <w:rPr>
                <w:b/>
                <w:bCs/>
                <w:sz w:val="21"/>
                <w:szCs w:val="21"/>
                <w:lang w:eastAsia="en-US"/>
              </w:rPr>
            </w:pPr>
            <w:r w:rsidRPr="00400F9E">
              <w:rPr>
                <w:sz w:val="20"/>
              </w:rPr>
              <w:t xml:space="preserve">БИК </w:t>
            </w:r>
            <w:r w:rsidR="00C56631" w:rsidRPr="00C56631">
              <w:rPr>
                <w:sz w:val="20"/>
              </w:rPr>
              <w:t>044525272</w:t>
            </w:r>
          </w:p>
        </w:tc>
      </w:tr>
    </w:tbl>
    <w:p w14:paraId="48F3606C" w14:textId="77777777" w:rsidR="008D2295" w:rsidRDefault="008D2295"/>
    <w:sectPr w:rsidR="008D2295" w:rsidSect="001437D7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940"/>
    <w:rsid w:val="00056F4D"/>
    <w:rsid w:val="001437D7"/>
    <w:rsid w:val="00155BD2"/>
    <w:rsid w:val="002030C7"/>
    <w:rsid w:val="002B5107"/>
    <w:rsid w:val="003310B2"/>
    <w:rsid w:val="00400F9E"/>
    <w:rsid w:val="004421ED"/>
    <w:rsid w:val="0051568A"/>
    <w:rsid w:val="005534EA"/>
    <w:rsid w:val="006178EF"/>
    <w:rsid w:val="00637CF4"/>
    <w:rsid w:val="0077203E"/>
    <w:rsid w:val="0077529C"/>
    <w:rsid w:val="007C4971"/>
    <w:rsid w:val="008D2295"/>
    <w:rsid w:val="0093570C"/>
    <w:rsid w:val="00BF0BD8"/>
    <w:rsid w:val="00C56631"/>
    <w:rsid w:val="00C65940"/>
    <w:rsid w:val="00C74C0C"/>
    <w:rsid w:val="00CB0D75"/>
    <w:rsid w:val="00D24761"/>
    <w:rsid w:val="00D256B8"/>
    <w:rsid w:val="00E46647"/>
    <w:rsid w:val="00E97999"/>
    <w:rsid w:val="00F12D3A"/>
    <w:rsid w:val="00F41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94518"/>
  <w15:chartTrackingRefBased/>
  <w15:docId w15:val="{DE06BADC-CDB3-4DFE-BE36-796D7A36E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74C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4C0C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semiHidden/>
    <w:rsid w:val="00C74C0C"/>
    <w:rPr>
      <w:rFonts w:ascii="Calibri" w:eastAsia="Times New Roman" w:hAnsi="Calibri" w:cs="Times New Roman"/>
      <w:b/>
      <w:bCs/>
      <w:lang w:eastAsia="ru-RU"/>
    </w:rPr>
  </w:style>
  <w:style w:type="paragraph" w:styleId="a3">
    <w:name w:val="Plain Text"/>
    <w:basedOn w:val="a"/>
    <w:link w:val="a4"/>
    <w:semiHidden/>
    <w:unhideWhenUsed/>
    <w:rsid w:val="00C74C0C"/>
    <w:pPr>
      <w:ind w:firstLine="709"/>
      <w:jc w:val="both"/>
    </w:pPr>
    <w:rPr>
      <w:szCs w:val="20"/>
    </w:rPr>
  </w:style>
  <w:style w:type="character" w:customStyle="1" w:styleId="a4">
    <w:name w:val="Текст Знак"/>
    <w:basedOn w:val="a0"/>
    <w:link w:val="a3"/>
    <w:semiHidden/>
    <w:rsid w:val="00C74C0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Без интервала Знак"/>
    <w:basedOn w:val="a0"/>
    <w:link w:val="a6"/>
    <w:uiPriority w:val="1"/>
    <w:locked/>
    <w:rsid w:val="00C74C0C"/>
    <w:rPr>
      <w:rFonts w:ascii="Calibri" w:eastAsia="Calibri" w:hAnsi="Calibri" w:cs="Times New Roman"/>
    </w:rPr>
  </w:style>
  <w:style w:type="paragraph" w:styleId="a6">
    <w:name w:val="No Spacing"/>
    <w:link w:val="a5"/>
    <w:uiPriority w:val="1"/>
    <w:qFormat/>
    <w:rsid w:val="00C74C0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Normal">
    <w:name w:val="ConsNormal"/>
    <w:rsid w:val="00C74C0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ragraph">
    <w:name w:val="paragraph"/>
    <w:basedOn w:val="a0"/>
    <w:rsid w:val="00C74C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728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b8w0IeummMvMZyRkHrs5p/qEDPGjBYkbCzg601N5KZY=</DigestValue>
    </Reference>
    <Reference Type="http://www.w3.org/2000/09/xmldsig#Object" URI="#idOfficeObject">
      <DigestMethod Algorithm="urn:ietf:params:xml:ns:cpxmlsec:algorithms:gostr34112012-256"/>
      <DigestValue>7JoSu3uZSru1EKTpzRztnVI565cTD4zibpBi+WVO5Xo=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pPi8g5OrbJHWzuFTCeeRStyELD+dO7abKbvu9pnHqLA=</DigestValue>
    </Reference>
  </SignedInfo>
  <SignatureValue>u35/EOMFAA+TmpVXaD2fnE/Zoc+bkSTzzHcbmmzc4t8pGJPQvs09/CgqUuLG/w6U
GwO4Oj2yKnEYzgFW7GZEKw==</SignatureValue>
  <KeyInfo>
    <X509Data>
      <X509Certificate>MIIIIzCCB9CgAwIBAgIQAdkZJWIs1VAAAAAMOB0AAjAKBggqhQMHAQEDAjCCAbQx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Q789ydk3hM7uaNpcGEbwKS6Rrt0=</DigestValue>
      </Reference>
      <Reference URI="/word/fontTable.xml?ContentType=application/vnd.openxmlformats-officedocument.wordprocessingml.fontTable+xml">
        <DigestMethod Algorithm="http://www.w3.org/2000/09/xmldsig#sha1"/>
        <DigestValue>eNPDZip0b03kYoNuEMaHNSX/1RY=</DigestValue>
      </Reference>
      <Reference URI="/word/settings.xml?ContentType=application/vnd.openxmlformats-officedocument.wordprocessingml.settings+xml">
        <DigestMethod Algorithm="http://www.w3.org/2000/09/xmldsig#sha1"/>
        <DigestValue>gzjfAi5/h60l0io3T2D/58QJKt8=</DigestValue>
      </Reference>
      <Reference URI="/word/styles.xml?ContentType=application/vnd.openxmlformats-officedocument.wordprocessingml.styles+xml">
        <DigestMethod Algorithm="http://www.w3.org/2000/09/xmldsig#sha1"/>
        <DigestValue>GFtck6yQfXIjAsjf3bJpx0L0X/8=</DigestValue>
      </Reference>
      <Reference URI="/word/theme/theme1.xml?ContentType=application/vnd.openxmlformats-officedocument.theme+xml">
        <DigestMethod Algorithm="http://www.w3.org/2000/09/xmldsig#sha1"/>
        <DigestValue>kriOP84CUtOwf3Hv2qlzQWKZVoY=</DigestValue>
      </Reference>
      <Reference URI="/word/webSettings.xml?ContentType=application/vnd.openxmlformats-officedocument.wordprocessingml.webSettings+xml">
        <DigestMethod Algorithm="http://www.w3.org/2000/09/xmldsig#sha1"/>
        <DigestValue>PcQevsw3dWyP6yEJ8z6O6CCah4s=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2023-03-24T12:35:54Z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16.0.10396/14</OfficeVersion>
          <ApplicationVersion>16.0.10396</ApplicationVersion>
          <Monitors>1</Monitors>
          <HorizontalResolution>1920</HorizontalResolution>
          <VerticalResolution>1200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2023-03-24T12:35:54Z</xd:SigningTime>
          <xd:SigningCertificate>
            <xd:Cert>
              <xd:CertDigest>
                <DigestMethod Algorithm="http://www.w3.org/2000/09/xmldsig#sha1"/>
                <DigestValue>mWxbJY3FRwi1Jp6ocMZPSRUKDJc=</DigestValue>
              </xd:CertDigest>
              <xd:IssuerSerial>
                <X509IssuerName>CN="АО ""Аналитический Центр""", ИНН ЮЛ=5260270696, ОГРН=1105260001175, O="Акционерное общество ""Аналитический Центр""", OU=Удостоверяющий центр, L=г. Москва, S=77 г. Москва, C=RU, STREET="ул. Радио, дом 24, корпус 1, помещение V, комната 23", E=ca@iecp.ru</X509IssuerName>
                <X509SerialNumber>2456466436152808826191252008520712194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500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Вадим</dc:creator>
  <cp:keywords/>
  <dc:description/>
  <cp:lastModifiedBy>Александр Плотников</cp:lastModifiedBy>
  <cp:revision>21</cp:revision>
  <dcterms:created xsi:type="dcterms:W3CDTF">2019-02-18T14:13:00Z</dcterms:created>
  <dcterms:modified xsi:type="dcterms:W3CDTF">2023-03-24T12:35:00Z</dcterms:modified>
  <cp:contentStatus/>
</cp:coreProperties>
</file>