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1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D0DB4B" w14:textId="77777777" w:rsidR="00C74C0C" w:rsidRDefault="00C74C0C" w:rsidP="00C74C0C">
      <w:pPr>
        <w:pStyle w:val="a6"/>
        <w:jc w:val="center"/>
        <w:rPr>
          <w:rFonts w:ascii="Times New Roman" w:hAnsi="Times New Roman"/>
          <w:b/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>Договор</w:t>
      </w:r>
    </w:p>
    <w:p w14:paraId="3B79AA22" w14:textId="77777777" w:rsidR="00C74C0C" w:rsidRDefault="00C74C0C" w:rsidP="00C74C0C">
      <w:pPr>
        <w:pStyle w:val="a6"/>
        <w:jc w:val="center"/>
        <w:rPr>
          <w:rFonts w:ascii="Times New Roman" w:hAnsi="Times New Roman"/>
          <w:b/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>о внесении задатка для участия в электронных торгах</w:t>
      </w:r>
    </w:p>
    <w:p w14:paraId="4580A4AE" w14:textId="77777777" w:rsidR="00C74C0C" w:rsidRDefault="00C74C0C" w:rsidP="00C74C0C">
      <w:pPr>
        <w:pStyle w:val="a6"/>
        <w:jc w:val="both"/>
        <w:rPr>
          <w:rFonts w:ascii="Times New Roman" w:hAnsi="Times New Roman"/>
          <w:sz w:val="21"/>
          <w:szCs w:val="21"/>
        </w:rPr>
      </w:pPr>
    </w:p>
    <w:p w14:paraId="733A883E" w14:textId="42AFE9A0" w:rsidR="00C74C0C" w:rsidRDefault="00C74C0C" w:rsidP="00C74C0C">
      <w:pPr>
        <w:pStyle w:val="a6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г. Воронеж                                                                                                </w:t>
      </w:r>
      <w:r w:rsidR="003E7AAF">
        <w:rPr>
          <w:rFonts w:ascii="Times New Roman" w:hAnsi="Times New Roman"/>
          <w:sz w:val="21"/>
          <w:szCs w:val="21"/>
        </w:rPr>
        <w:t xml:space="preserve">                        </w:t>
      </w:r>
      <w:r>
        <w:rPr>
          <w:rFonts w:ascii="Times New Roman" w:hAnsi="Times New Roman"/>
          <w:sz w:val="21"/>
          <w:szCs w:val="21"/>
        </w:rPr>
        <w:t xml:space="preserve">___ </w:t>
      </w:r>
      <w:r w:rsidR="006D24F5">
        <w:rPr>
          <w:rFonts w:ascii="Times New Roman" w:hAnsi="Times New Roman"/>
          <w:sz w:val="21"/>
          <w:szCs w:val="21"/>
        </w:rPr>
        <w:t>__________</w:t>
      </w:r>
      <w:r w:rsidR="006D24F5" w:rsidRPr="00F90C0E">
        <w:rPr>
          <w:rFonts w:ascii="Times New Roman" w:hAnsi="Times New Roman"/>
          <w:sz w:val="21"/>
          <w:szCs w:val="21"/>
        </w:rPr>
        <w:t>202</w:t>
      </w:r>
      <w:r w:rsidR="006D24F5">
        <w:rPr>
          <w:rFonts w:ascii="Times New Roman" w:hAnsi="Times New Roman"/>
          <w:sz w:val="21"/>
          <w:szCs w:val="21"/>
        </w:rPr>
        <w:t xml:space="preserve">__ </w:t>
      </w:r>
      <w:r>
        <w:rPr>
          <w:rFonts w:ascii="Times New Roman" w:hAnsi="Times New Roman"/>
          <w:sz w:val="21"/>
          <w:szCs w:val="21"/>
        </w:rPr>
        <w:t>г.</w:t>
      </w:r>
    </w:p>
    <w:p w14:paraId="278994FB" w14:textId="77777777" w:rsidR="00C74C0C" w:rsidRDefault="00C74C0C" w:rsidP="00C74C0C">
      <w:pPr>
        <w:pStyle w:val="a6"/>
        <w:jc w:val="both"/>
        <w:rPr>
          <w:rFonts w:ascii="Times New Roman" w:hAnsi="Times New Roman"/>
          <w:sz w:val="21"/>
          <w:szCs w:val="21"/>
        </w:rPr>
      </w:pPr>
    </w:p>
    <w:p w14:paraId="64252EBC" w14:textId="05F87A87" w:rsidR="00C74C0C" w:rsidRDefault="00C74C0C" w:rsidP="00C74C0C">
      <w:pPr>
        <w:pStyle w:val="a6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ab/>
      </w:r>
      <w:r>
        <w:rPr>
          <w:rFonts w:ascii="Times New Roman" w:hAnsi="Times New Roman"/>
          <w:sz w:val="20"/>
          <w:szCs w:val="20"/>
        </w:rPr>
        <w:t xml:space="preserve">ООО «Агрокапитал» (ИНН 3666085073, </w:t>
      </w:r>
      <w:r w:rsidRPr="00C74C0C">
        <w:rPr>
          <w:rFonts w:ascii="Times New Roman" w:hAnsi="Times New Roman"/>
          <w:sz w:val="20"/>
          <w:szCs w:val="20"/>
        </w:rPr>
        <w:t>ОГРН: 1023602617950</w:t>
      </w:r>
      <w:r>
        <w:rPr>
          <w:rFonts w:ascii="Times New Roman" w:hAnsi="Times New Roman"/>
          <w:sz w:val="20"/>
          <w:szCs w:val="20"/>
        </w:rPr>
        <w:t xml:space="preserve">; г. Воронеж, проспект Труда 65) </w:t>
      </w:r>
      <w:r w:rsidR="00793E08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 xml:space="preserve">в лице </w:t>
      </w:r>
      <w:r w:rsidR="006178EF">
        <w:rPr>
          <w:rFonts w:ascii="Times New Roman" w:hAnsi="Times New Roman"/>
          <w:sz w:val="20"/>
          <w:szCs w:val="20"/>
        </w:rPr>
        <w:t xml:space="preserve">директора </w:t>
      </w:r>
      <w:r>
        <w:rPr>
          <w:rFonts w:ascii="Times New Roman" w:hAnsi="Times New Roman"/>
          <w:sz w:val="20"/>
          <w:szCs w:val="20"/>
        </w:rPr>
        <w:t xml:space="preserve">Барбашина Александра Викторовича, действующего на основании Устава, именуемое </w:t>
      </w:r>
      <w:r w:rsidR="00793E08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 xml:space="preserve">в дальнейшем «Организатор торгов», и </w:t>
      </w:r>
    </w:p>
    <w:p w14:paraId="017EBC11" w14:textId="25722D3C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_______________________________________________________________, именуемый(-ое) </w:t>
      </w:r>
      <w:r w:rsidR="004950E4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>в дальнейшем «</w:t>
      </w:r>
      <w:r>
        <w:rPr>
          <w:rFonts w:ascii="Times New Roman" w:hAnsi="Times New Roman"/>
          <w:bCs/>
          <w:sz w:val="20"/>
          <w:szCs w:val="20"/>
        </w:rPr>
        <w:t>Заявитель»</w:t>
      </w:r>
      <w:r>
        <w:rPr>
          <w:rFonts w:ascii="Times New Roman" w:hAnsi="Times New Roman"/>
          <w:sz w:val="20"/>
          <w:szCs w:val="20"/>
        </w:rPr>
        <w:t>, в лице _________________________________________________, действующего на основании __________________________________________________________, с другой стороны, заключили настоящий Договор о нижеследующем:</w:t>
      </w:r>
    </w:p>
    <w:p w14:paraId="76017C83" w14:textId="77777777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</w:p>
    <w:p w14:paraId="3212B177" w14:textId="56959341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1. Заявитель для участия в торгах по Лоту №</w:t>
      </w:r>
      <w:r w:rsidR="006D24F5" w:rsidRPr="00F90C0E">
        <w:rPr>
          <w:rFonts w:ascii="Times New Roman" w:hAnsi="Times New Roman"/>
          <w:sz w:val="20"/>
          <w:szCs w:val="20"/>
        </w:rPr>
        <w:t>_</w:t>
      </w:r>
      <w:r w:rsidR="006D24F5">
        <w:rPr>
          <w:rFonts w:ascii="Times New Roman" w:hAnsi="Times New Roman"/>
          <w:sz w:val="20"/>
          <w:szCs w:val="20"/>
        </w:rPr>
        <w:t>__</w:t>
      </w:r>
      <w:r w:rsidR="006D24F5" w:rsidRPr="00F90C0E">
        <w:rPr>
          <w:rFonts w:ascii="Times New Roman" w:hAnsi="Times New Roman"/>
          <w:sz w:val="20"/>
          <w:szCs w:val="20"/>
        </w:rPr>
        <w:t>_</w:t>
      </w:r>
      <w:r w:rsidR="001126D2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 xml:space="preserve">для обеспечения исполнения обязательств возникающих у победителя торгов, перечисляет </w:t>
      </w:r>
      <w:r w:rsidR="006178EF">
        <w:rPr>
          <w:rFonts w:ascii="Times New Roman" w:hAnsi="Times New Roman"/>
          <w:sz w:val="20"/>
          <w:szCs w:val="20"/>
        </w:rPr>
        <w:t>по нижеуказанным реквизитам</w:t>
      </w:r>
      <w:r>
        <w:rPr>
          <w:rFonts w:ascii="Times New Roman" w:hAnsi="Times New Roman"/>
          <w:sz w:val="20"/>
          <w:szCs w:val="20"/>
        </w:rPr>
        <w:t xml:space="preserve"> денежные средства в размере </w:t>
      </w:r>
      <w:r w:rsidR="00685FE0">
        <w:rPr>
          <w:rFonts w:ascii="Times New Roman" w:hAnsi="Times New Roman"/>
          <w:color w:val="333333"/>
          <w:sz w:val="20"/>
          <w:szCs w:val="20"/>
        </w:rPr>
        <w:t xml:space="preserve">1% </w:t>
      </w:r>
      <w:r w:rsidR="006D24F5" w:rsidRPr="00F90C0E">
        <w:rPr>
          <w:rFonts w:ascii="Times New Roman" w:hAnsi="Times New Roman"/>
          <w:color w:val="333333"/>
          <w:sz w:val="20"/>
          <w:szCs w:val="20"/>
        </w:rPr>
        <w:t>(</w:t>
      </w:r>
      <w:r w:rsidR="006D24F5">
        <w:rPr>
          <w:rFonts w:ascii="Times New Roman" w:hAnsi="Times New Roman"/>
          <w:color w:val="333333"/>
          <w:sz w:val="20"/>
          <w:szCs w:val="20"/>
        </w:rPr>
        <w:t>один процент</w:t>
      </w:r>
      <w:r w:rsidR="006D24F5" w:rsidRPr="00F90C0E">
        <w:rPr>
          <w:rFonts w:ascii="Times New Roman" w:hAnsi="Times New Roman"/>
          <w:color w:val="333333"/>
          <w:sz w:val="20"/>
          <w:szCs w:val="20"/>
        </w:rPr>
        <w:t xml:space="preserve">) </w:t>
      </w:r>
      <w:r w:rsidR="00685FE0">
        <w:rPr>
          <w:rFonts w:ascii="Times New Roman" w:hAnsi="Times New Roman"/>
          <w:color w:val="333333"/>
          <w:sz w:val="20"/>
          <w:szCs w:val="20"/>
        </w:rPr>
        <w:t xml:space="preserve">от </w:t>
      </w:r>
      <w:r w:rsidR="006D24F5">
        <w:rPr>
          <w:rFonts w:ascii="Times New Roman" w:hAnsi="Times New Roman"/>
          <w:color w:val="333333"/>
          <w:sz w:val="20"/>
          <w:szCs w:val="20"/>
        </w:rPr>
        <w:t xml:space="preserve">начальной </w:t>
      </w:r>
      <w:r w:rsidR="00685FE0">
        <w:rPr>
          <w:rFonts w:ascii="Times New Roman" w:hAnsi="Times New Roman"/>
          <w:color w:val="333333"/>
          <w:sz w:val="20"/>
          <w:szCs w:val="20"/>
        </w:rPr>
        <w:t>цены, что составляет_____________руб.</w:t>
      </w:r>
      <w:r>
        <w:rPr>
          <w:rFonts w:ascii="Times New Roman" w:hAnsi="Times New Roman"/>
          <w:sz w:val="20"/>
          <w:szCs w:val="20"/>
        </w:rPr>
        <w:t xml:space="preserve"> (далее – </w:t>
      </w:r>
      <w:r>
        <w:rPr>
          <w:rFonts w:ascii="Times New Roman" w:hAnsi="Times New Roman"/>
          <w:bCs/>
          <w:sz w:val="20"/>
          <w:szCs w:val="20"/>
        </w:rPr>
        <w:t>«задаток»</w:t>
      </w:r>
      <w:r>
        <w:rPr>
          <w:rFonts w:ascii="Times New Roman" w:hAnsi="Times New Roman"/>
          <w:sz w:val="20"/>
          <w:szCs w:val="20"/>
        </w:rPr>
        <w:t>).</w:t>
      </w:r>
    </w:p>
    <w:p w14:paraId="122EFB9F" w14:textId="5BBD4A8F" w:rsidR="00C74C0C" w:rsidRDefault="00C74C0C" w:rsidP="00357582">
      <w:pPr>
        <w:pStyle w:val="a3"/>
        <w:rPr>
          <w:b/>
          <w:sz w:val="20"/>
        </w:rPr>
      </w:pPr>
      <w:r>
        <w:rPr>
          <w:sz w:val="20"/>
        </w:rPr>
        <w:t>2. </w:t>
      </w:r>
      <w:r>
        <w:rPr>
          <w:color w:val="000000"/>
          <w:sz w:val="20"/>
        </w:rPr>
        <w:t xml:space="preserve">Задаток должен быт уплачен на </w:t>
      </w:r>
      <w:r>
        <w:rPr>
          <w:b/>
          <w:sz w:val="20"/>
        </w:rPr>
        <w:t xml:space="preserve">спец. счет </w:t>
      </w:r>
      <w:r w:rsidR="00357582" w:rsidRPr="00357582">
        <w:rPr>
          <w:b/>
          <w:sz w:val="20"/>
        </w:rPr>
        <w:t>ОАО «</w:t>
      </w:r>
      <w:r w:rsidR="006D24F5" w:rsidRPr="00357582">
        <w:rPr>
          <w:b/>
          <w:sz w:val="20"/>
        </w:rPr>
        <w:t>С</w:t>
      </w:r>
      <w:r w:rsidR="006D24F5">
        <w:rPr>
          <w:b/>
          <w:sz w:val="20"/>
        </w:rPr>
        <w:t>амарский подшипниковый завод</w:t>
      </w:r>
      <w:bookmarkStart w:id="0" w:name="_GoBack"/>
      <w:bookmarkEnd w:id="0"/>
      <w:r w:rsidR="00357582" w:rsidRPr="00357582">
        <w:rPr>
          <w:b/>
          <w:sz w:val="20"/>
        </w:rPr>
        <w:t xml:space="preserve">», </w:t>
      </w:r>
      <w:r w:rsidR="00F90C0E">
        <w:rPr>
          <w:b/>
          <w:sz w:val="20"/>
        </w:rPr>
        <w:br/>
      </w:r>
      <w:r w:rsidR="00357582" w:rsidRPr="00357582">
        <w:rPr>
          <w:b/>
          <w:sz w:val="20"/>
        </w:rPr>
        <w:t>ИНН 6318100431</w:t>
      </w:r>
      <w:r w:rsidR="00357582">
        <w:rPr>
          <w:b/>
          <w:sz w:val="20"/>
        </w:rPr>
        <w:t xml:space="preserve">, </w:t>
      </w:r>
      <w:r w:rsidR="00357582" w:rsidRPr="00357582">
        <w:rPr>
          <w:b/>
          <w:sz w:val="20"/>
        </w:rPr>
        <w:t>сч. №40702810800331106913</w:t>
      </w:r>
      <w:r w:rsidR="006D24F5">
        <w:rPr>
          <w:b/>
          <w:sz w:val="20"/>
        </w:rPr>
        <w:t xml:space="preserve"> в</w:t>
      </w:r>
      <w:r w:rsidR="006D24F5" w:rsidRPr="00357582">
        <w:rPr>
          <w:b/>
          <w:sz w:val="20"/>
        </w:rPr>
        <w:t xml:space="preserve"> </w:t>
      </w:r>
      <w:r w:rsidR="00357582" w:rsidRPr="00357582">
        <w:rPr>
          <w:b/>
          <w:sz w:val="20"/>
        </w:rPr>
        <w:t xml:space="preserve">ПАО «Банк «Зенит», г. Москва, </w:t>
      </w:r>
      <w:r w:rsidR="006D24F5">
        <w:rPr>
          <w:b/>
          <w:sz w:val="20"/>
        </w:rPr>
        <w:t xml:space="preserve">БИК </w:t>
      </w:r>
      <w:r w:rsidR="00357582" w:rsidRPr="00357582">
        <w:rPr>
          <w:b/>
          <w:sz w:val="20"/>
        </w:rPr>
        <w:t>044525272,</w:t>
      </w:r>
      <w:r w:rsidR="00357582">
        <w:rPr>
          <w:b/>
          <w:sz w:val="20"/>
        </w:rPr>
        <w:t xml:space="preserve"> </w:t>
      </w:r>
      <w:r w:rsidR="00F90C0E">
        <w:rPr>
          <w:b/>
          <w:sz w:val="20"/>
        </w:rPr>
        <w:br/>
      </w:r>
      <w:r w:rsidR="00357582" w:rsidRPr="00357582">
        <w:rPr>
          <w:b/>
          <w:sz w:val="20"/>
        </w:rPr>
        <w:t>к/с 30101810000000000272.</w:t>
      </w:r>
    </w:p>
    <w:p w14:paraId="229945AA" w14:textId="2C71F6B0" w:rsidR="00C74C0C" w:rsidRDefault="000E1411" w:rsidP="00C74C0C">
      <w:pPr>
        <w:pStyle w:val="a3"/>
        <w:rPr>
          <w:noProof/>
          <w:sz w:val="20"/>
        </w:rPr>
      </w:pPr>
      <w:r>
        <w:rPr>
          <w:sz w:val="20"/>
        </w:rPr>
        <w:t xml:space="preserve">3. </w:t>
      </w:r>
      <w:r w:rsidR="00C74C0C">
        <w:rPr>
          <w:sz w:val="20"/>
        </w:rPr>
        <w:t xml:space="preserve">Заявитель обязан </w:t>
      </w:r>
      <w:r w:rsidR="006D24F5">
        <w:rPr>
          <w:sz w:val="20"/>
        </w:rPr>
        <w:t xml:space="preserve">уплатить задаток </w:t>
      </w:r>
      <w:r w:rsidR="006D24F5" w:rsidRPr="00F90C0E">
        <w:rPr>
          <w:sz w:val="20"/>
        </w:rPr>
        <w:t>в период приема заявок</w:t>
      </w:r>
      <w:r w:rsidR="006D24F5">
        <w:rPr>
          <w:sz w:val="20"/>
        </w:rPr>
        <w:t xml:space="preserve"> таким образом чтобы </w:t>
      </w:r>
      <w:r w:rsidR="00C74C0C">
        <w:rPr>
          <w:sz w:val="20"/>
        </w:rPr>
        <w:t>обеспечить поступление задатка на счет не позднее времени окончания приема заявок на участие в торгах</w:t>
      </w:r>
      <w:r w:rsidR="00685FE0">
        <w:rPr>
          <w:b/>
          <w:sz w:val="20"/>
        </w:rPr>
        <w:t>.</w:t>
      </w:r>
      <w:r w:rsidR="00C74C0C">
        <w:rPr>
          <w:sz w:val="20"/>
        </w:rPr>
        <w:t xml:space="preserve"> В случае </w:t>
      </w:r>
      <w:r>
        <w:rPr>
          <w:sz w:val="20"/>
        </w:rPr>
        <w:br/>
      </w:r>
      <w:r w:rsidR="00C74C0C">
        <w:rPr>
          <w:sz w:val="20"/>
        </w:rPr>
        <w:t xml:space="preserve">не поступления задатка на счет </w:t>
      </w:r>
      <w:r w:rsidR="00C05AA8">
        <w:rPr>
          <w:sz w:val="20"/>
        </w:rPr>
        <w:t xml:space="preserve">должника </w:t>
      </w:r>
      <w:r w:rsidR="00C74C0C">
        <w:rPr>
          <w:sz w:val="20"/>
        </w:rPr>
        <w:t xml:space="preserve">до указанного времени либо перечисления задатка не в полном объеме, обязательства по внесению задатка считаются </w:t>
      </w:r>
      <w:r w:rsidR="00D24761">
        <w:rPr>
          <w:sz w:val="20"/>
        </w:rPr>
        <w:t>не исполненными,</w:t>
      </w:r>
      <w:r w:rsidR="00C74C0C">
        <w:rPr>
          <w:sz w:val="20"/>
        </w:rPr>
        <w:t xml:space="preserve"> и Заявитель к участию</w:t>
      </w:r>
      <w:r w:rsidR="00F90C0E">
        <w:rPr>
          <w:sz w:val="20"/>
        </w:rPr>
        <w:t xml:space="preserve"> </w:t>
      </w:r>
      <w:r w:rsidR="00C74C0C">
        <w:rPr>
          <w:sz w:val="20"/>
        </w:rPr>
        <w:t xml:space="preserve">в торгах </w:t>
      </w:r>
      <w:r>
        <w:rPr>
          <w:sz w:val="20"/>
        </w:rPr>
        <w:br/>
      </w:r>
      <w:r w:rsidR="00C74C0C">
        <w:rPr>
          <w:sz w:val="20"/>
        </w:rPr>
        <w:t>не допускается.</w:t>
      </w:r>
    </w:p>
    <w:p w14:paraId="6D1256BC" w14:textId="1131BA5A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4. Сумма внесенного задатка возвращается лицам, участвовавшим в торгах, но не выигравшим </w:t>
      </w:r>
      <w:r w:rsidR="008846B7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 xml:space="preserve">их, путем перечисления денежных средств на счет, с которого поступил задаток в течение 5 рабочих дней </w:t>
      </w:r>
      <w:r w:rsidR="008846B7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>со дня утверждения Организатором торгов протокола о результатах торгов.</w:t>
      </w:r>
    </w:p>
    <w:p w14:paraId="73964B2D" w14:textId="3BC6C0E6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5. В случае признания Заявителя победителем торгов, сумма внесенного им задатка засчитывается </w:t>
      </w:r>
      <w:r w:rsidR="008846B7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>в счет уплаты соответствующей части покупной цены (покупная цена уменьшается на сумму уплаченного задатка).</w:t>
      </w:r>
    </w:p>
    <w:p w14:paraId="67CEF84E" w14:textId="52E31CDB" w:rsidR="00C74C0C" w:rsidRDefault="00C74C0C" w:rsidP="00C74C0C">
      <w:pPr>
        <w:pStyle w:val="a6"/>
        <w:ind w:firstLine="708"/>
        <w:jc w:val="both"/>
        <w:rPr>
          <w:rStyle w:val="paragraph"/>
        </w:rPr>
      </w:pPr>
      <w:r>
        <w:rPr>
          <w:rFonts w:ascii="Times New Roman" w:hAnsi="Times New Roman"/>
          <w:sz w:val="20"/>
          <w:szCs w:val="20"/>
        </w:rPr>
        <w:t xml:space="preserve">6. Задаток не возвращается в случае, если Заявитель, признанный победителем торгов </w:t>
      </w:r>
      <w:r w:rsidR="008846B7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 xml:space="preserve">в установленный в сообщении о проведении торгов </w:t>
      </w:r>
      <w:r w:rsidR="003310B2">
        <w:rPr>
          <w:rFonts w:ascii="Times New Roman" w:hAnsi="Times New Roman"/>
          <w:sz w:val="20"/>
          <w:szCs w:val="20"/>
        </w:rPr>
        <w:t>срок,</w:t>
      </w:r>
      <w:r>
        <w:rPr>
          <w:rFonts w:ascii="Times New Roman" w:hAnsi="Times New Roman"/>
          <w:sz w:val="20"/>
          <w:szCs w:val="20"/>
        </w:rPr>
        <w:t xml:space="preserve"> уклонится от подписания договора купли-продажи и/или от оплаты имущества, выставлявшегося на торги. </w:t>
      </w:r>
    </w:p>
    <w:p w14:paraId="0A18A507" w14:textId="77777777" w:rsidR="00C74C0C" w:rsidRDefault="00C74C0C" w:rsidP="00C74C0C">
      <w:pPr>
        <w:pStyle w:val="a6"/>
        <w:jc w:val="both"/>
      </w:pPr>
    </w:p>
    <w:p w14:paraId="6E7FA51A" w14:textId="77777777" w:rsidR="00C74C0C" w:rsidRDefault="00C74C0C" w:rsidP="00C74C0C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  <w:r>
        <w:rPr>
          <w:rFonts w:ascii="Times New Roman" w:hAnsi="Times New Roman" w:cs="Times New Roman"/>
          <w:b/>
          <w:bCs/>
          <w:sz w:val="21"/>
          <w:szCs w:val="21"/>
        </w:rPr>
        <w:t>Адреса и реквизиты сторон: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07"/>
        <w:gridCol w:w="4648"/>
      </w:tblGrid>
      <w:tr w:rsidR="003310B2" w14:paraId="0965A4AE" w14:textId="77777777" w:rsidTr="00C74C0C">
        <w:tc>
          <w:tcPr>
            <w:tcW w:w="4902" w:type="dxa"/>
            <w:tcBorders>
              <w:top w:val="nil"/>
              <w:left w:val="nil"/>
              <w:bottom w:val="nil"/>
              <w:right w:val="nil"/>
            </w:tcBorders>
          </w:tcPr>
          <w:p w14:paraId="31EDD30D" w14:textId="77777777" w:rsidR="00C74C0C" w:rsidRDefault="00C74C0C">
            <w:pPr>
              <w:pStyle w:val="6"/>
              <w:spacing w:line="276" w:lineRule="auto"/>
              <w:jc w:val="center"/>
              <w:rPr>
                <w:rFonts w:ascii="Times New Roman" w:eastAsia="Arial Unicode MS" w:hAnsi="Times New Roman"/>
                <w:bCs w:val="0"/>
                <w:sz w:val="21"/>
                <w:szCs w:val="21"/>
                <w:lang w:eastAsia="en-US"/>
              </w:rPr>
            </w:pPr>
            <w:r>
              <w:rPr>
                <w:rFonts w:ascii="Times New Roman" w:eastAsia="Arial Unicode MS" w:hAnsi="Times New Roman"/>
                <w:bCs w:val="0"/>
                <w:sz w:val="21"/>
                <w:szCs w:val="21"/>
                <w:lang w:eastAsia="en-US"/>
              </w:rPr>
              <w:t>Заявитель:</w:t>
            </w:r>
          </w:p>
          <w:p w14:paraId="0BC67643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_______________________________________</w:t>
            </w:r>
          </w:p>
          <w:p w14:paraId="57B3A854" w14:textId="77777777" w:rsidR="00C74C0C" w:rsidRDefault="00C74C0C">
            <w:pPr>
              <w:pStyle w:val="a6"/>
              <w:spacing w:line="276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полное наименование</w:t>
            </w:r>
          </w:p>
          <w:p w14:paraId="224D7D01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ОГРН: _______________; ИНН: ________________</w:t>
            </w:r>
          </w:p>
          <w:p w14:paraId="11C144B7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р/сч._____________________________________ в __________________________________________ БИК __________ к/сч. _______________________</w:t>
            </w:r>
          </w:p>
          <w:p w14:paraId="3E75E08B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Адрес:</w:t>
            </w:r>
            <w:r>
              <w:rPr>
                <w:rFonts w:ascii="Times New Roman" w:hAnsi="Times New Roman"/>
                <w:sz w:val="21"/>
                <w:szCs w:val="21"/>
              </w:rPr>
              <w:t xml:space="preserve"> ____________________________________</w:t>
            </w:r>
          </w:p>
          <w:p w14:paraId="4B3419F3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индекс, субъект РФ, населенный пункт, улица, дом, корпус, квартира/офис, телефон</w:t>
            </w:r>
          </w:p>
          <w:p w14:paraId="28D456DF" w14:textId="77777777" w:rsidR="00C74C0C" w:rsidRDefault="00C74C0C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eastAsia="en-US"/>
              </w:rPr>
            </w:pPr>
          </w:p>
          <w:p w14:paraId="75156972" w14:textId="77777777" w:rsidR="00C74C0C" w:rsidRDefault="00C74C0C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eastAsia="en-US"/>
              </w:rPr>
            </w:pPr>
          </w:p>
          <w:p w14:paraId="517B42B5" w14:textId="73652D06" w:rsidR="00C74C0C" w:rsidRDefault="006178EF">
            <w:pPr>
              <w:spacing w:line="276" w:lineRule="auto"/>
              <w:rPr>
                <w:sz w:val="21"/>
                <w:szCs w:val="21"/>
                <w:lang w:eastAsia="en-US"/>
              </w:rPr>
            </w:pPr>
            <w:r>
              <w:rPr>
                <w:b/>
                <w:bCs/>
                <w:sz w:val="21"/>
                <w:szCs w:val="21"/>
                <w:lang w:eastAsia="en-US"/>
              </w:rPr>
              <w:t>Уполномоченное лицо</w:t>
            </w:r>
            <w:r w:rsidR="00C74C0C">
              <w:rPr>
                <w:b/>
                <w:bCs/>
                <w:sz w:val="21"/>
                <w:szCs w:val="21"/>
                <w:lang w:eastAsia="en-US"/>
              </w:rPr>
              <w:t xml:space="preserve"> заявителя</w:t>
            </w:r>
          </w:p>
          <w:p w14:paraId="00BB032F" w14:textId="77777777" w:rsidR="00C74C0C" w:rsidRDefault="00C74C0C">
            <w:pPr>
              <w:spacing w:line="276" w:lineRule="auto"/>
              <w:jc w:val="center"/>
              <w:rPr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 xml:space="preserve">    </w:t>
            </w:r>
          </w:p>
          <w:p w14:paraId="2175C4FE" w14:textId="77777777" w:rsidR="00C74C0C" w:rsidRDefault="00C74C0C">
            <w:pPr>
              <w:spacing w:line="276" w:lineRule="auto"/>
              <w:rPr>
                <w:b/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 xml:space="preserve">________________  </w:t>
            </w:r>
            <w:r>
              <w:rPr>
                <w:b/>
                <w:sz w:val="21"/>
                <w:szCs w:val="21"/>
                <w:lang w:eastAsia="en-US"/>
              </w:rPr>
              <w:t xml:space="preserve"> </w:t>
            </w:r>
            <w:r>
              <w:rPr>
                <w:sz w:val="21"/>
                <w:szCs w:val="21"/>
                <w:lang w:eastAsia="en-US"/>
              </w:rPr>
              <w:t>______________________</w:t>
            </w:r>
            <w:r>
              <w:rPr>
                <w:b/>
                <w:sz w:val="21"/>
                <w:szCs w:val="21"/>
                <w:lang w:eastAsia="en-US"/>
              </w:rPr>
              <w:t xml:space="preserve"> </w:t>
            </w:r>
          </w:p>
          <w:p w14:paraId="3E13107A" w14:textId="77777777" w:rsidR="00C74C0C" w:rsidRDefault="00C74C0C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>подпись                          расшифровка подписи</w:t>
            </w:r>
          </w:p>
        </w:tc>
        <w:tc>
          <w:tcPr>
            <w:tcW w:w="4953" w:type="dxa"/>
            <w:tcBorders>
              <w:top w:val="nil"/>
              <w:left w:val="nil"/>
              <w:bottom w:val="nil"/>
              <w:right w:val="nil"/>
            </w:tcBorders>
          </w:tcPr>
          <w:p w14:paraId="7C6BF33E" w14:textId="77777777" w:rsidR="00C74C0C" w:rsidRDefault="00C74C0C">
            <w:pPr>
              <w:pStyle w:val="6"/>
              <w:spacing w:line="276" w:lineRule="auto"/>
              <w:jc w:val="center"/>
              <w:rPr>
                <w:color w:val="00000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/>
                <w:bCs w:val="0"/>
                <w:sz w:val="21"/>
                <w:szCs w:val="21"/>
                <w:lang w:eastAsia="en-US"/>
              </w:rPr>
              <w:t>Организатор торгов:</w:t>
            </w:r>
          </w:p>
          <w:p w14:paraId="01EF69DA" w14:textId="154B0D57" w:rsidR="00C74C0C" w:rsidRDefault="00D24761" w:rsidP="00D24761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  <w:lang w:eastAsia="en-US"/>
              </w:rPr>
            </w:pPr>
            <w:r w:rsidRPr="003310B2">
              <w:rPr>
                <w:b/>
                <w:color w:val="000000"/>
                <w:sz w:val="21"/>
                <w:szCs w:val="21"/>
                <w:lang w:eastAsia="en-US"/>
              </w:rPr>
              <w:t>ООО «Агрокапитал»</w:t>
            </w:r>
          </w:p>
          <w:p w14:paraId="7B4B76E7" w14:textId="77777777" w:rsidR="003310B2" w:rsidRPr="003310B2" w:rsidRDefault="003310B2" w:rsidP="00D24761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  <w:lang w:eastAsia="en-US"/>
              </w:rPr>
            </w:pPr>
          </w:p>
          <w:p w14:paraId="38A2E9ED" w14:textId="77777777" w:rsidR="00D24761" w:rsidRDefault="00D24761" w:rsidP="00D24761">
            <w:pPr>
              <w:spacing w:line="276" w:lineRule="auto"/>
              <w:jc w:val="both"/>
              <w:rPr>
                <w:bCs/>
                <w:color w:val="000000"/>
                <w:sz w:val="21"/>
                <w:szCs w:val="21"/>
                <w:lang w:eastAsia="en-US"/>
              </w:rPr>
            </w:pPr>
            <w:r w:rsidRPr="00D24761">
              <w:rPr>
                <w:bCs/>
                <w:color w:val="000000"/>
                <w:sz w:val="21"/>
                <w:szCs w:val="21"/>
                <w:lang w:eastAsia="en-US"/>
              </w:rPr>
              <w:t>ОГРН 1023602617950 ИНН 3666085073</w:t>
            </w:r>
          </w:p>
          <w:p w14:paraId="69C5ACB0" w14:textId="77777777" w:rsidR="00D24761" w:rsidRDefault="00D24761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  <w:r>
              <w:rPr>
                <w:bCs/>
                <w:sz w:val="21"/>
                <w:szCs w:val="21"/>
                <w:lang w:eastAsia="en-US"/>
              </w:rPr>
              <w:t xml:space="preserve">Место нахождения: г. Воронеж, проспект Труда д.65 </w:t>
            </w:r>
          </w:p>
          <w:p w14:paraId="67C3DB25" w14:textId="73AA0BF9" w:rsidR="00D24761" w:rsidRDefault="00D24761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</w:p>
          <w:p w14:paraId="5D9A4338" w14:textId="0211AD9D" w:rsidR="000D74FA" w:rsidRDefault="000D74FA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</w:p>
          <w:p w14:paraId="76CDC572" w14:textId="4F1CAA83" w:rsidR="000D74FA" w:rsidRDefault="000D74FA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</w:p>
          <w:p w14:paraId="19C6466C" w14:textId="77777777" w:rsidR="000D74FA" w:rsidRDefault="000D74FA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</w:p>
          <w:p w14:paraId="2311D621" w14:textId="77777777" w:rsidR="00D24761" w:rsidRDefault="00D24761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</w:p>
          <w:p w14:paraId="725FC036" w14:textId="77777777" w:rsidR="00D24761" w:rsidRDefault="00D24761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</w:p>
          <w:p w14:paraId="4FBD7597" w14:textId="77777777" w:rsidR="00D24761" w:rsidRDefault="00D24761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</w:p>
          <w:p w14:paraId="2B95B89D" w14:textId="77777777" w:rsidR="00D24761" w:rsidRDefault="00D24761" w:rsidP="00D24761">
            <w:pPr>
              <w:spacing w:line="276" w:lineRule="auto"/>
              <w:rPr>
                <w:b/>
                <w:bCs/>
                <w:sz w:val="21"/>
                <w:szCs w:val="21"/>
                <w:lang w:eastAsia="en-US"/>
              </w:rPr>
            </w:pPr>
            <w:r w:rsidRPr="003310B2">
              <w:rPr>
                <w:b/>
                <w:bCs/>
                <w:sz w:val="21"/>
                <w:szCs w:val="21"/>
                <w:lang w:eastAsia="en-US"/>
              </w:rPr>
              <w:t xml:space="preserve">Директор Барбашин </w:t>
            </w:r>
            <w:r w:rsidR="003310B2" w:rsidRPr="003310B2">
              <w:rPr>
                <w:b/>
                <w:bCs/>
                <w:sz w:val="21"/>
                <w:szCs w:val="21"/>
                <w:lang w:eastAsia="en-US"/>
              </w:rPr>
              <w:t>А.В.</w:t>
            </w:r>
          </w:p>
          <w:p w14:paraId="661945E9" w14:textId="77777777" w:rsidR="003310B2" w:rsidRDefault="003310B2" w:rsidP="00D24761">
            <w:pPr>
              <w:spacing w:line="276" w:lineRule="auto"/>
              <w:rPr>
                <w:b/>
                <w:bCs/>
                <w:sz w:val="21"/>
                <w:szCs w:val="21"/>
                <w:lang w:eastAsia="en-US"/>
              </w:rPr>
            </w:pPr>
          </w:p>
          <w:p w14:paraId="4DB08EDD" w14:textId="1B43DB91" w:rsidR="003310B2" w:rsidRPr="003310B2" w:rsidRDefault="003310B2" w:rsidP="00D24761">
            <w:pPr>
              <w:spacing w:line="276" w:lineRule="auto"/>
              <w:rPr>
                <w:b/>
                <w:bCs/>
                <w:sz w:val="21"/>
                <w:szCs w:val="21"/>
                <w:lang w:eastAsia="en-US"/>
              </w:rPr>
            </w:pPr>
            <w:r>
              <w:rPr>
                <w:b/>
                <w:bCs/>
                <w:sz w:val="21"/>
                <w:szCs w:val="21"/>
                <w:lang w:eastAsia="en-US"/>
              </w:rPr>
              <w:t>_________________________________________</w:t>
            </w:r>
          </w:p>
        </w:tc>
      </w:tr>
    </w:tbl>
    <w:p w14:paraId="1B6B6C5F" w14:textId="77777777" w:rsidR="00C74C0C" w:rsidRDefault="00C74C0C" w:rsidP="00C74C0C"/>
    <w:p w14:paraId="48F3606C" w14:textId="77777777" w:rsidR="008D2295" w:rsidRDefault="008D2295"/>
    <w:sectPr w:rsidR="008D2295" w:rsidSect="003E7AAF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5940"/>
    <w:rsid w:val="000465E5"/>
    <w:rsid w:val="000D74FA"/>
    <w:rsid w:val="000E1411"/>
    <w:rsid w:val="001126D2"/>
    <w:rsid w:val="00155BD2"/>
    <w:rsid w:val="003310B2"/>
    <w:rsid w:val="00357582"/>
    <w:rsid w:val="003E7AAF"/>
    <w:rsid w:val="004421ED"/>
    <w:rsid w:val="004950E4"/>
    <w:rsid w:val="0051568A"/>
    <w:rsid w:val="006178EF"/>
    <w:rsid w:val="00685FE0"/>
    <w:rsid w:val="006D24F5"/>
    <w:rsid w:val="00793E08"/>
    <w:rsid w:val="007C4971"/>
    <w:rsid w:val="00874EDB"/>
    <w:rsid w:val="008846B7"/>
    <w:rsid w:val="008D2295"/>
    <w:rsid w:val="00AC70CF"/>
    <w:rsid w:val="00B50761"/>
    <w:rsid w:val="00C05AA8"/>
    <w:rsid w:val="00C65940"/>
    <w:rsid w:val="00C74C0C"/>
    <w:rsid w:val="00CB0D75"/>
    <w:rsid w:val="00CB5CF0"/>
    <w:rsid w:val="00D24761"/>
    <w:rsid w:val="00D256B8"/>
    <w:rsid w:val="00D50E65"/>
    <w:rsid w:val="00E73956"/>
    <w:rsid w:val="00F90C0E"/>
    <w:rsid w:val="00FC4820"/>
    <w:rsid w:val="00FC5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94518"/>
  <w15:chartTrackingRefBased/>
  <w15:docId w15:val="{DE06BADC-CDB3-4DFE-BE36-796D7A36E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74C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74C0C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semiHidden/>
    <w:rsid w:val="00C74C0C"/>
    <w:rPr>
      <w:rFonts w:ascii="Calibri" w:eastAsia="Times New Roman" w:hAnsi="Calibri" w:cs="Times New Roman"/>
      <w:b/>
      <w:bCs/>
      <w:lang w:eastAsia="ru-RU"/>
    </w:rPr>
  </w:style>
  <w:style w:type="paragraph" w:styleId="a3">
    <w:name w:val="Plain Text"/>
    <w:basedOn w:val="a"/>
    <w:link w:val="a4"/>
    <w:semiHidden/>
    <w:unhideWhenUsed/>
    <w:rsid w:val="00C74C0C"/>
    <w:pPr>
      <w:ind w:firstLine="709"/>
      <w:jc w:val="both"/>
    </w:pPr>
    <w:rPr>
      <w:szCs w:val="20"/>
    </w:rPr>
  </w:style>
  <w:style w:type="character" w:customStyle="1" w:styleId="a4">
    <w:name w:val="Текст Знак"/>
    <w:basedOn w:val="a0"/>
    <w:link w:val="a3"/>
    <w:semiHidden/>
    <w:rsid w:val="00C74C0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5">
    <w:name w:val="Без интервала Знак"/>
    <w:basedOn w:val="a0"/>
    <w:link w:val="a6"/>
    <w:uiPriority w:val="1"/>
    <w:locked/>
    <w:rsid w:val="00C74C0C"/>
    <w:rPr>
      <w:rFonts w:ascii="Calibri" w:eastAsia="Calibri" w:hAnsi="Calibri" w:cs="Times New Roman"/>
    </w:rPr>
  </w:style>
  <w:style w:type="paragraph" w:styleId="a6">
    <w:name w:val="No Spacing"/>
    <w:link w:val="a5"/>
    <w:uiPriority w:val="1"/>
    <w:qFormat/>
    <w:rsid w:val="00C74C0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Normal">
    <w:name w:val="ConsNormal"/>
    <w:rsid w:val="00C74C0C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paragraph">
    <w:name w:val="paragraph"/>
    <w:basedOn w:val="a0"/>
    <w:rsid w:val="00C74C0C"/>
  </w:style>
  <w:style w:type="paragraph" w:styleId="a7">
    <w:name w:val="Balloon Text"/>
    <w:basedOn w:val="a"/>
    <w:link w:val="a8"/>
    <w:uiPriority w:val="99"/>
    <w:semiHidden/>
    <w:unhideWhenUsed/>
    <w:rsid w:val="00F90C0E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90C0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0728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1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2.xml"/></Relationships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UwJjOhvbHC/vVmfg7UAsd1iiSXdGB5BSpRuJI2zJQeU=</DigestValue>
    </Reference>
    <Reference Type="http://www.w3.org/2000/09/xmldsig#Object" URI="#idOfficeObject">
      <DigestMethod Algorithm="urn:ietf:params:xml:ns:cpxmlsec:algorithms:gostr34112012-256"/>
      <DigestValue>FiAteCnxfyC/5vZOjMLgbTQPXUHTcqRGJDyYMJdlzlg=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JaHNoDpA8lekE1vP+nc5Op8/y0oHum/GrNZ+6Oia7UI=</DigestValue>
    </Reference>
  </SignedInfo>
  <SignatureValue>BqxX/oBvObVy0MpAsAdtp9IVM/KOwcmAkJorZKkFy0QcXMohhjn2BnVyAinA+/wY
N8jOo0hGdCz62jlrgGNKHw==</SignatureValue>
  <KeyInfo>
    <X509Data>
      <X509Certificate>MIIKsDCCCl2gAwIBAgIRAWjWqAB3r3WdSOKcyU1W7FowCgYIKoUDBwEBAwIwggE+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</Transform>
          <Transform Algorithm="http://www.w3.org/TR/2001/REC-xml-c14n-20010315"/>
        </Transforms>
        <DigestMethod Algorithm="http://www.w3.org/2000/09/xmldsig#sha1"/>
        <DigestValue>zAGOXkhww/vsV8M3Agd0/+AHFYw=</DigestValue>
      </Reference>
      <Reference URI="/word/document.xml?ContentType=application/vnd.openxmlformats-officedocument.wordprocessingml.document.main+xml">
        <DigestMethod Algorithm="http://www.w3.org/2000/09/xmldsig#sha1"/>
        <DigestValue>fkTJ13LWMRR/d18XE4Z7CTeucqs=</DigestValue>
      </Reference>
      <Reference URI="/word/fontTable.xml?ContentType=application/vnd.openxmlformats-officedocument.wordprocessingml.fontTable+xml">
        <DigestMethod Algorithm="http://www.w3.org/2000/09/xmldsig#sha1"/>
        <DigestValue>KlbOQZTWKQc2T6+pR5J1G9NfYX4=</DigestValue>
      </Reference>
      <Reference URI="/word/settings.xml?ContentType=application/vnd.openxmlformats-officedocument.wordprocessingml.settings+xml">
        <DigestMethod Algorithm="http://www.w3.org/2000/09/xmldsig#sha1"/>
        <DigestValue>Yzx3peB2GE7NJ624jWayFdgoeWA=</DigestValue>
      </Reference>
      <Reference URI="/word/styles.xml?ContentType=application/vnd.openxmlformats-officedocument.wordprocessingml.styles+xml">
        <DigestMethod Algorithm="http://www.w3.org/2000/09/xmldsig#sha1"/>
        <DigestValue>rZ9rFSqIy1xU6wKyKBOkSMSu5oE=</DigestValue>
      </Reference>
      <Reference URI="/word/theme/theme1.xml?ContentType=application/vnd.openxmlformats-officedocument.theme+xml">
        <DigestMethod Algorithm="http://www.w3.org/2000/09/xmldsig#sha1"/>
        <DigestValue>kriOP84CUtOwf3Hv2qlzQWKZVoY=</DigestValue>
      </Reference>
      <Reference URI="/word/webSettings.xml?ContentType=application/vnd.openxmlformats-officedocument.wordprocessingml.webSettings+xml">
        <DigestMethod Algorithm="http://www.w3.org/2000/09/xmldsig#sha1"/>
        <DigestValue>G8amD4zaYH0R45PcP9lCdHdPgBY=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2023-02-10T08:12:58Z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16.0.10394/14</OfficeVersion>
          <ApplicationVersion>16.0.10394</ApplicationVersion>
          <Monitors>1</Monitors>
          <HorizontalResolution>1920</HorizontalResolution>
          <VerticalResolution>1200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2023-02-10T08:12:58Z</xd:SigningTime>
          <xd:SigningCertificate>
            <xd:Cert>
              <xd:CertDigest>
                <DigestMethod Algorithm="http://www.w3.org/2000/09/xmldsig#sha1"/>
                <DigestValue>PyetQ68gsJFqRocC7VQhxqEl2b4=</DigestValue>
              </xd:CertDigest>
              <xd:IssuerSerial>
                <X509IssuerName>CN=Федеральная налоговая служба, O=Федеральная налоговая служба, STREET="ул. Неглинная, д. 23", L=г. Москва, S=77 Москва, C=RU, ОГРН=1047707030513, E=uc@tax.gov.ru, ИНН ЮЛ=7707329152</X509IssuerName>
                <X509SerialNumber>479636637492150414443949162162172652634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460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Вадим</dc:creator>
  <cp:keywords/>
  <dc:description/>
  <cp:lastModifiedBy>Александр Плотников</cp:lastModifiedBy>
  <cp:revision>5</cp:revision>
  <dcterms:created xsi:type="dcterms:W3CDTF">2021-09-27T14:23:00Z</dcterms:created>
  <dcterms:modified xsi:type="dcterms:W3CDTF">2022-03-10T12:01:00Z</dcterms:modified>
  <cp:contentStatus/>
</cp:coreProperties>
</file>