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F4" w:rsidRPr="00F36A36" w:rsidRDefault="00E16BF4" w:rsidP="00E16BF4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 xml:space="preserve">ДОГОВОР О ЗАДАТКЕ </w:t>
      </w:r>
    </w:p>
    <w:p w:rsidR="00E16BF4" w:rsidRPr="004D4053" w:rsidRDefault="00E16BF4" w:rsidP="00E16BF4">
      <w:pPr>
        <w:ind w:firstLine="426"/>
        <w:jc w:val="both"/>
        <w:rPr>
          <w:szCs w:val="24"/>
        </w:rPr>
      </w:pPr>
    </w:p>
    <w:p w:rsidR="00E16BF4" w:rsidRDefault="00E16BF4" w:rsidP="00E16BF4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.Р</w:t>
      </w:r>
      <w:proofErr w:type="gramEnd"/>
      <w:r>
        <w:rPr>
          <w:szCs w:val="24"/>
        </w:rPr>
        <w:t>язань</w:t>
      </w:r>
      <w:proofErr w:type="spellEnd"/>
      <w:r w:rsidRPr="004D4053">
        <w:rPr>
          <w:szCs w:val="24"/>
        </w:rPr>
        <w:t xml:space="preserve">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255170">
        <w:rPr>
          <w:szCs w:val="24"/>
        </w:rPr>
        <w:t>22</w:t>
      </w:r>
      <w:r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E16BF4" w:rsidRDefault="00E16BF4" w:rsidP="00FA034B">
      <w:pPr>
        <w:ind w:firstLine="708"/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>
        <w:rPr>
          <w:szCs w:val="24"/>
        </w:rPr>
        <w:t>ИстКонсалтингГрупп</w:t>
      </w:r>
      <w:proofErr w:type="spellEnd"/>
      <w:r>
        <w:rPr>
          <w:szCs w:val="24"/>
        </w:rPr>
        <w:t>»,</w:t>
      </w:r>
      <w:r w:rsidRPr="004C7F9A">
        <w:rPr>
          <w:szCs w:val="22"/>
        </w:rPr>
        <w:t xml:space="preserve"> </w:t>
      </w:r>
      <w:r>
        <w:rPr>
          <w:szCs w:val="22"/>
        </w:rPr>
        <w:t>в лице  Генерального директора Антоновой Ольги Андреевны, действующего на основании Устава,  именуемое в дальнейшем оператор ЭТП «Аукцион-центр», с одной стороны, и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в соответствии </w:t>
      </w:r>
      <w:r w:rsidRPr="00875DE0">
        <w:rPr>
          <w:szCs w:val="24"/>
        </w:rPr>
        <w:t>№127-ФЗ</w:t>
      </w:r>
      <w:proofErr w:type="gramStart"/>
      <w:r>
        <w:rPr>
          <w:szCs w:val="24"/>
        </w:rPr>
        <w:t xml:space="preserve"> .</w:t>
      </w:r>
      <w:proofErr w:type="gramEnd"/>
      <w:r>
        <w:rPr>
          <w:szCs w:val="24"/>
        </w:rPr>
        <w:t>«О несостоятельности (банкротстве)» заключили настоящий Договор о нижеследующем:</w:t>
      </w:r>
    </w:p>
    <w:p w:rsidR="00E16BF4" w:rsidRDefault="00E16BF4" w:rsidP="00E16BF4">
      <w:pPr>
        <w:jc w:val="both"/>
        <w:rPr>
          <w:szCs w:val="24"/>
        </w:rPr>
      </w:pPr>
    </w:p>
    <w:p w:rsidR="00E16BF4" w:rsidRDefault="00E16BF4" w:rsidP="00E16BF4">
      <w:pPr>
        <w:pStyle w:val="a5"/>
        <w:numPr>
          <w:ilvl w:val="0"/>
          <w:numId w:val="1"/>
        </w:numPr>
        <w:jc w:val="center"/>
      </w:pPr>
      <w:r>
        <w:t>Предмет Договора</w:t>
      </w:r>
    </w:p>
    <w:p w:rsidR="00E16BF4" w:rsidRDefault="00E16BF4" w:rsidP="00E16BF4">
      <w:pPr>
        <w:pStyle w:val="a5"/>
      </w:pPr>
    </w:p>
    <w:p w:rsidR="00E16BF4" w:rsidRPr="00D970E9" w:rsidRDefault="00E16BF4" w:rsidP="006D7E9A">
      <w:pPr>
        <w:pStyle w:val="a5"/>
        <w:numPr>
          <w:ilvl w:val="1"/>
          <w:numId w:val="1"/>
        </w:numPr>
        <w:jc w:val="both"/>
        <w:rPr>
          <w:szCs w:val="24"/>
        </w:rPr>
      </w:pPr>
      <w:r>
        <w:t xml:space="preserve"> </w:t>
      </w:r>
      <w:r w:rsidRPr="00D970E9">
        <w:rPr>
          <w:szCs w:val="24"/>
        </w:rPr>
        <w:t xml:space="preserve">По настоящему Договору Претендент обязуется перечислить, а </w:t>
      </w:r>
      <w:r>
        <w:rPr>
          <w:szCs w:val="24"/>
        </w:rPr>
        <w:t xml:space="preserve">оператор ЭТП «Аукцион-центр» </w:t>
      </w:r>
      <w:r w:rsidRPr="00D970E9">
        <w:rPr>
          <w:szCs w:val="24"/>
        </w:rPr>
        <w:t xml:space="preserve">принять задаток в размере </w:t>
      </w:r>
      <w:r w:rsidR="006D7E9A" w:rsidRPr="006D7E9A">
        <w:rPr>
          <w:b/>
          <w:szCs w:val="24"/>
        </w:rPr>
        <w:t>10% от цены предложения, действительной для периода, в котором подаётся заявка,</w:t>
      </w:r>
      <w:r w:rsidRPr="00D970E9">
        <w:rPr>
          <w:szCs w:val="24"/>
        </w:rPr>
        <w:t xml:space="preserve"> в торгах по реализации имущества должника</w:t>
      </w:r>
      <w:r w:rsidRPr="00875DE0">
        <w:t xml:space="preserve"> </w:t>
      </w:r>
      <w:r w:rsidR="00FA034B" w:rsidRPr="00FA034B">
        <w:rPr>
          <w:b/>
          <w:szCs w:val="24"/>
        </w:rPr>
        <w:t>Овсянникова Дмитрия Фёдоровича</w:t>
      </w:r>
      <w:r w:rsidR="00255170" w:rsidRPr="00255170">
        <w:rPr>
          <w:b/>
          <w:szCs w:val="24"/>
        </w:rPr>
        <w:t xml:space="preserve"> (ИНН:</w:t>
      </w:r>
      <w:r w:rsidR="00FA034B" w:rsidRPr="00FA034B">
        <w:rPr>
          <w:b/>
          <w:szCs w:val="24"/>
        </w:rPr>
        <w:t>292000990033</w:t>
      </w:r>
      <w:r w:rsidR="00255170">
        <w:rPr>
          <w:b/>
          <w:szCs w:val="24"/>
        </w:rPr>
        <w:t>)</w:t>
      </w:r>
      <w:r>
        <w:rPr>
          <w:szCs w:val="24"/>
        </w:rPr>
        <w:t xml:space="preserve">, а именно </w:t>
      </w:r>
      <w:r w:rsidR="00255170">
        <w:rPr>
          <w:b/>
          <w:szCs w:val="24"/>
        </w:rPr>
        <w:t>Лота №_</w:t>
      </w:r>
      <w:r w:rsidRPr="00875DE0">
        <w:rPr>
          <w:b/>
          <w:szCs w:val="24"/>
        </w:rPr>
        <w:t>:</w:t>
      </w:r>
      <w:r>
        <w:rPr>
          <w:szCs w:val="24"/>
        </w:rPr>
        <w:t xml:space="preserve"> </w:t>
      </w:r>
      <w:r w:rsidR="00255170">
        <w:rPr>
          <w:rFonts w:eastAsia="Calibri"/>
        </w:rPr>
        <w:t>__________________________________</w:t>
      </w:r>
      <w:r>
        <w:rPr>
          <w:rFonts w:eastAsia="Calibri"/>
        </w:rPr>
        <w:t>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на счет</w:t>
      </w:r>
      <w:r>
        <w:rPr>
          <w:szCs w:val="24"/>
        </w:rPr>
        <w:t xml:space="preserve"> оператора ЭТП «Аукцион-центр» по следующим реквизитам: </w:t>
      </w:r>
      <w:r w:rsidRPr="00A042C5">
        <w:t xml:space="preserve">Получатель: ООО «ИКГ», ИНН: 3811105176, </w:t>
      </w:r>
      <w:proofErr w:type="gramStart"/>
      <w:r w:rsidRPr="00A042C5">
        <w:t>р</w:t>
      </w:r>
      <w:proofErr w:type="gramEnd"/>
      <w:r w:rsidRPr="00A042C5">
        <w:t>/</w:t>
      </w:r>
      <w:proofErr w:type="spellStart"/>
      <w:r w:rsidRPr="00A042C5">
        <w:t>сч</w:t>
      </w:r>
      <w:proofErr w:type="spellEnd"/>
      <w:r w:rsidRPr="00A042C5">
        <w:t>: 40702810900000002900 в ББР Банк (АО), г. Москва, БИК: 044525769, к/с: 30101810745250000769.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D970E9">
        <w:rPr>
          <w:rStyle w:val="paragraph"/>
          <w:rFonts w:eastAsiaTheme="majorEastAsia"/>
          <w:szCs w:val="24"/>
        </w:rPr>
        <w:t>, приоб</w:t>
      </w:r>
      <w:r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Pr="00D970E9">
        <w:rPr>
          <w:rStyle w:val="paragraph"/>
          <w:rFonts w:eastAsiaTheme="majorEastAsia"/>
          <w:szCs w:val="24"/>
        </w:rPr>
        <w:t>, в случае признания Претендента победителем торгов.</w:t>
      </w:r>
    </w:p>
    <w:p w:rsidR="00E16BF4" w:rsidRPr="00434CC5" w:rsidRDefault="00E16BF4" w:rsidP="00E16BF4">
      <w:pPr>
        <w:pStyle w:val="a5"/>
        <w:jc w:val="both"/>
      </w:pPr>
    </w:p>
    <w:p w:rsidR="00E16BF4" w:rsidRPr="00E90020" w:rsidRDefault="00E16BF4" w:rsidP="00E16BF4">
      <w:pPr>
        <w:pStyle w:val="a5"/>
        <w:numPr>
          <w:ilvl w:val="0"/>
          <w:numId w:val="1"/>
        </w:numPr>
        <w:jc w:val="center"/>
      </w:pPr>
      <w:r w:rsidRPr="00CD1C43">
        <w:t>Условия и сроки внесения задатков</w:t>
      </w:r>
    </w:p>
    <w:p w:rsidR="00E16BF4" w:rsidRDefault="00E16BF4" w:rsidP="006D7E9A">
      <w:pPr>
        <w:pStyle w:val="a5"/>
        <w:numPr>
          <w:ilvl w:val="1"/>
          <w:numId w:val="1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 Договора, </w:t>
      </w:r>
      <w:r w:rsidR="006D7E9A" w:rsidRPr="006D7E9A">
        <w:t>не позднее даты и времени окончания приема заявок на участие в торгах, для соответствующего периода проведения торгов.</w:t>
      </w:r>
      <w:bookmarkStart w:id="0" w:name="_GoBack"/>
      <w:bookmarkEnd w:id="0"/>
    </w:p>
    <w:p w:rsidR="00E16BF4" w:rsidRDefault="00E16BF4" w:rsidP="00E16BF4">
      <w:pPr>
        <w:pStyle w:val="a5"/>
        <w:numPr>
          <w:ilvl w:val="1"/>
          <w:numId w:val="1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E16BF4" w:rsidRDefault="00E16BF4" w:rsidP="00E16BF4">
      <w:pPr>
        <w:jc w:val="both"/>
      </w:pPr>
    </w:p>
    <w:p w:rsidR="00E16BF4" w:rsidRDefault="00E16BF4" w:rsidP="00E16BF4">
      <w:pPr>
        <w:pStyle w:val="a6"/>
        <w:numPr>
          <w:ilvl w:val="0"/>
          <w:numId w:val="1"/>
        </w:numPr>
        <w:jc w:val="center"/>
      </w:pPr>
      <w:r>
        <w:t>Возврат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16BF4" w:rsidRDefault="00E16BF4" w:rsidP="00E16BF4">
      <w:pPr>
        <w:pStyle w:val="a5"/>
        <w:ind w:left="1080"/>
        <w:jc w:val="both"/>
      </w:pPr>
    </w:p>
    <w:p w:rsidR="00E16BF4" w:rsidRDefault="00E16BF4" w:rsidP="00E16BF4">
      <w:pPr>
        <w:pStyle w:val="a6"/>
        <w:numPr>
          <w:ilvl w:val="1"/>
          <w:numId w:val="1"/>
        </w:numPr>
      </w:pPr>
      <w:r>
        <w:lastRenderedPageBreak/>
        <w:t xml:space="preserve"> Задаток Претенденту не возвращается в случаях:</w:t>
      </w:r>
    </w:p>
    <w:p w:rsidR="00E16BF4" w:rsidRPr="00015E89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E16BF4" w:rsidRPr="0010144E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E16BF4" w:rsidRPr="000B0F09" w:rsidRDefault="00E16BF4" w:rsidP="00E16BF4">
      <w:pPr>
        <w:pStyle w:val="a6"/>
        <w:ind w:left="720"/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E16BF4" w:rsidRPr="008B4DA1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E16BF4" w:rsidRDefault="00E16BF4" w:rsidP="00E16BF4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456"/>
      </w:tblGrid>
      <w:tr w:rsidR="00E16BF4" w:rsidTr="00554340">
        <w:trPr>
          <w:trHeight w:val="726"/>
        </w:trPr>
        <w:tc>
          <w:tcPr>
            <w:tcW w:w="4710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E16BF4" w:rsidTr="00554340">
        <w:trPr>
          <w:trHeight w:val="4199"/>
        </w:trPr>
        <w:tc>
          <w:tcPr>
            <w:tcW w:w="4710" w:type="dxa"/>
          </w:tcPr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Pr="0044765C">
              <w:rPr>
                <w:szCs w:val="24"/>
              </w:rPr>
              <w:t>623401001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44765C">
              <w:rPr>
                <w:rFonts w:eastAsia="MS Mincho"/>
                <w:szCs w:val="24"/>
              </w:rPr>
              <w:t>Р</w:t>
            </w:r>
            <w:proofErr w:type="gramEnd"/>
            <w:r w:rsidRPr="0044765C">
              <w:rPr>
                <w:rFonts w:eastAsia="MS Mincho"/>
                <w:szCs w:val="24"/>
              </w:rPr>
              <w:t>/счет: 40702810900000002900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E16BF4" w:rsidRDefault="00E16BF4" w:rsidP="000163A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 О.А. Антонова</w:t>
            </w:r>
            <w:r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BF4" w:rsidRDefault="00E16BF4" w:rsidP="00E16BF4"/>
    <w:p w:rsidR="00010E7A" w:rsidRDefault="00010E7A"/>
    <w:sectPr w:rsidR="0001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01"/>
    <w:rsid w:val="00010E7A"/>
    <w:rsid w:val="00255170"/>
    <w:rsid w:val="00387601"/>
    <w:rsid w:val="00554340"/>
    <w:rsid w:val="006D7E9A"/>
    <w:rsid w:val="00E16BF4"/>
    <w:rsid w:val="00FA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6</cp:revision>
  <dcterms:created xsi:type="dcterms:W3CDTF">2021-12-21T08:31:00Z</dcterms:created>
  <dcterms:modified xsi:type="dcterms:W3CDTF">2022-12-07T08:35:00Z</dcterms:modified>
</cp:coreProperties>
</file>