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1635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3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публичном предложении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охотничьих угодий, включающее в себя права аренды земельного участка общей площадью 3660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номером 75:22:7801060:403, жилое здание охотничьего домика (Лит. В), общей площадью 44,2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нежилого здания гаража (Лит. Б), общей площадью 32,7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расположенных по адресу: Забайкальский край, Читинский район,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Амур, км. 52, отворот на северо-восток 7 км, вл. 1 общей стоимостью </w:t>
      </w:r>
      <w:r w:rsidR="002C1AF6" w:rsidRPr="002C1AF6">
        <w:rPr>
          <w:rFonts w:ascii="Times New Roman" w:eastAsia="Times New Roman" w:hAnsi="Times New Roman" w:cs="Times New Roman"/>
          <w:sz w:val="24"/>
          <w:szCs w:val="24"/>
          <w:lang w:eastAsia="ru-RU"/>
        </w:rPr>
        <w:t>166 820,00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2C1AF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2C1AF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1635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16358C" w:rsidRPr="0016358C">
        <w:t xml:space="preserve"> </w:t>
      </w:r>
      <w:r w:rsidR="0016358C" w:rsidRP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начальной цены имущества на определенный период торгов</w:t>
      </w:r>
      <w:r w:rsid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16358C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C1AF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C1AF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2C1A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6358C"/>
    <w:rsid w:val="001C1335"/>
    <w:rsid w:val="00276884"/>
    <w:rsid w:val="002C1AF6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A6686D"/>
    <w:rsid w:val="00AC256B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1026</Words>
  <Characters>5854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2022-11-24T02:19:00Z</dcterms:created>
  <dcterms:modified xsi:type="dcterms:W3CDTF">2022-11-24T02:19:00Z</dcterms:modified>
</cp:coreProperties>
</file>