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CADD7" w14:textId="77777777"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14:paraId="3EE5FA3B" w14:textId="77777777" w:rsidR="006E1AA2" w:rsidRPr="004D4053" w:rsidRDefault="006E1AA2" w:rsidP="006E1AA2">
      <w:pPr>
        <w:ind w:firstLine="426"/>
        <w:jc w:val="both"/>
        <w:rPr>
          <w:szCs w:val="24"/>
        </w:rPr>
      </w:pPr>
    </w:p>
    <w:p w14:paraId="17BD7D48" w14:textId="08545CB0"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DB7F4C">
        <w:rPr>
          <w:szCs w:val="24"/>
        </w:rPr>
        <w:t>Хабаровск</w:t>
      </w:r>
      <w:r w:rsidRPr="004D4053">
        <w:rPr>
          <w:szCs w:val="24"/>
        </w:rPr>
        <w:t xml:space="preserve">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</w:t>
      </w:r>
      <w:r w:rsidR="004C1F11">
        <w:rPr>
          <w:szCs w:val="24"/>
        </w:rPr>
        <w:t>22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14:paraId="5B7BF072" w14:textId="77777777"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14:paraId="3CC43595" w14:textId="301CF333" w:rsidR="00DD4ABA" w:rsidRDefault="00DB7F4C" w:rsidP="006E1AA2">
      <w:pPr>
        <w:jc w:val="both"/>
        <w:rPr>
          <w:szCs w:val="24"/>
        </w:rPr>
      </w:pPr>
      <w:r>
        <w:rPr>
          <w:szCs w:val="24"/>
        </w:rPr>
        <w:t xml:space="preserve">Арбитражный управляющий </w:t>
      </w:r>
      <w:r w:rsidR="004C1F11">
        <w:rPr>
          <w:szCs w:val="24"/>
        </w:rPr>
        <w:t>Ляшенко Елена Дмитриевна</w:t>
      </w:r>
      <w:r>
        <w:rPr>
          <w:szCs w:val="22"/>
        </w:rPr>
        <w:t>, действующая</w:t>
      </w:r>
      <w:r w:rsidR="00732D5D">
        <w:rPr>
          <w:szCs w:val="22"/>
        </w:rPr>
        <w:t xml:space="preserve"> на основании </w:t>
      </w:r>
      <w:r>
        <w:rPr>
          <w:szCs w:val="22"/>
        </w:rPr>
        <w:t xml:space="preserve">ФЗ «О несостоятельности (банкротстве)» №127-ФЗ от 26.10.2002г., </w:t>
      </w:r>
      <w:r w:rsidR="00703E60" w:rsidRPr="00A5679E">
        <w:rPr>
          <w:szCs w:val="24"/>
        </w:rPr>
        <w:t>Решения Арбитражного суда Хабаровского края по делу № А73-18699/2018 от 27.11.2018 г.</w:t>
      </w:r>
      <w:r w:rsidR="00703E60">
        <w:rPr>
          <w:szCs w:val="24"/>
        </w:rPr>
        <w:t xml:space="preserve">, Определения </w:t>
      </w:r>
      <w:r w:rsidR="00703E60" w:rsidRPr="00A5679E">
        <w:rPr>
          <w:szCs w:val="24"/>
        </w:rPr>
        <w:t xml:space="preserve">Арбитражного суда Хабаровского края по делу № А73-18699/2018 </w:t>
      </w:r>
      <w:r w:rsidR="00703E60">
        <w:rPr>
          <w:szCs w:val="24"/>
        </w:rPr>
        <w:t xml:space="preserve">от 20.02.2021г. </w:t>
      </w:r>
      <w:r>
        <w:rPr>
          <w:szCs w:val="22"/>
        </w:rPr>
        <w:t>и Положения о порядке, сроках, условиях продажи имущества Должника</w:t>
      </w:r>
      <w:r w:rsidR="00732D5D">
        <w:rPr>
          <w:szCs w:val="22"/>
        </w:rPr>
        <w:t xml:space="preserve">, </w:t>
      </w:r>
      <w:r w:rsidR="00DD4ABA">
        <w:rPr>
          <w:szCs w:val="22"/>
        </w:rPr>
        <w:t>именуем</w:t>
      </w:r>
      <w:r>
        <w:rPr>
          <w:szCs w:val="22"/>
        </w:rPr>
        <w:t>ая</w:t>
      </w:r>
      <w:r w:rsidR="00517AD2">
        <w:rPr>
          <w:szCs w:val="22"/>
        </w:rPr>
        <w:t xml:space="preserve"> </w:t>
      </w:r>
      <w:r w:rsidR="00DD4ABA">
        <w:rPr>
          <w:szCs w:val="22"/>
        </w:rPr>
        <w:t>в дальнейшем «Организатор торгов», с одной стороны, и</w:t>
      </w:r>
    </w:p>
    <w:p w14:paraId="4E486BBF" w14:textId="77777777"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</w:t>
      </w:r>
      <w:r w:rsidR="00130FD7" w:rsidRPr="00A019D7">
        <w:rPr>
          <w:szCs w:val="22"/>
        </w:rPr>
        <w:t>о продаж</w:t>
      </w:r>
      <w:r w:rsidR="00517AD2" w:rsidRPr="00A019D7">
        <w:rPr>
          <w:szCs w:val="22"/>
        </w:rPr>
        <w:t>е</w:t>
      </w:r>
      <w:r w:rsidR="00130FD7" w:rsidRPr="00A019D7">
        <w:rPr>
          <w:szCs w:val="22"/>
        </w:rPr>
        <w:t xml:space="preserve"> имущества </w:t>
      </w:r>
      <w:r w:rsidR="00A019D7" w:rsidRPr="00A019D7">
        <w:rPr>
          <w:szCs w:val="22"/>
        </w:rPr>
        <w:t>Воробьёва Олега Михайловича</w:t>
      </w:r>
      <w:r w:rsidR="001F008A" w:rsidRPr="00A019D7">
        <w:rPr>
          <w:szCs w:val="22"/>
        </w:rPr>
        <w:t xml:space="preserve"> и</w:t>
      </w:r>
      <w:r w:rsidR="00130FD7" w:rsidRPr="00A019D7">
        <w:rPr>
          <w:szCs w:val="22"/>
        </w:rPr>
        <w:t xml:space="preserve"> Федеральным законом от</w:t>
      </w:r>
      <w:r w:rsidR="00130FD7">
        <w:rPr>
          <w:szCs w:val="24"/>
        </w:rPr>
        <w:t xml:space="preserve"> 26.10.2002 № 127-ФЗ «О н</w:t>
      </w:r>
      <w:r w:rsidR="001F008A">
        <w:rPr>
          <w:szCs w:val="24"/>
        </w:rPr>
        <w:t>есостоятельности (банкротстве)»</w:t>
      </w:r>
      <w:r w:rsidR="005028DC">
        <w:rPr>
          <w:szCs w:val="24"/>
        </w:rPr>
        <w:t>,</w:t>
      </w:r>
      <w:r w:rsidR="00130FD7">
        <w:rPr>
          <w:szCs w:val="24"/>
        </w:rPr>
        <w:t xml:space="preserve">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14:paraId="4B5A5754" w14:textId="77777777" w:rsidR="005F0F9C" w:rsidRDefault="005F0F9C" w:rsidP="006E1AA2">
      <w:pPr>
        <w:jc w:val="both"/>
        <w:rPr>
          <w:szCs w:val="24"/>
        </w:rPr>
      </w:pPr>
    </w:p>
    <w:p w14:paraId="63D4FC4B" w14:textId="77777777"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14:paraId="7CDFADB9" w14:textId="792F1A2E" w:rsidR="00C236D7" w:rsidRPr="008E0210" w:rsidRDefault="00662DD4" w:rsidP="00A70961">
      <w:pPr>
        <w:pStyle w:val="a5"/>
        <w:numPr>
          <w:ilvl w:val="1"/>
          <w:numId w:val="2"/>
        </w:numPr>
        <w:jc w:val="both"/>
      </w:pPr>
      <w:r>
        <w:t xml:space="preserve"> </w:t>
      </w:r>
      <w:r w:rsidR="00C236D7" w:rsidRPr="008E0210">
        <w:t xml:space="preserve">По настоящему </w:t>
      </w:r>
      <w:r w:rsidRPr="008E0210">
        <w:t>Д</w:t>
      </w:r>
      <w:r w:rsidR="00C236D7" w:rsidRPr="008E0210">
        <w:t xml:space="preserve">оговору Претендент обязуется перечислить, а Организатор торгов принять </w:t>
      </w:r>
      <w:r w:rsidR="00C61F84" w:rsidRPr="008E0210">
        <w:t xml:space="preserve">задаток в размере </w:t>
      </w:r>
      <w:r w:rsidR="00DB7F4C" w:rsidRPr="008E0210">
        <w:t>1</w:t>
      </w:r>
      <w:r w:rsidR="00517AD2" w:rsidRPr="008E0210">
        <w:t>0</w:t>
      </w:r>
      <w:r w:rsidR="00C61F84" w:rsidRPr="008E0210">
        <w:t xml:space="preserve">% </w:t>
      </w:r>
      <w:r w:rsidR="00FD3A24" w:rsidRPr="008E0210">
        <w:t>(</w:t>
      </w:r>
      <w:r w:rsidR="00913FE7" w:rsidRPr="008E0210">
        <w:t>Д</w:t>
      </w:r>
      <w:r w:rsidR="00DB7F4C" w:rsidRPr="008E0210">
        <w:t>есять</w:t>
      </w:r>
      <w:r w:rsidR="00EC61D0" w:rsidRPr="008E0210">
        <w:t xml:space="preserve"> </w:t>
      </w:r>
      <w:r w:rsidR="00FD3A24" w:rsidRPr="008E0210">
        <w:t xml:space="preserve">процентов) </w:t>
      </w:r>
      <w:r w:rsidR="00C61F84" w:rsidRPr="008E0210">
        <w:t>от начальной цены</w:t>
      </w:r>
      <w:r w:rsidR="002E4B3A" w:rsidRPr="008E0210">
        <w:t xml:space="preserve"> Лота</w:t>
      </w:r>
      <w:r w:rsidR="0071496B">
        <w:t xml:space="preserve"> в соответствующем периоде</w:t>
      </w:r>
      <w:r w:rsidR="00C61F84" w:rsidRPr="008E0210">
        <w:t xml:space="preserve">, для участия в торгах по реализации имущества должника </w:t>
      </w:r>
      <w:r w:rsidR="00A019D7" w:rsidRPr="008E0210">
        <w:rPr>
          <w:szCs w:val="22"/>
        </w:rPr>
        <w:t>Воробьёва Олега Михайловича</w:t>
      </w:r>
      <w:r w:rsidR="00A70961" w:rsidRPr="008E0210">
        <w:rPr>
          <w:szCs w:val="24"/>
        </w:rPr>
        <w:t xml:space="preserve"> </w:t>
      </w:r>
      <w:r w:rsidR="00C61F84" w:rsidRPr="008E0210">
        <w:t>(</w:t>
      </w:r>
      <w:r w:rsidR="00235FA6" w:rsidRPr="008E0210">
        <w:t xml:space="preserve">ИНН </w:t>
      </w:r>
      <w:r w:rsidR="00A019D7" w:rsidRPr="008E0210">
        <w:rPr>
          <w:szCs w:val="24"/>
        </w:rPr>
        <w:t>270300819190</w:t>
      </w:r>
      <w:r w:rsidR="00C61F84" w:rsidRPr="008E0210">
        <w:t xml:space="preserve">), </w:t>
      </w:r>
      <w:r w:rsidR="00A70961" w:rsidRPr="008E0210">
        <w:t>поименованного</w:t>
      </w:r>
      <w:r w:rsidR="00DB7F4C" w:rsidRPr="008E0210">
        <w:t xml:space="preserve"> в </w:t>
      </w:r>
      <w:r w:rsidR="00A70961" w:rsidRPr="008E0210">
        <w:t>п. 1.2. настоящего договора</w:t>
      </w:r>
      <w:r w:rsidR="00DB7F4C" w:rsidRPr="008E0210">
        <w:t xml:space="preserve">, </w:t>
      </w:r>
      <w:r w:rsidR="00C61F84" w:rsidRPr="008E0210">
        <w:t xml:space="preserve">проводимых в форме </w:t>
      </w:r>
      <w:r w:rsidR="0071496B">
        <w:t>публичного предложения</w:t>
      </w:r>
      <w:r w:rsidR="00C61F84" w:rsidRPr="008E0210">
        <w:t xml:space="preserve"> на электронной </w:t>
      </w:r>
      <w:r w:rsidR="00DF7D8D" w:rsidRPr="008E0210">
        <w:t xml:space="preserve">площадке </w:t>
      </w:r>
      <w:r w:rsidR="00C61F84" w:rsidRPr="008E0210">
        <w:t>«Аукцион-центр» (</w:t>
      </w:r>
      <w:hyperlink r:id="rId5" w:history="1">
        <w:r w:rsidR="00C61F84" w:rsidRPr="008E0210">
          <w:rPr>
            <w:rStyle w:val="a6"/>
            <w:lang w:val="en-US"/>
          </w:rPr>
          <w:t>http</w:t>
        </w:r>
        <w:r w:rsidR="00C61F84" w:rsidRPr="008E0210">
          <w:rPr>
            <w:rStyle w:val="a6"/>
          </w:rPr>
          <w:t>://</w:t>
        </w:r>
        <w:proofErr w:type="spellStart"/>
        <w:r w:rsidR="00C61F84" w:rsidRPr="008E0210">
          <w:rPr>
            <w:rStyle w:val="a6"/>
            <w:lang w:val="en-US"/>
          </w:rPr>
          <w:t>aukcioncenter</w:t>
        </w:r>
        <w:proofErr w:type="spellEnd"/>
        <w:r w:rsidR="00C61F84" w:rsidRPr="008E0210">
          <w:rPr>
            <w:rStyle w:val="a6"/>
          </w:rPr>
          <w:t>.</w:t>
        </w:r>
        <w:proofErr w:type="spellStart"/>
        <w:r w:rsidR="00C61F84" w:rsidRPr="008E0210">
          <w:rPr>
            <w:rStyle w:val="a6"/>
            <w:lang w:val="en-US"/>
          </w:rPr>
          <w:t>ru</w:t>
        </w:r>
        <w:proofErr w:type="spellEnd"/>
        <w:r w:rsidR="00C61F84" w:rsidRPr="008E0210">
          <w:rPr>
            <w:rStyle w:val="a6"/>
          </w:rPr>
          <w:t>/</w:t>
        </w:r>
        <w:r w:rsidR="00C61F84" w:rsidRPr="008E0210">
          <w:rPr>
            <w:rStyle w:val="a6"/>
            <w:lang w:val="en-US"/>
          </w:rPr>
          <w:t>index</w:t>
        </w:r>
        <w:r w:rsidR="00C61F84" w:rsidRPr="008E0210">
          <w:rPr>
            <w:rStyle w:val="a6"/>
          </w:rPr>
          <w:t>.</w:t>
        </w:r>
        <w:r w:rsidR="00C61F84" w:rsidRPr="008E0210">
          <w:rPr>
            <w:rStyle w:val="a6"/>
            <w:lang w:val="en-US"/>
          </w:rPr>
          <w:t>html</w:t>
        </w:r>
      </w:hyperlink>
      <w:r w:rsidR="00C61F84" w:rsidRPr="008E0210">
        <w:t>).</w:t>
      </w:r>
    </w:p>
    <w:p w14:paraId="2C18824D" w14:textId="5E988F6E" w:rsidR="008E0210" w:rsidRDefault="00A70961" w:rsidP="00E2470F">
      <w:pPr>
        <w:pStyle w:val="a5"/>
        <w:numPr>
          <w:ilvl w:val="1"/>
          <w:numId w:val="2"/>
        </w:numPr>
        <w:jc w:val="both"/>
      </w:pPr>
      <w:r>
        <w:t>Имущество должника, выставляе</w:t>
      </w:r>
      <w:r w:rsidR="008E0210">
        <w:t xml:space="preserve">мое на </w:t>
      </w:r>
      <w:r w:rsidR="00703E60">
        <w:t>торги</w:t>
      </w:r>
      <w:r w:rsidR="008E0210">
        <w:t>:</w:t>
      </w:r>
    </w:p>
    <w:p w14:paraId="456B17D3" w14:textId="42DE6FF7" w:rsidR="00A019D7" w:rsidRDefault="008E0210" w:rsidP="00A019D7">
      <w:pPr>
        <w:pStyle w:val="a5"/>
        <w:jc w:val="both"/>
      </w:pPr>
      <w:r>
        <w:t xml:space="preserve">Лот </w:t>
      </w:r>
      <w:r w:rsidRPr="008E0210">
        <w:t xml:space="preserve">№2. </w:t>
      </w:r>
      <w:r w:rsidR="00A019D7" w:rsidRPr="00A5679E">
        <w:t>Мицубиси Паджеро, государственный регистрационный знак В905КЕ27, 1994 года выпуска</w:t>
      </w:r>
      <w:r>
        <w:t>.</w:t>
      </w:r>
      <w:r w:rsidRPr="008E0210">
        <w:t xml:space="preserve"> Начальная цена продажи</w:t>
      </w:r>
      <w:r w:rsidR="00A019D7">
        <w:t xml:space="preserve"> – </w:t>
      </w:r>
      <w:r w:rsidR="00703E60">
        <w:t xml:space="preserve">314730 </w:t>
      </w:r>
      <w:r w:rsidR="00A019D7">
        <w:t>руб.</w:t>
      </w:r>
    </w:p>
    <w:p w14:paraId="387DC40F" w14:textId="77777777" w:rsidR="00E2470F" w:rsidRDefault="00C61F84" w:rsidP="00A019D7">
      <w:pPr>
        <w:pStyle w:val="a5"/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14:paraId="4BD73516" w14:textId="77777777"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AF4AFC">
        <w:rPr>
          <w:rStyle w:val="paragraph"/>
        </w:rPr>
        <w:t xml:space="preserve">, приобретенного по итогам проведенного аукциона, в случае признания Претендента победителем </w:t>
      </w:r>
      <w:r w:rsidR="005C3709" w:rsidRPr="00AF4AFC">
        <w:rPr>
          <w:rStyle w:val="paragraph"/>
        </w:rPr>
        <w:t>торгов</w:t>
      </w:r>
      <w:r w:rsidR="005531F3" w:rsidRPr="00AF4AFC">
        <w:rPr>
          <w:rStyle w:val="paragraph"/>
        </w:rPr>
        <w:t>.</w:t>
      </w:r>
    </w:p>
    <w:p w14:paraId="1A1C6B54" w14:textId="77777777" w:rsidR="00E90020" w:rsidRPr="00434CC5" w:rsidRDefault="00E90020" w:rsidP="00E90020">
      <w:pPr>
        <w:pStyle w:val="a5"/>
        <w:jc w:val="both"/>
      </w:pPr>
    </w:p>
    <w:p w14:paraId="4F4E434A" w14:textId="77777777"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14:paraId="08785C8E" w14:textId="77777777"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14:paraId="0C8371EE" w14:textId="77777777"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14:paraId="29B66FBC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14:paraId="56E94295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1460AB">
        <w:t xml:space="preserve">либо заключения договора с ним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14:paraId="4DAC2C50" w14:textId="77777777" w:rsidR="00FF769D" w:rsidRDefault="00FF769D" w:rsidP="00FF769D">
      <w:pPr>
        <w:jc w:val="both"/>
      </w:pPr>
    </w:p>
    <w:p w14:paraId="612CDF43" w14:textId="77777777"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14:paraId="117E0441" w14:textId="77777777" w:rsidR="00FA0AAC" w:rsidRDefault="00FA0AAC" w:rsidP="00FA0AAC">
      <w:pPr>
        <w:pStyle w:val="a5"/>
        <w:numPr>
          <w:ilvl w:val="1"/>
          <w:numId w:val="2"/>
        </w:numPr>
        <w:jc w:val="both"/>
      </w:pPr>
      <w:r w:rsidRPr="00AF4AFC">
        <w:rPr>
          <w:rStyle w:val="paragraph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6803E5">
        <w:t xml:space="preserve"> </w:t>
      </w:r>
    </w:p>
    <w:p w14:paraId="2A75EF35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14:paraId="09668392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 w:rsidRPr="00AF4AFC">
        <w:rPr>
          <w:rStyle w:val="paragraph"/>
        </w:rPr>
        <w:lastRenderedPageBreak/>
        <w:t>недопуска Претендента к участию в торгах в случаях, установленных законодательством;</w:t>
      </w:r>
      <w:r w:rsidRPr="006803E5">
        <w:t xml:space="preserve"> </w:t>
      </w:r>
    </w:p>
    <w:p w14:paraId="3CD23E2C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 w:rsidRPr="00AF4AFC">
        <w:rPr>
          <w:rStyle w:val="paragraph"/>
        </w:rPr>
        <w:t>признания Победителем другого Претендента (участника торгов);</w:t>
      </w:r>
      <w:r w:rsidRPr="006803E5">
        <w:t xml:space="preserve"> </w:t>
      </w:r>
    </w:p>
    <w:p w14:paraId="68A7F86C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AF4AFC">
        <w:rPr>
          <w:rStyle w:val="paragraph"/>
        </w:rPr>
        <w:t xml:space="preserve">признания торгов несостоявшимися; </w:t>
      </w:r>
    </w:p>
    <w:p w14:paraId="0EF22A4B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AF4AFC">
        <w:rPr>
          <w:rStyle w:val="paragraph"/>
        </w:rPr>
        <w:t>отмены торгов.</w:t>
      </w:r>
      <w:r w:rsidRPr="006803E5">
        <w:t xml:space="preserve"> </w:t>
      </w:r>
    </w:p>
    <w:p w14:paraId="7B4D37AA" w14:textId="77777777"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14:paraId="5C5D6C58" w14:textId="77777777"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AF4AFC">
        <w:rPr>
          <w:rStyle w:val="paragraph"/>
        </w:rPr>
        <w:t>продажи имущества должника;</w:t>
      </w:r>
    </w:p>
    <w:p w14:paraId="071241EA" w14:textId="77777777"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AF4AFC">
        <w:rPr>
          <w:rStyle w:val="paragraph"/>
        </w:rPr>
        <w:t>оплаты победителем торгов цены имущества в установленный договором купли-</w:t>
      </w:r>
      <w:r w:rsidR="0010144E" w:rsidRPr="00AF4AFC">
        <w:rPr>
          <w:rStyle w:val="paragraph"/>
        </w:rPr>
        <w:t>продажи имущества должника срок</w:t>
      </w:r>
      <w:r w:rsidR="001460AB" w:rsidRPr="00AF4AFC">
        <w:rPr>
          <w:rStyle w:val="paragraph"/>
        </w:rPr>
        <w:t>.</w:t>
      </w:r>
    </w:p>
    <w:p w14:paraId="62776E98" w14:textId="77777777" w:rsidR="008B4DA1" w:rsidRPr="000B0F09" w:rsidRDefault="008B4DA1" w:rsidP="008B4DA1">
      <w:pPr>
        <w:pStyle w:val="a7"/>
        <w:ind w:left="720"/>
      </w:pPr>
    </w:p>
    <w:p w14:paraId="1ADAAD17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14:paraId="522F0619" w14:textId="77777777"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7109D681" w14:textId="77777777"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21770282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DA80193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14:paraId="61516820" w14:textId="77777777"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14:paraId="0B147A0E" w14:textId="77777777"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14:paraId="2B9B2A2D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AADD7F0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9"/>
        <w:gridCol w:w="4406"/>
      </w:tblGrid>
      <w:tr w:rsidR="008B4DA1" w14:paraId="523662AF" w14:textId="77777777" w:rsidTr="00AF4AFC">
        <w:trPr>
          <w:trHeight w:val="726"/>
        </w:trPr>
        <w:tc>
          <w:tcPr>
            <w:tcW w:w="4642" w:type="dxa"/>
            <w:shd w:val="clear" w:color="auto" w:fill="auto"/>
          </w:tcPr>
          <w:p w14:paraId="7A41F8FC" w14:textId="77777777" w:rsidR="00EA6AC6" w:rsidRPr="008E0210" w:rsidRDefault="00EA6AC6" w:rsidP="00AF4AFC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210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14:paraId="4FF9E3D7" w14:textId="570EAA8A" w:rsidR="00FF769D" w:rsidRPr="008E0210" w:rsidRDefault="00703E60" w:rsidP="00AF4AFC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Ляшенко Елена Дмитриевна</w:t>
            </w:r>
          </w:p>
        </w:tc>
        <w:tc>
          <w:tcPr>
            <w:tcW w:w="4524" w:type="dxa"/>
            <w:shd w:val="clear" w:color="auto" w:fill="auto"/>
          </w:tcPr>
          <w:p w14:paraId="40A69888" w14:textId="77777777" w:rsidR="008B4DA1" w:rsidRPr="00AF4AFC" w:rsidRDefault="008B4DA1" w:rsidP="00AF4AFC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4AFC"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14:paraId="31AD667A" w14:textId="77777777" w:rsidTr="00AF4AFC">
        <w:trPr>
          <w:trHeight w:val="4199"/>
        </w:trPr>
        <w:tc>
          <w:tcPr>
            <w:tcW w:w="4642" w:type="dxa"/>
            <w:shd w:val="clear" w:color="auto" w:fill="auto"/>
          </w:tcPr>
          <w:p w14:paraId="0B74C625" w14:textId="77777777" w:rsidR="00DB7F4C" w:rsidRPr="008E0210" w:rsidRDefault="00DB7F4C" w:rsidP="00AF4AFC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E0210">
              <w:rPr>
                <w:rFonts w:ascii="Times New Roman CYR" w:hAnsi="Times New Roman CYR" w:cs="Times New Roman CYR"/>
                <w:b/>
                <w:bCs/>
              </w:rPr>
              <w:t>А</w:t>
            </w:r>
            <w:r w:rsidR="00EA6AC6" w:rsidRPr="008E0210">
              <w:rPr>
                <w:rFonts w:ascii="Times New Roman CYR" w:hAnsi="Times New Roman CYR" w:cs="Times New Roman CYR"/>
                <w:b/>
                <w:bCs/>
              </w:rPr>
              <w:t>дрес</w:t>
            </w:r>
            <w:r w:rsidR="00EA6AC6" w:rsidRPr="008E0210">
              <w:rPr>
                <w:rFonts w:ascii="Times New Roman CYR" w:hAnsi="Times New Roman CYR" w:cs="Times New Roman CYR"/>
              </w:rPr>
              <w:t xml:space="preserve">: </w:t>
            </w:r>
            <w:r w:rsidRPr="008E0210">
              <w:rPr>
                <w:rFonts w:ascii="Times New Roman CYR" w:hAnsi="Times New Roman CYR" w:cs="Times New Roman CYR"/>
              </w:rPr>
              <w:t>680013, г. Хабаровск, ул. Ленина, д. 75, оф. 325</w:t>
            </w:r>
          </w:p>
          <w:p w14:paraId="19E22281" w14:textId="68B1422D" w:rsidR="00EA6AC6" w:rsidRPr="008E0210" w:rsidRDefault="00DB7F4C" w:rsidP="00AF4AFC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  <w:lang w:val="en-US"/>
              </w:rPr>
            </w:pPr>
            <w:r w:rsidRPr="008E0210">
              <w:rPr>
                <w:rFonts w:ascii="Times New Roman CYR" w:hAnsi="Times New Roman CYR" w:cs="Times New Roman CYR"/>
                <w:b/>
                <w:bCs/>
              </w:rPr>
              <w:t>Тел</w:t>
            </w:r>
            <w:r w:rsidRPr="008E0210">
              <w:rPr>
                <w:rFonts w:ascii="Times New Roman CYR" w:hAnsi="Times New Roman CYR" w:cs="Times New Roman CYR"/>
                <w:b/>
                <w:bCs/>
                <w:lang w:val="en-US"/>
              </w:rPr>
              <w:t xml:space="preserve">: </w:t>
            </w:r>
            <w:r w:rsidRPr="008E0210">
              <w:rPr>
                <w:rFonts w:ascii="Times New Roman CYR" w:hAnsi="Times New Roman CYR" w:cs="Times New Roman CYR"/>
                <w:bCs/>
                <w:lang w:val="en-US"/>
              </w:rPr>
              <w:t xml:space="preserve">8-914-546-79-70 </w:t>
            </w:r>
          </w:p>
          <w:p w14:paraId="13527706" w14:textId="2A25AFF3" w:rsidR="00A70961" w:rsidRPr="008E0210" w:rsidRDefault="00A70961" w:rsidP="00AF4AFC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  <w:lang w:val="en-US"/>
              </w:rPr>
            </w:pPr>
            <w:r w:rsidRPr="008E0210">
              <w:rPr>
                <w:rFonts w:ascii="Times New Roman CYR" w:hAnsi="Times New Roman CYR" w:cs="Times New Roman CYR"/>
                <w:bCs/>
                <w:lang w:val="en-US"/>
              </w:rPr>
              <w:t xml:space="preserve">e-mail: </w:t>
            </w:r>
            <w:r w:rsidR="00703E60">
              <w:rPr>
                <w:rFonts w:ascii="Times New Roman CYR" w:hAnsi="Times New Roman CYR" w:cs="Times New Roman CYR"/>
                <w:bCs/>
                <w:lang w:val="en-US"/>
              </w:rPr>
              <w:t>elena-liashenko</w:t>
            </w:r>
            <w:r w:rsidRPr="008E0210">
              <w:rPr>
                <w:rFonts w:ascii="Times New Roman CYR" w:hAnsi="Times New Roman CYR" w:cs="Times New Roman CYR"/>
                <w:bCs/>
                <w:lang w:val="en-US"/>
              </w:rPr>
              <w:t>@yandex.ru</w:t>
            </w:r>
          </w:p>
          <w:p w14:paraId="5DACD195" w14:textId="77777777" w:rsidR="00DB7F4C" w:rsidRPr="008E0210" w:rsidRDefault="00DB7F4C" w:rsidP="00AF4AFC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 w:rsidRPr="008E0210">
              <w:rPr>
                <w:rFonts w:ascii="Times New Roman CYR" w:hAnsi="Times New Roman CYR" w:cs="Times New Roman CYR"/>
                <w:b/>
                <w:bCs/>
              </w:rPr>
              <w:t>Реквизиты для перечисления задатка:</w:t>
            </w:r>
          </w:p>
          <w:p w14:paraId="49F12801" w14:textId="77777777" w:rsidR="00A019D7" w:rsidRPr="008E0210" w:rsidRDefault="00A019D7" w:rsidP="00A019D7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E0210">
              <w:rPr>
                <w:szCs w:val="24"/>
              </w:rPr>
              <w:t>Воробьёв Олег Михайлович</w:t>
            </w:r>
          </w:p>
          <w:p w14:paraId="43989743" w14:textId="77777777" w:rsidR="00A019D7" w:rsidRPr="008E0210" w:rsidRDefault="00A019D7" w:rsidP="00A019D7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E0210">
              <w:rPr>
                <w:szCs w:val="24"/>
              </w:rPr>
              <w:t>ИНН 270300819190</w:t>
            </w:r>
          </w:p>
          <w:p w14:paraId="4FEFCA91" w14:textId="6AEABFDD" w:rsidR="00A019D7" w:rsidRPr="008E0210" w:rsidRDefault="00A019D7" w:rsidP="00A019D7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E0210">
              <w:rPr>
                <w:szCs w:val="24"/>
              </w:rPr>
              <w:t xml:space="preserve">р/с </w:t>
            </w:r>
            <w:r w:rsidR="00703E60" w:rsidRPr="000002DB">
              <w:rPr>
                <w:szCs w:val="24"/>
              </w:rPr>
              <w:t>40817810270001327506</w:t>
            </w:r>
            <w:r w:rsidRPr="008E0210">
              <w:rPr>
                <w:szCs w:val="24"/>
              </w:rPr>
              <w:t xml:space="preserve"> в Дальневосточном банке ПАО «Сбербанк»</w:t>
            </w:r>
          </w:p>
          <w:p w14:paraId="3D3B05BA" w14:textId="77777777" w:rsidR="00A019D7" w:rsidRPr="008E0210" w:rsidRDefault="00A019D7" w:rsidP="00A019D7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E0210">
              <w:rPr>
                <w:szCs w:val="24"/>
              </w:rPr>
              <w:t>к/с 3010810600000000608</w:t>
            </w:r>
          </w:p>
          <w:p w14:paraId="1C577D60" w14:textId="77777777" w:rsidR="00A019D7" w:rsidRPr="008E0210" w:rsidRDefault="00A019D7" w:rsidP="00A019D7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E0210">
              <w:rPr>
                <w:szCs w:val="24"/>
              </w:rPr>
              <w:t>БИК 040813608</w:t>
            </w:r>
          </w:p>
          <w:p w14:paraId="63718651" w14:textId="77777777" w:rsidR="00A019D7" w:rsidRPr="008E0210" w:rsidRDefault="00A019D7" w:rsidP="00A019D7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14:paraId="153AC558" w14:textId="77777777" w:rsidR="00A019D7" w:rsidRPr="008E0210" w:rsidRDefault="00A019D7" w:rsidP="00A019D7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E0210">
              <w:rPr>
                <w:szCs w:val="24"/>
              </w:rPr>
              <w:t>Финансовый управляющий</w:t>
            </w:r>
          </w:p>
          <w:p w14:paraId="0AB17460" w14:textId="77777777" w:rsidR="00A019D7" w:rsidRPr="008E0210" w:rsidRDefault="00A019D7" w:rsidP="00A019D7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14:paraId="54CA2B37" w14:textId="0ABA1C90" w:rsidR="008B4DA1" w:rsidRPr="0071496B" w:rsidRDefault="00A019D7" w:rsidP="00A019D7">
            <w:pPr>
              <w:pStyle w:val="ConsPlusNormal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8E0210">
              <w:rPr>
                <w:rFonts w:ascii="Times New Roman" w:hAnsi="Times New Roman"/>
                <w:sz w:val="24"/>
                <w:szCs w:val="24"/>
              </w:rPr>
              <w:t xml:space="preserve">_______________________ </w:t>
            </w:r>
            <w:r w:rsidR="00703E60">
              <w:rPr>
                <w:rFonts w:ascii="Times New Roman" w:hAnsi="Times New Roman"/>
                <w:sz w:val="24"/>
                <w:szCs w:val="24"/>
              </w:rPr>
              <w:t>Ляшенко Е.Д.</w:t>
            </w:r>
          </w:p>
          <w:p w14:paraId="6AE8BA7D" w14:textId="77777777" w:rsidR="008E0210" w:rsidRPr="008E0210" w:rsidRDefault="008E0210" w:rsidP="00A019D7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  <w:shd w:val="clear" w:color="auto" w:fill="auto"/>
          </w:tcPr>
          <w:p w14:paraId="7D47419F" w14:textId="77777777" w:rsidR="008B4DA1" w:rsidRPr="00AF4AFC" w:rsidRDefault="008B4DA1" w:rsidP="00AF4AFC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4411795" w14:textId="77777777"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1416160">
    <w:abstractNumId w:val="1"/>
  </w:num>
  <w:num w:numId="2" w16cid:durableId="2137329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AA2"/>
    <w:rsid w:val="00015E89"/>
    <w:rsid w:val="00070A09"/>
    <w:rsid w:val="0010144E"/>
    <w:rsid w:val="00130FD7"/>
    <w:rsid w:val="0013738E"/>
    <w:rsid w:val="001460AB"/>
    <w:rsid w:val="00165B96"/>
    <w:rsid w:val="001C18F5"/>
    <w:rsid w:val="001F008A"/>
    <w:rsid w:val="00213207"/>
    <w:rsid w:val="002144AD"/>
    <w:rsid w:val="00223841"/>
    <w:rsid w:val="00235FA6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434CC5"/>
    <w:rsid w:val="004575D9"/>
    <w:rsid w:val="00457A24"/>
    <w:rsid w:val="004C1F11"/>
    <w:rsid w:val="005028DC"/>
    <w:rsid w:val="00517AD2"/>
    <w:rsid w:val="00542235"/>
    <w:rsid w:val="00551EC5"/>
    <w:rsid w:val="005531F3"/>
    <w:rsid w:val="0055570A"/>
    <w:rsid w:val="00572314"/>
    <w:rsid w:val="005C13CB"/>
    <w:rsid w:val="005C3709"/>
    <w:rsid w:val="005C3C94"/>
    <w:rsid w:val="005D6CF4"/>
    <w:rsid w:val="005E432D"/>
    <w:rsid w:val="005F0F9C"/>
    <w:rsid w:val="005F58E6"/>
    <w:rsid w:val="005F5CCC"/>
    <w:rsid w:val="00632F0F"/>
    <w:rsid w:val="0066072D"/>
    <w:rsid w:val="00662530"/>
    <w:rsid w:val="00662DD4"/>
    <w:rsid w:val="00667C8A"/>
    <w:rsid w:val="006C04FC"/>
    <w:rsid w:val="006E1AA2"/>
    <w:rsid w:val="006E7089"/>
    <w:rsid w:val="00703E60"/>
    <w:rsid w:val="0071496B"/>
    <w:rsid w:val="007239FD"/>
    <w:rsid w:val="00732D5D"/>
    <w:rsid w:val="007C7675"/>
    <w:rsid w:val="007F2EE7"/>
    <w:rsid w:val="00810F6D"/>
    <w:rsid w:val="00811B79"/>
    <w:rsid w:val="00816781"/>
    <w:rsid w:val="0085666D"/>
    <w:rsid w:val="008B4DA1"/>
    <w:rsid w:val="008E0210"/>
    <w:rsid w:val="00913FE7"/>
    <w:rsid w:val="0093548C"/>
    <w:rsid w:val="009F7320"/>
    <w:rsid w:val="00A019D7"/>
    <w:rsid w:val="00A0371F"/>
    <w:rsid w:val="00A6747D"/>
    <w:rsid w:val="00A70961"/>
    <w:rsid w:val="00AC759A"/>
    <w:rsid w:val="00AF4AFC"/>
    <w:rsid w:val="00B1068D"/>
    <w:rsid w:val="00B43BCF"/>
    <w:rsid w:val="00B9171F"/>
    <w:rsid w:val="00BE5D78"/>
    <w:rsid w:val="00C044DE"/>
    <w:rsid w:val="00C14818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B7F4C"/>
    <w:rsid w:val="00DC1D98"/>
    <w:rsid w:val="00DD4ABA"/>
    <w:rsid w:val="00DD7076"/>
    <w:rsid w:val="00DF7D8D"/>
    <w:rsid w:val="00E2470F"/>
    <w:rsid w:val="00E4163C"/>
    <w:rsid w:val="00E60E82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0F5EE"/>
  <w15:docId w15:val="{670963B3-B9DB-4388-AD1A-053EA1EF4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1AA2"/>
    <w:rPr>
      <w:rFonts w:ascii="Times New Roman" w:eastAsia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link w:val="1"/>
    <w:uiPriority w:val="9"/>
    <w:rsid w:val="0066072D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"/>
    <w:rsid w:val="0066072D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uiPriority w:val="99"/>
    <w:unhideWhenUsed/>
    <w:rsid w:val="0066072D"/>
    <w:rPr>
      <w:color w:val="0000FF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Plain Text"/>
    <w:basedOn w:val="a"/>
    <w:link w:val="ab"/>
    <w:uiPriority w:val="99"/>
    <w:semiHidden/>
    <w:unhideWhenUsed/>
    <w:rsid w:val="00A019D7"/>
    <w:rPr>
      <w:rFonts w:ascii="Calibri" w:eastAsia="Calibri" w:hAnsi="Calibri"/>
      <w:sz w:val="22"/>
      <w:szCs w:val="21"/>
      <w:lang w:eastAsia="en-US"/>
    </w:rPr>
  </w:style>
  <w:style w:type="character" w:customStyle="1" w:styleId="ab">
    <w:name w:val="Текст Знак"/>
    <w:basedOn w:val="a0"/>
    <w:link w:val="aa"/>
    <w:uiPriority w:val="99"/>
    <w:semiHidden/>
    <w:rsid w:val="00A019D7"/>
    <w:rPr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ukcioncenter.ru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680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4549</CharactersWithSpaces>
  <SharedDoc>false</SharedDoc>
  <HLinks>
    <vt:vector size="6" baseType="variant">
      <vt:variant>
        <vt:i4>2424883</vt:i4>
      </vt:variant>
      <vt:variant>
        <vt:i4>0</vt:i4>
      </vt:variant>
      <vt:variant>
        <vt:i4>0</vt:i4>
      </vt:variant>
      <vt:variant>
        <vt:i4>5</vt:i4>
      </vt:variant>
      <vt:variant>
        <vt:lpwstr>http://aukcioncenter.ru/index.html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Елена Ляшенко</cp:lastModifiedBy>
  <cp:revision>4</cp:revision>
  <dcterms:created xsi:type="dcterms:W3CDTF">2022-08-14T10:35:00Z</dcterms:created>
  <dcterms:modified xsi:type="dcterms:W3CDTF">2022-09-27T06:19:00Z</dcterms:modified>
</cp:coreProperties>
</file>