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4D0DB4B" w14:textId="77777777" w:rsidR="00C74C0C" w:rsidRDefault="00C74C0C" w:rsidP="00C74C0C">
      <w:pPr>
        <w:pStyle w:val="a6"/>
        <w:jc w:val="center"/>
        <w:rPr>
          <w:rFonts w:ascii="Times New Roman" w:hAnsi="Times New Roman"/>
          <w:b/>
          <w:sz w:val="21"/>
          <w:szCs w:val="21"/>
        </w:rPr>
      </w:pPr>
      <w:r>
        <w:rPr>
          <w:rFonts w:ascii="Times New Roman" w:hAnsi="Times New Roman"/>
          <w:b/>
          <w:sz w:val="21"/>
          <w:szCs w:val="21"/>
        </w:rPr>
        <w:t>Договор</w:t>
      </w:r>
    </w:p>
    <w:p w14:paraId="3B79AA22" w14:textId="77777777" w:rsidR="00C74C0C" w:rsidRDefault="00C74C0C" w:rsidP="00C74C0C">
      <w:pPr>
        <w:pStyle w:val="a6"/>
        <w:jc w:val="center"/>
        <w:rPr>
          <w:rFonts w:ascii="Times New Roman" w:hAnsi="Times New Roman"/>
          <w:b/>
          <w:sz w:val="21"/>
          <w:szCs w:val="21"/>
        </w:rPr>
      </w:pPr>
      <w:r>
        <w:rPr>
          <w:rFonts w:ascii="Times New Roman" w:hAnsi="Times New Roman"/>
          <w:b/>
          <w:sz w:val="21"/>
          <w:szCs w:val="21"/>
        </w:rPr>
        <w:t>о внесении задатка для участия в электронных торгах</w:t>
      </w:r>
    </w:p>
    <w:p w14:paraId="4580A4AE" w14:textId="77777777" w:rsidR="00C74C0C" w:rsidRPr="001547C8" w:rsidRDefault="00C74C0C" w:rsidP="00C74C0C">
      <w:pPr>
        <w:pStyle w:val="a6"/>
        <w:jc w:val="both"/>
        <w:rPr>
          <w:rFonts w:ascii="Times New Roman" w:hAnsi="Times New Roman"/>
          <w:sz w:val="21"/>
          <w:szCs w:val="21"/>
          <w:lang w:val="en-US"/>
        </w:rPr>
      </w:pPr>
    </w:p>
    <w:p w14:paraId="733A883E" w14:textId="42AFE9A0" w:rsidR="00C74C0C" w:rsidRDefault="00C74C0C" w:rsidP="00C74C0C">
      <w:pPr>
        <w:pStyle w:val="a6"/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 xml:space="preserve">г. Воронеж                                                                                                </w:t>
      </w:r>
      <w:r w:rsidR="003E7AAF">
        <w:rPr>
          <w:rFonts w:ascii="Times New Roman" w:hAnsi="Times New Roman"/>
          <w:sz w:val="21"/>
          <w:szCs w:val="21"/>
        </w:rPr>
        <w:t xml:space="preserve">                        </w:t>
      </w:r>
      <w:r>
        <w:rPr>
          <w:rFonts w:ascii="Times New Roman" w:hAnsi="Times New Roman"/>
          <w:sz w:val="21"/>
          <w:szCs w:val="21"/>
        </w:rPr>
        <w:t xml:space="preserve">___ </w:t>
      </w:r>
      <w:r w:rsidR="006D24F5">
        <w:rPr>
          <w:rFonts w:ascii="Times New Roman" w:hAnsi="Times New Roman"/>
          <w:sz w:val="21"/>
          <w:szCs w:val="21"/>
        </w:rPr>
        <w:t>__________</w:t>
      </w:r>
      <w:r w:rsidR="006D24F5" w:rsidRPr="00F90C0E">
        <w:rPr>
          <w:rFonts w:ascii="Times New Roman" w:hAnsi="Times New Roman"/>
          <w:sz w:val="21"/>
          <w:szCs w:val="21"/>
        </w:rPr>
        <w:t>202</w:t>
      </w:r>
      <w:r w:rsidR="006D24F5">
        <w:rPr>
          <w:rFonts w:ascii="Times New Roman" w:hAnsi="Times New Roman"/>
          <w:sz w:val="21"/>
          <w:szCs w:val="21"/>
        </w:rPr>
        <w:t xml:space="preserve">__ </w:t>
      </w:r>
      <w:r>
        <w:rPr>
          <w:rFonts w:ascii="Times New Roman" w:hAnsi="Times New Roman"/>
          <w:sz w:val="21"/>
          <w:szCs w:val="21"/>
        </w:rPr>
        <w:t>г.</w:t>
      </w:r>
    </w:p>
    <w:p w14:paraId="278994FB" w14:textId="77777777" w:rsidR="00C74C0C" w:rsidRDefault="00C74C0C" w:rsidP="00C74C0C">
      <w:pPr>
        <w:pStyle w:val="a6"/>
        <w:jc w:val="both"/>
        <w:rPr>
          <w:rFonts w:ascii="Times New Roman" w:hAnsi="Times New Roman"/>
          <w:sz w:val="21"/>
          <w:szCs w:val="21"/>
        </w:rPr>
      </w:pPr>
    </w:p>
    <w:p w14:paraId="64252EBC" w14:textId="05F87A87" w:rsidR="00C74C0C" w:rsidRDefault="00C74C0C" w:rsidP="00C74C0C">
      <w:pPr>
        <w:pStyle w:val="a6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1"/>
          <w:szCs w:val="21"/>
        </w:rPr>
        <w:t xml:space="preserve"> </w:t>
      </w:r>
      <w:r>
        <w:rPr>
          <w:rFonts w:ascii="Times New Roman" w:hAnsi="Times New Roman"/>
          <w:sz w:val="21"/>
          <w:szCs w:val="21"/>
        </w:rPr>
        <w:tab/>
      </w:r>
      <w:r>
        <w:rPr>
          <w:rFonts w:ascii="Times New Roman" w:hAnsi="Times New Roman"/>
          <w:sz w:val="20"/>
          <w:szCs w:val="20"/>
        </w:rPr>
        <w:t xml:space="preserve">ООО «Агрокапитал» (ИНН 3666085073, </w:t>
      </w:r>
      <w:r w:rsidRPr="00C74C0C">
        <w:rPr>
          <w:rFonts w:ascii="Times New Roman" w:hAnsi="Times New Roman"/>
          <w:sz w:val="20"/>
          <w:szCs w:val="20"/>
        </w:rPr>
        <w:t>ОГРН: 1023602617950</w:t>
      </w:r>
      <w:r>
        <w:rPr>
          <w:rFonts w:ascii="Times New Roman" w:hAnsi="Times New Roman"/>
          <w:sz w:val="20"/>
          <w:szCs w:val="20"/>
        </w:rPr>
        <w:t xml:space="preserve">; г. Воронеж, проспект Труда 65) </w:t>
      </w:r>
      <w:r w:rsidR="00793E08">
        <w:rPr>
          <w:rFonts w:ascii="Times New Roman" w:hAnsi="Times New Roman"/>
          <w:sz w:val="20"/>
          <w:szCs w:val="20"/>
        </w:rPr>
        <w:br/>
      </w:r>
      <w:r>
        <w:rPr>
          <w:rFonts w:ascii="Times New Roman" w:hAnsi="Times New Roman"/>
          <w:sz w:val="20"/>
          <w:szCs w:val="20"/>
        </w:rPr>
        <w:t xml:space="preserve">в лице </w:t>
      </w:r>
      <w:r w:rsidR="006178EF">
        <w:rPr>
          <w:rFonts w:ascii="Times New Roman" w:hAnsi="Times New Roman"/>
          <w:sz w:val="20"/>
          <w:szCs w:val="20"/>
        </w:rPr>
        <w:t xml:space="preserve">директора </w:t>
      </w:r>
      <w:r>
        <w:rPr>
          <w:rFonts w:ascii="Times New Roman" w:hAnsi="Times New Roman"/>
          <w:sz w:val="20"/>
          <w:szCs w:val="20"/>
        </w:rPr>
        <w:t xml:space="preserve">Барбашина Александра Викторовича, действующего на основании Устава, именуемое </w:t>
      </w:r>
      <w:r w:rsidR="00793E08">
        <w:rPr>
          <w:rFonts w:ascii="Times New Roman" w:hAnsi="Times New Roman"/>
          <w:sz w:val="20"/>
          <w:szCs w:val="20"/>
        </w:rPr>
        <w:br/>
      </w:r>
      <w:r>
        <w:rPr>
          <w:rFonts w:ascii="Times New Roman" w:hAnsi="Times New Roman"/>
          <w:sz w:val="20"/>
          <w:szCs w:val="20"/>
        </w:rPr>
        <w:t xml:space="preserve">в дальнейшем «Организатор торгов», и </w:t>
      </w:r>
    </w:p>
    <w:p w14:paraId="017EBC11" w14:textId="25722D3C" w:rsidR="00C74C0C" w:rsidRDefault="00C74C0C" w:rsidP="00C74C0C">
      <w:pPr>
        <w:pStyle w:val="a6"/>
        <w:ind w:firstLine="708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_______________________________________________________________, именуемый(-ое) </w:t>
      </w:r>
      <w:r w:rsidR="004950E4">
        <w:rPr>
          <w:rFonts w:ascii="Times New Roman" w:hAnsi="Times New Roman"/>
          <w:sz w:val="20"/>
          <w:szCs w:val="20"/>
        </w:rPr>
        <w:br/>
      </w:r>
      <w:r>
        <w:rPr>
          <w:rFonts w:ascii="Times New Roman" w:hAnsi="Times New Roman"/>
          <w:sz w:val="20"/>
          <w:szCs w:val="20"/>
        </w:rPr>
        <w:t>в дальнейшем «</w:t>
      </w:r>
      <w:r>
        <w:rPr>
          <w:rFonts w:ascii="Times New Roman" w:hAnsi="Times New Roman"/>
          <w:bCs/>
          <w:sz w:val="20"/>
          <w:szCs w:val="20"/>
        </w:rPr>
        <w:t>Заявитель»</w:t>
      </w:r>
      <w:r>
        <w:rPr>
          <w:rFonts w:ascii="Times New Roman" w:hAnsi="Times New Roman"/>
          <w:sz w:val="20"/>
          <w:szCs w:val="20"/>
        </w:rPr>
        <w:t>, в лице _________________________________________________, действующего на основании __________________________________________________________, с другой стороны, заключили настоящий Договор о нижеследующем:</w:t>
      </w:r>
    </w:p>
    <w:p w14:paraId="76017C83" w14:textId="77777777" w:rsidR="00C74C0C" w:rsidRDefault="00C74C0C" w:rsidP="00C74C0C">
      <w:pPr>
        <w:pStyle w:val="a6"/>
        <w:ind w:firstLine="708"/>
        <w:jc w:val="both"/>
        <w:rPr>
          <w:rFonts w:ascii="Times New Roman" w:hAnsi="Times New Roman"/>
          <w:sz w:val="20"/>
          <w:szCs w:val="20"/>
        </w:rPr>
      </w:pPr>
    </w:p>
    <w:p w14:paraId="3212B177" w14:textId="3F8F11BC" w:rsidR="00C74C0C" w:rsidRDefault="00C74C0C" w:rsidP="00C74C0C">
      <w:pPr>
        <w:pStyle w:val="a6"/>
        <w:ind w:firstLine="708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1. Заявитель для участия в торгах по Лоту №</w:t>
      </w:r>
      <w:r w:rsidR="006D24F5" w:rsidRPr="00F90C0E">
        <w:rPr>
          <w:rFonts w:ascii="Times New Roman" w:hAnsi="Times New Roman"/>
          <w:sz w:val="20"/>
          <w:szCs w:val="20"/>
        </w:rPr>
        <w:t>_</w:t>
      </w:r>
      <w:r w:rsidR="006D24F5">
        <w:rPr>
          <w:rFonts w:ascii="Times New Roman" w:hAnsi="Times New Roman"/>
          <w:sz w:val="20"/>
          <w:szCs w:val="20"/>
        </w:rPr>
        <w:t>__</w:t>
      </w:r>
      <w:r w:rsidR="006D24F5" w:rsidRPr="00F90C0E">
        <w:rPr>
          <w:rFonts w:ascii="Times New Roman" w:hAnsi="Times New Roman"/>
          <w:sz w:val="20"/>
          <w:szCs w:val="20"/>
        </w:rPr>
        <w:t>_</w:t>
      </w:r>
      <w:r w:rsidR="001126D2">
        <w:rPr>
          <w:rFonts w:ascii="Times New Roman" w:hAnsi="Times New Roman"/>
          <w:sz w:val="20"/>
          <w:szCs w:val="20"/>
        </w:rPr>
        <w:t xml:space="preserve">, </w:t>
      </w:r>
      <w:r>
        <w:rPr>
          <w:rFonts w:ascii="Times New Roman" w:hAnsi="Times New Roman"/>
          <w:sz w:val="20"/>
          <w:szCs w:val="20"/>
        </w:rPr>
        <w:t xml:space="preserve">для обеспечения исполнения обязательств возникающих у победителя торгов, перечисляет </w:t>
      </w:r>
      <w:r w:rsidR="006178EF">
        <w:rPr>
          <w:rFonts w:ascii="Times New Roman" w:hAnsi="Times New Roman"/>
          <w:sz w:val="20"/>
          <w:szCs w:val="20"/>
        </w:rPr>
        <w:t>по нижеуказанным реквизитам</w:t>
      </w:r>
      <w:r>
        <w:rPr>
          <w:rFonts w:ascii="Times New Roman" w:hAnsi="Times New Roman"/>
          <w:sz w:val="20"/>
          <w:szCs w:val="20"/>
        </w:rPr>
        <w:t xml:space="preserve"> денежные средства в размере </w:t>
      </w:r>
      <w:r w:rsidR="00685FE0">
        <w:rPr>
          <w:rFonts w:ascii="Times New Roman" w:hAnsi="Times New Roman"/>
          <w:color w:val="333333"/>
          <w:sz w:val="20"/>
          <w:szCs w:val="20"/>
        </w:rPr>
        <w:t xml:space="preserve">1% </w:t>
      </w:r>
      <w:r w:rsidR="006D24F5" w:rsidRPr="00F90C0E">
        <w:rPr>
          <w:rFonts w:ascii="Times New Roman" w:hAnsi="Times New Roman"/>
          <w:color w:val="333333"/>
          <w:sz w:val="20"/>
          <w:szCs w:val="20"/>
        </w:rPr>
        <w:t>(</w:t>
      </w:r>
      <w:r w:rsidR="006D24F5">
        <w:rPr>
          <w:rFonts w:ascii="Times New Roman" w:hAnsi="Times New Roman"/>
          <w:color w:val="333333"/>
          <w:sz w:val="20"/>
          <w:szCs w:val="20"/>
        </w:rPr>
        <w:t>один процент</w:t>
      </w:r>
      <w:r w:rsidR="006D24F5" w:rsidRPr="00F90C0E">
        <w:rPr>
          <w:rFonts w:ascii="Times New Roman" w:hAnsi="Times New Roman"/>
          <w:color w:val="333333"/>
          <w:sz w:val="20"/>
          <w:szCs w:val="20"/>
        </w:rPr>
        <w:t xml:space="preserve">) </w:t>
      </w:r>
      <w:r w:rsidR="00685FE0">
        <w:rPr>
          <w:rFonts w:ascii="Times New Roman" w:hAnsi="Times New Roman"/>
          <w:color w:val="333333"/>
          <w:sz w:val="20"/>
          <w:szCs w:val="20"/>
        </w:rPr>
        <w:t xml:space="preserve">от </w:t>
      </w:r>
      <w:r w:rsidR="006D24F5">
        <w:rPr>
          <w:rFonts w:ascii="Times New Roman" w:hAnsi="Times New Roman"/>
          <w:color w:val="333333"/>
          <w:sz w:val="20"/>
          <w:szCs w:val="20"/>
        </w:rPr>
        <w:t xml:space="preserve">начальной </w:t>
      </w:r>
      <w:r w:rsidR="00685FE0">
        <w:rPr>
          <w:rFonts w:ascii="Times New Roman" w:hAnsi="Times New Roman"/>
          <w:color w:val="333333"/>
          <w:sz w:val="20"/>
          <w:szCs w:val="20"/>
        </w:rPr>
        <w:t>цены</w:t>
      </w:r>
      <w:r w:rsidR="00024B7C">
        <w:rPr>
          <w:rFonts w:ascii="Times New Roman" w:hAnsi="Times New Roman"/>
          <w:color w:val="333333"/>
          <w:sz w:val="20"/>
          <w:szCs w:val="20"/>
        </w:rPr>
        <w:t xml:space="preserve">, </w:t>
      </w:r>
      <w:r w:rsidR="00685FE0">
        <w:rPr>
          <w:rFonts w:ascii="Times New Roman" w:hAnsi="Times New Roman"/>
          <w:color w:val="333333"/>
          <w:sz w:val="20"/>
          <w:szCs w:val="20"/>
        </w:rPr>
        <w:t>что составляет_____________руб.</w:t>
      </w:r>
      <w:r>
        <w:rPr>
          <w:rFonts w:ascii="Times New Roman" w:hAnsi="Times New Roman"/>
          <w:sz w:val="20"/>
          <w:szCs w:val="20"/>
        </w:rPr>
        <w:t xml:space="preserve"> (далее – </w:t>
      </w:r>
      <w:r>
        <w:rPr>
          <w:rFonts w:ascii="Times New Roman" w:hAnsi="Times New Roman"/>
          <w:bCs/>
          <w:sz w:val="20"/>
          <w:szCs w:val="20"/>
        </w:rPr>
        <w:t>«задаток»</w:t>
      </w:r>
      <w:r>
        <w:rPr>
          <w:rFonts w:ascii="Times New Roman" w:hAnsi="Times New Roman"/>
          <w:sz w:val="20"/>
          <w:szCs w:val="20"/>
        </w:rPr>
        <w:t>).</w:t>
      </w:r>
    </w:p>
    <w:p w14:paraId="122EFB9F" w14:textId="5BBD4A8F" w:rsidR="00C74C0C" w:rsidRDefault="00C74C0C" w:rsidP="00357582">
      <w:pPr>
        <w:pStyle w:val="a3"/>
        <w:rPr>
          <w:b/>
          <w:sz w:val="20"/>
        </w:rPr>
      </w:pPr>
      <w:r>
        <w:rPr>
          <w:sz w:val="20"/>
        </w:rPr>
        <w:t>2. </w:t>
      </w:r>
      <w:r>
        <w:rPr>
          <w:color w:val="000000"/>
          <w:sz w:val="20"/>
        </w:rPr>
        <w:t xml:space="preserve">Задаток должен быт уплачен на </w:t>
      </w:r>
      <w:r>
        <w:rPr>
          <w:b/>
          <w:sz w:val="20"/>
        </w:rPr>
        <w:t xml:space="preserve">спец. счет </w:t>
      </w:r>
      <w:r w:rsidR="00357582" w:rsidRPr="00357582">
        <w:rPr>
          <w:b/>
          <w:sz w:val="20"/>
        </w:rPr>
        <w:t>ОАО «</w:t>
      </w:r>
      <w:r w:rsidR="006D24F5" w:rsidRPr="00357582">
        <w:rPr>
          <w:b/>
          <w:sz w:val="20"/>
        </w:rPr>
        <w:t>С</w:t>
      </w:r>
      <w:r w:rsidR="006D24F5">
        <w:rPr>
          <w:b/>
          <w:sz w:val="20"/>
        </w:rPr>
        <w:t>амарский подшипниковый завод</w:t>
      </w:r>
      <w:r w:rsidR="00357582" w:rsidRPr="00357582">
        <w:rPr>
          <w:b/>
          <w:sz w:val="20"/>
        </w:rPr>
        <w:t xml:space="preserve">», </w:t>
      </w:r>
      <w:r w:rsidR="00F90C0E">
        <w:rPr>
          <w:b/>
          <w:sz w:val="20"/>
        </w:rPr>
        <w:br/>
      </w:r>
      <w:r w:rsidR="00357582" w:rsidRPr="00357582">
        <w:rPr>
          <w:b/>
          <w:sz w:val="20"/>
        </w:rPr>
        <w:t>ИНН 6318100431</w:t>
      </w:r>
      <w:r w:rsidR="00357582">
        <w:rPr>
          <w:b/>
          <w:sz w:val="20"/>
        </w:rPr>
        <w:t xml:space="preserve">, </w:t>
      </w:r>
      <w:r w:rsidR="00357582" w:rsidRPr="00357582">
        <w:rPr>
          <w:b/>
          <w:sz w:val="20"/>
        </w:rPr>
        <w:t>сч. №40702810800331106913</w:t>
      </w:r>
      <w:r w:rsidR="006D24F5">
        <w:rPr>
          <w:b/>
          <w:sz w:val="20"/>
        </w:rPr>
        <w:t xml:space="preserve"> в</w:t>
      </w:r>
      <w:r w:rsidR="006D24F5" w:rsidRPr="00357582">
        <w:rPr>
          <w:b/>
          <w:sz w:val="20"/>
        </w:rPr>
        <w:t xml:space="preserve"> </w:t>
      </w:r>
      <w:r w:rsidR="00357582" w:rsidRPr="00357582">
        <w:rPr>
          <w:b/>
          <w:sz w:val="20"/>
        </w:rPr>
        <w:t xml:space="preserve">ПАО «Банк «Зенит», г. Москва, </w:t>
      </w:r>
      <w:r w:rsidR="006D24F5">
        <w:rPr>
          <w:b/>
          <w:sz w:val="20"/>
        </w:rPr>
        <w:t xml:space="preserve">БИК </w:t>
      </w:r>
      <w:r w:rsidR="00357582" w:rsidRPr="00357582">
        <w:rPr>
          <w:b/>
          <w:sz w:val="20"/>
        </w:rPr>
        <w:t>044525272,</w:t>
      </w:r>
      <w:r w:rsidR="00357582">
        <w:rPr>
          <w:b/>
          <w:sz w:val="20"/>
        </w:rPr>
        <w:t xml:space="preserve"> </w:t>
      </w:r>
      <w:r w:rsidR="00F90C0E">
        <w:rPr>
          <w:b/>
          <w:sz w:val="20"/>
        </w:rPr>
        <w:br/>
      </w:r>
      <w:r w:rsidR="00357582" w:rsidRPr="00357582">
        <w:rPr>
          <w:b/>
          <w:sz w:val="20"/>
        </w:rPr>
        <w:t>к/с 30101810000000000272.</w:t>
      </w:r>
    </w:p>
    <w:p w14:paraId="229945AA" w14:textId="3CC2DE0C" w:rsidR="00C74C0C" w:rsidRDefault="00717228" w:rsidP="00C74C0C">
      <w:pPr>
        <w:pStyle w:val="a3"/>
        <w:rPr>
          <w:noProof/>
          <w:sz w:val="20"/>
        </w:rPr>
      </w:pPr>
      <w:r>
        <w:rPr>
          <w:sz w:val="20"/>
        </w:rPr>
        <w:t xml:space="preserve">3. </w:t>
      </w:r>
      <w:r w:rsidR="00C74C0C">
        <w:rPr>
          <w:sz w:val="20"/>
        </w:rPr>
        <w:t xml:space="preserve">Заявитель обязан </w:t>
      </w:r>
      <w:r w:rsidR="006D24F5">
        <w:rPr>
          <w:sz w:val="20"/>
        </w:rPr>
        <w:t xml:space="preserve">уплатить задаток </w:t>
      </w:r>
      <w:r w:rsidR="006D24F5" w:rsidRPr="00F90C0E">
        <w:rPr>
          <w:sz w:val="20"/>
        </w:rPr>
        <w:t>в период приема заявок</w:t>
      </w:r>
      <w:r w:rsidR="006D24F5">
        <w:rPr>
          <w:sz w:val="20"/>
        </w:rPr>
        <w:t xml:space="preserve"> таким образом чтобы </w:t>
      </w:r>
      <w:r w:rsidR="00C74C0C">
        <w:rPr>
          <w:sz w:val="20"/>
        </w:rPr>
        <w:t>обеспечить поступление задатка на счет не позднее времени окончания приема заявок на участие в торгах</w:t>
      </w:r>
      <w:r w:rsidR="00685FE0">
        <w:rPr>
          <w:b/>
          <w:sz w:val="20"/>
        </w:rPr>
        <w:t>.</w:t>
      </w:r>
      <w:r w:rsidR="00C74C0C">
        <w:rPr>
          <w:sz w:val="20"/>
        </w:rPr>
        <w:t xml:space="preserve"> В случае </w:t>
      </w:r>
      <w:r>
        <w:rPr>
          <w:sz w:val="20"/>
        </w:rPr>
        <w:br/>
      </w:r>
      <w:r w:rsidR="00C74C0C">
        <w:rPr>
          <w:sz w:val="20"/>
        </w:rPr>
        <w:t xml:space="preserve">не поступления задатка на счет </w:t>
      </w:r>
      <w:r w:rsidR="00C05AA8">
        <w:rPr>
          <w:sz w:val="20"/>
        </w:rPr>
        <w:t xml:space="preserve">должника </w:t>
      </w:r>
      <w:r w:rsidR="00C74C0C">
        <w:rPr>
          <w:sz w:val="20"/>
        </w:rPr>
        <w:t xml:space="preserve">до указанного времени либо перечисления задатка не в полном объеме, обязательства по внесению задатка считаются </w:t>
      </w:r>
      <w:r w:rsidR="00D24761">
        <w:rPr>
          <w:sz w:val="20"/>
        </w:rPr>
        <w:t>не исполненными,</w:t>
      </w:r>
      <w:r w:rsidR="00C74C0C">
        <w:rPr>
          <w:sz w:val="20"/>
        </w:rPr>
        <w:t xml:space="preserve"> и Заявитель к участию</w:t>
      </w:r>
      <w:r w:rsidR="00F90C0E">
        <w:rPr>
          <w:sz w:val="20"/>
        </w:rPr>
        <w:t xml:space="preserve"> </w:t>
      </w:r>
      <w:r w:rsidR="00C74C0C">
        <w:rPr>
          <w:sz w:val="20"/>
        </w:rPr>
        <w:t xml:space="preserve">в торгах </w:t>
      </w:r>
      <w:r>
        <w:rPr>
          <w:sz w:val="20"/>
        </w:rPr>
        <w:br/>
      </w:r>
      <w:r w:rsidR="00C74C0C">
        <w:rPr>
          <w:sz w:val="20"/>
        </w:rPr>
        <w:t>не допускается.</w:t>
      </w:r>
    </w:p>
    <w:p w14:paraId="6D1256BC" w14:textId="1131BA5A" w:rsidR="00C74C0C" w:rsidRDefault="00C74C0C" w:rsidP="00C74C0C">
      <w:pPr>
        <w:pStyle w:val="a6"/>
        <w:ind w:firstLine="708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4. Сумма внесенного задатка возвращается лицам, участвовавшим в торгах, но не выигравшим </w:t>
      </w:r>
      <w:r w:rsidR="008846B7">
        <w:rPr>
          <w:rFonts w:ascii="Times New Roman" w:hAnsi="Times New Roman"/>
          <w:sz w:val="20"/>
          <w:szCs w:val="20"/>
        </w:rPr>
        <w:br/>
      </w:r>
      <w:r>
        <w:rPr>
          <w:rFonts w:ascii="Times New Roman" w:hAnsi="Times New Roman"/>
          <w:sz w:val="20"/>
          <w:szCs w:val="20"/>
        </w:rPr>
        <w:t xml:space="preserve">их, путем перечисления денежных средств на счет, с которого поступил задаток в течение 5 рабочих дней </w:t>
      </w:r>
      <w:r w:rsidR="008846B7">
        <w:rPr>
          <w:rFonts w:ascii="Times New Roman" w:hAnsi="Times New Roman"/>
          <w:sz w:val="20"/>
          <w:szCs w:val="20"/>
        </w:rPr>
        <w:br/>
      </w:r>
      <w:r>
        <w:rPr>
          <w:rFonts w:ascii="Times New Roman" w:hAnsi="Times New Roman"/>
          <w:sz w:val="20"/>
          <w:szCs w:val="20"/>
        </w:rPr>
        <w:t>со дня утверждения Организатором торгов протокола о результатах торгов.</w:t>
      </w:r>
    </w:p>
    <w:p w14:paraId="73964B2D" w14:textId="3BC6C0E6" w:rsidR="00C74C0C" w:rsidRDefault="00C74C0C" w:rsidP="00C74C0C">
      <w:pPr>
        <w:pStyle w:val="a6"/>
        <w:ind w:firstLine="708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5. В случае признания Заявителя победителем торгов, сумма внесенного им задатка засчитывается </w:t>
      </w:r>
      <w:r w:rsidR="008846B7">
        <w:rPr>
          <w:rFonts w:ascii="Times New Roman" w:hAnsi="Times New Roman"/>
          <w:sz w:val="20"/>
          <w:szCs w:val="20"/>
        </w:rPr>
        <w:br/>
      </w:r>
      <w:r>
        <w:rPr>
          <w:rFonts w:ascii="Times New Roman" w:hAnsi="Times New Roman"/>
          <w:sz w:val="20"/>
          <w:szCs w:val="20"/>
        </w:rPr>
        <w:t>в счет уплаты соответствующей части покупной цены (покупная цена уменьшается на сумму уплаченного задатка).</w:t>
      </w:r>
    </w:p>
    <w:p w14:paraId="67CEF84E" w14:textId="52E31CDB" w:rsidR="00C74C0C" w:rsidRDefault="00C74C0C" w:rsidP="00C74C0C">
      <w:pPr>
        <w:pStyle w:val="a6"/>
        <w:ind w:firstLine="708"/>
        <w:jc w:val="both"/>
        <w:rPr>
          <w:rStyle w:val="paragraph"/>
        </w:rPr>
      </w:pPr>
      <w:r>
        <w:rPr>
          <w:rFonts w:ascii="Times New Roman" w:hAnsi="Times New Roman"/>
          <w:sz w:val="20"/>
          <w:szCs w:val="20"/>
        </w:rPr>
        <w:t xml:space="preserve">6. Задаток не возвращается в случае, если Заявитель, признанный победителем торгов </w:t>
      </w:r>
      <w:r w:rsidR="008846B7">
        <w:rPr>
          <w:rFonts w:ascii="Times New Roman" w:hAnsi="Times New Roman"/>
          <w:sz w:val="20"/>
          <w:szCs w:val="20"/>
        </w:rPr>
        <w:br/>
      </w:r>
      <w:r>
        <w:rPr>
          <w:rFonts w:ascii="Times New Roman" w:hAnsi="Times New Roman"/>
          <w:sz w:val="20"/>
          <w:szCs w:val="20"/>
        </w:rPr>
        <w:t xml:space="preserve">в установленный в сообщении о проведении торгов </w:t>
      </w:r>
      <w:r w:rsidR="003310B2">
        <w:rPr>
          <w:rFonts w:ascii="Times New Roman" w:hAnsi="Times New Roman"/>
          <w:sz w:val="20"/>
          <w:szCs w:val="20"/>
        </w:rPr>
        <w:t>срок,</w:t>
      </w:r>
      <w:r>
        <w:rPr>
          <w:rFonts w:ascii="Times New Roman" w:hAnsi="Times New Roman"/>
          <w:sz w:val="20"/>
          <w:szCs w:val="20"/>
        </w:rPr>
        <w:t xml:space="preserve"> уклонится от подписания договора купли-продажи и/или от оплаты имущества, выставлявшегося на торги. </w:t>
      </w:r>
    </w:p>
    <w:p w14:paraId="0A18A507" w14:textId="77777777" w:rsidR="00C74C0C" w:rsidRDefault="00C74C0C" w:rsidP="00C74C0C">
      <w:pPr>
        <w:pStyle w:val="a6"/>
        <w:jc w:val="both"/>
      </w:pPr>
      <w:bookmarkStart w:id="0" w:name="_GoBack"/>
      <w:bookmarkEnd w:id="0"/>
    </w:p>
    <w:p w14:paraId="6E7FA51A" w14:textId="77777777" w:rsidR="00C74C0C" w:rsidRDefault="00C74C0C" w:rsidP="00C74C0C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bCs/>
          <w:sz w:val="21"/>
          <w:szCs w:val="21"/>
        </w:rPr>
      </w:pPr>
      <w:r>
        <w:rPr>
          <w:rFonts w:ascii="Times New Roman" w:hAnsi="Times New Roman" w:cs="Times New Roman"/>
          <w:b/>
          <w:bCs/>
          <w:sz w:val="21"/>
          <w:szCs w:val="21"/>
        </w:rPr>
        <w:t>Адреса и реквизиты сторон: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707"/>
        <w:gridCol w:w="4648"/>
      </w:tblGrid>
      <w:tr w:rsidR="003310B2" w14:paraId="0965A4AE" w14:textId="77777777" w:rsidTr="00C74C0C">
        <w:tc>
          <w:tcPr>
            <w:tcW w:w="4902" w:type="dxa"/>
            <w:tcBorders>
              <w:top w:val="nil"/>
              <w:left w:val="nil"/>
              <w:bottom w:val="nil"/>
              <w:right w:val="nil"/>
            </w:tcBorders>
          </w:tcPr>
          <w:p w14:paraId="31EDD30D" w14:textId="77777777" w:rsidR="00C74C0C" w:rsidRDefault="00C74C0C">
            <w:pPr>
              <w:pStyle w:val="6"/>
              <w:spacing w:line="276" w:lineRule="auto"/>
              <w:jc w:val="center"/>
              <w:rPr>
                <w:rFonts w:ascii="Times New Roman" w:eastAsia="Arial Unicode MS" w:hAnsi="Times New Roman"/>
                <w:bCs w:val="0"/>
                <w:sz w:val="21"/>
                <w:szCs w:val="21"/>
                <w:lang w:eastAsia="en-US"/>
              </w:rPr>
            </w:pPr>
            <w:r>
              <w:rPr>
                <w:rFonts w:ascii="Times New Roman" w:eastAsia="Arial Unicode MS" w:hAnsi="Times New Roman"/>
                <w:bCs w:val="0"/>
                <w:sz w:val="21"/>
                <w:szCs w:val="21"/>
                <w:lang w:eastAsia="en-US"/>
              </w:rPr>
              <w:t>Заявитель:</w:t>
            </w:r>
          </w:p>
          <w:p w14:paraId="0BC67643" w14:textId="77777777" w:rsidR="00C74C0C" w:rsidRDefault="00C74C0C">
            <w:pPr>
              <w:pStyle w:val="a6"/>
              <w:spacing w:line="276" w:lineRule="auto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_______________________________________</w:t>
            </w:r>
          </w:p>
          <w:p w14:paraId="57B3A854" w14:textId="77777777" w:rsidR="00C74C0C" w:rsidRDefault="00C74C0C">
            <w:pPr>
              <w:pStyle w:val="a6"/>
              <w:spacing w:line="276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полное наименование</w:t>
            </w:r>
          </w:p>
          <w:p w14:paraId="224D7D01" w14:textId="77777777" w:rsidR="00C74C0C" w:rsidRDefault="00C74C0C">
            <w:pPr>
              <w:pStyle w:val="a6"/>
              <w:spacing w:line="276" w:lineRule="auto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ОГРН: _______________; ИНН: ________________</w:t>
            </w:r>
          </w:p>
          <w:p w14:paraId="11C144B7" w14:textId="77777777" w:rsidR="00C74C0C" w:rsidRDefault="00C74C0C">
            <w:pPr>
              <w:pStyle w:val="a6"/>
              <w:spacing w:line="276" w:lineRule="auto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р/сч._____________________________________ в __________________________________________ БИК __________ к/сч. _______________________</w:t>
            </w:r>
          </w:p>
          <w:p w14:paraId="3E75E08B" w14:textId="77777777" w:rsidR="00C74C0C" w:rsidRDefault="00C74C0C">
            <w:pPr>
              <w:pStyle w:val="a6"/>
              <w:spacing w:line="276" w:lineRule="auto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bCs/>
                <w:sz w:val="21"/>
                <w:szCs w:val="21"/>
              </w:rPr>
              <w:t>Адрес:</w:t>
            </w:r>
            <w:r>
              <w:rPr>
                <w:rFonts w:ascii="Times New Roman" w:hAnsi="Times New Roman"/>
                <w:sz w:val="21"/>
                <w:szCs w:val="21"/>
              </w:rPr>
              <w:t xml:space="preserve"> ____________________________________</w:t>
            </w:r>
          </w:p>
          <w:p w14:paraId="4B3419F3" w14:textId="77777777" w:rsidR="00C74C0C" w:rsidRDefault="00C74C0C">
            <w:pPr>
              <w:pStyle w:val="a6"/>
              <w:spacing w:line="276" w:lineRule="auto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индекс, субъект РФ, населенный пункт, улица, дом, корпус, квартира/офис, телефон</w:t>
            </w:r>
          </w:p>
          <w:p w14:paraId="28D456DF" w14:textId="77777777" w:rsidR="00C74C0C" w:rsidRDefault="00C74C0C">
            <w:pPr>
              <w:spacing w:line="276" w:lineRule="auto"/>
              <w:jc w:val="center"/>
              <w:rPr>
                <w:b/>
                <w:bCs/>
                <w:sz w:val="21"/>
                <w:szCs w:val="21"/>
                <w:lang w:eastAsia="en-US"/>
              </w:rPr>
            </w:pPr>
          </w:p>
          <w:p w14:paraId="75156972" w14:textId="77777777" w:rsidR="00C74C0C" w:rsidRDefault="00C74C0C">
            <w:pPr>
              <w:spacing w:line="276" w:lineRule="auto"/>
              <w:jc w:val="center"/>
              <w:rPr>
                <w:b/>
                <w:bCs/>
                <w:sz w:val="21"/>
                <w:szCs w:val="21"/>
                <w:lang w:eastAsia="en-US"/>
              </w:rPr>
            </w:pPr>
          </w:p>
          <w:p w14:paraId="517B42B5" w14:textId="73652D06" w:rsidR="00C74C0C" w:rsidRDefault="006178EF">
            <w:pPr>
              <w:spacing w:line="276" w:lineRule="auto"/>
              <w:rPr>
                <w:sz w:val="21"/>
                <w:szCs w:val="21"/>
                <w:lang w:eastAsia="en-US"/>
              </w:rPr>
            </w:pPr>
            <w:r>
              <w:rPr>
                <w:b/>
                <w:bCs/>
                <w:sz w:val="21"/>
                <w:szCs w:val="21"/>
                <w:lang w:eastAsia="en-US"/>
              </w:rPr>
              <w:t>Уполномоченное лицо</w:t>
            </w:r>
            <w:r w:rsidR="00C74C0C">
              <w:rPr>
                <w:b/>
                <w:bCs/>
                <w:sz w:val="21"/>
                <w:szCs w:val="21"/>
                <w:lang w:eastAsia="en-US"/>
              </w:rPr>
              <w:t xml:space="preserve"> заявителя</w:t>
            </w:r>
          </w:p>
          <w:p w14:paraId="00BB032F" w14:textId="77777777" w:rsidR="00C74C0C" w:rsidRDefault="00C74C0C">
            <w:pPr>
              <w:spacing w:line="276" w:lineRule="auto"/>
              <w:jc w:val="center"/>
              <w:rPr>
                <w:sz w:val="21"/>
                <w:szCs w:val="21"/>
                <w:lang w:eastAsia="en-US"/>
              </w:rPr>
            </w:pPr>
            <w:r>
              <w:rPr>
                <w:sz w:val="21"/>
                <w:szCs w:val="21"/>
                <w:lang w:eastAsia="en-US"/>
              </w:rPr>
              <w:t xml:space="preserve">    </w:t>
            </w:r>
          </w:p>
          <w:p w14:paraId="2175C4FE" w14:textId="77777777" w:rsidR="00C74C0C" w:rsidRDefault="00C74C0C">
            <w:pPr>
              <w:spacing w:line="276" w:lineRule="auto"/>
              <w:rPr>
                <w:b/>
                <w:sz w:val="21"/>
                <w:szCs w:val="21"/>
                <w:lang w:eastAsia="en-US"/>
              </w:rPr>
            </w:pPr>
            <w:r>
              <w:rPr>
                <w:sz w:val="21"/>
                <w:szCs w:val="21"/>
                <w:lang w:eastAsia="en-US"/>
              </w:rPr>
              <w:t xml:space="preserve">________________  </w:t>
            </w:r>
            <w:r>
              <w:rPr>
                <w:b/>
                <w:sz w:val="21"/>
                <w:szCs w:val="21"/>
                <w:lang w:eastAsia="en-US"/>
              </w:rPr>
              <w:t xml:space="preserve"> </w:t>
            </w:r>
            <w:r>
              <w:rPr>
                <w:sz w:val="21"/>
                <w:szCs w:val="21"/>
                <w:lang w:eastAsia="en-US"/>
              </w:rPr>
              <w:t>______________________</w:t>
            </w:r>
            <w:r>
              <w:rPr>
                <w:b/>
                <w:sz w:val="21"/>
                <w:szCs w:val="21"/>
                <w:lang w:eastAsia="en-US"/>
              </w:rPr>
              <w:t xml:space="preserve"> </w:t>
            </w:r>
          </w:p>
          <w:p w14:paraId="3E13107A" w14:textId="77777777" w:rsidR="00C74C0C" w:rsidRDefault="00C74C0C">
            <w:pPr>
              <w:spacing w:line="276" w:lineRule="auto"/>
              <w:rPr>
                <w:bCs/>
                <w:sz w:val="21"/>
                <w:szCs w:val="21"/>
                <w:lang w:eastAsia="en-US"/>
              </w:rPr>
            </w:pPr>
            <w:r>
              <w:rPr>
                <w:sz w:val="21"/>
                <w:szCs w:val="21"/>
                <w:lang w:eastAsia="en-US"/>
              </w:rPr>
              <w:t>подпись                          расшифровка подписи</w:t>
            </w:r>
          </w:p>
        </w:tc>
        <w:tc>
          <w:tcPr>
            <w:tcW w:w="4953" w:type="dxa"/>
            <w:tcBorders>
              <w:top w:val="nil"/>
              <w:left w:val="nil"/>
              <w:bottom w:val="nil"/>
              <w:right w:val="nil"/>
            </w:tcBorders>
          </w:tcPr>
          <w:p w14:paraId="7C6BF33E" w14:textId="77777777" w:rsidR="00C74C0C" w:rsidRDefault="00C74C0C">
            <w:pPr>
              <w:pStyle w:val="6"/>
              <w:spacing w:line="276" w:lineRule="auto"/>
              <w:jc w:val="center"/>
              <w:rPr>
                <w:color w:val="00000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/>
                <w:bCs w:val="0"/>
                <w:sz w:val="21"/>
                <w:szCs w:val="21"/>
                <w:lang w:eastAsia="en-US"/>
              </w:rPr>
              <w:t>Организатор торгов:</w:t>
            </w:r>
          </w:p>
          <w:p w14:paraId="01EF69DA" w14:textId="154B0D57" w:rsidR="00C74C0C" w:rsidRDefault="00D24761" w:rsidP="00D24761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  <w:lang w:eastAsia="en-US"/>
              </w:rPr>
            </w:pPr>
            <w:r w:rsidRPr="003310B2">
              <w:rPr>
                <w:b/>
                <w:color w:val="000000"/>
                <w:sz w:val="21"/>
                <w:szCs w:val="21"/>
                <w:lang w:eastAsia="en-US"/>
              </w:rPr>
              <w:t>ООО «Агрокапитал»</w:t>
            </w:r>
          </w:p>
          <w:p w14:paraId="7B4B76E7" w14:textId="77777777" w:rsidR="003310B2" w:rsidRPr="003310B2" w:rsidRDefault="003310B2" w:rsidP="00D24761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  <w:lang w:eastAsia="en-US"/>
              </w:rPr>
            </w:pPr>
          </w:p>
          <w:p w14:paraId="38A2E9ED" w14:textId="77777777" w:rsidR="00D24761" w:rsidRDefault="00D24761" w:rsidP="00D24761">
            <w:pPr>
              <w:spacing w:line="276" w:lineRule="auto"/>
              <w:jc w:val="both"/>
              <w:rPr>
                <w:bCs/>
                <w:color w:val="000000"/>
                <w:sz w:val="21"/>
                <w:szCs w:val="21"/>
                <w:lang w:eastAsia="en-US"/>
              </w:rPr>
            </w:pPr>
            <w:r w:rsidRPr="00D24761">
              <w:rPr>
                <w:bCs/>
                <w:color w:val="000000"/>
                <w:sz w:val="21"/>
                <w:szCs w:val="21"/>
                <w:lang w:eastAsia="en-US"/>
              </w:rPr>
              <w:t>ОГРН 1023602617950 ИНН 3666085073</w:t>
            </w:r>
          </w:p>
          <w:p w14:paraId="69C5ACB0" w14:textId="77777777" w:rsidR="00D24761" w:rsidRDefault="00D24761" w:rsidP="00D24761">
            <w:pPr>
              <w:spacing w:line="276" w:lineRule="auto"/>
              <w:rPr>
                <w:bCs/>
                <w:sz w:val="21"/>
                <w:szCs w:val="21"/>
                <w:lang w:eastAsia="en-US"/>
              </w:rPr>
            </w:pPr>
            <w:r>
              <w:rPr>
                <w:bCs/>
                <w:sz w:val="21"/>
                <w:szCs w:val="21"/>
                <w:lang w:eastAsia="en-US"/>
              </w:rPr>
              <w:t xml:space="preserve">Место нахождения: г. Воронеж, проспект Труда д.65 </w:t>
            </w:r>
          </w:p>
          <w:p w14:paraId="67C3DB25" w14:textId="73AA0BF9" w:rsidR="00D24761" w:rsidRDefault="00D24761" w:rsidP="00D24761">
            <w:pPr>
              <w:spacing w:line="276" w:lineRule="auto"/>
              <w:rPr>
                <w:bCs/>
                <w:sz w:val="21"/>
                <w:szCs w:val="21"/>
                <w:lang w:eastAsia="en-US"/>
              </w:rPr>
            </w:pPr>
          </w:p>
          <w:p w14:paraId="5D9A4338" w14:textId="0211AD9D" w:rsidR="000D74FA" w:rsidRDefault="000D74FA" w:rsidP="00D24761">
            <w:pPr>
              <w:spacing w:line="276" w:lineRule="auto"/>
              <w:rPr>
                <w:bCs/>
                <w:sz w:val="21"/>
                <w:szCs w:val="21"/>
                <w:lang w:eastAsia="en-US"/>
              </w:rPr>
            </w:pPr>
          </w:p>
          <w:p w14:paraId="76CDC572" w14:textId="4F1CAA83" w:rsidR="000D74FA" w:rsidRDefault="000D74FA" w:rsidP="00D24761">
            <w:pPr>
              <w:spacing w:line="276" w:lineRule="auto"/>
              <w:rPr>
                <w:bCs/>
                <w:sz w:val="21"/>
                <w:szCs w:val="21"/>
                <w:lang w:eastAsia="en-US"/>
              </w:rPr>
            </w:pPr>
          </w:p>
          <w:p w14:paraId="19C6466C" w14:textId="77777777" w:rsidR="000D74FA" w:rsidRDefault="000D74FA" w:rsidP="00D24761">
            <w:pPr>
              <w:spacing w:line="276" w:lineRule="auto"/>
              <w:rPr>
                <w:bCs/>
                <w:sz w:val="21"/>
                <w:szCs w:val="21"/>
                <w:lang w:eastAsia="en-US"/>
              </w:rPr>
            </w:pPr>
          </w:p>
          <w:p w14:paraId="2311D621" w14:textId="77777777" w:rsidR="00D24761" w:rsidRDefault="00D24761" w:rsidP="00D24761">
            <w:pPr>
              <w:spacing w:line="276" w:lineRule="auto"/>
              <w:rPr>
                <w:bCs/>
                <w:sz w:val="21"/>
                <w:szCs w:val="21"/>
                <w:lang w:eastAsia="en-US"/>
              </w:rPr>
            </w:pPr>
          </w:p>
          <w:p w14:paraId="725FC036" w14:textId="77777777" w:rsidR="00D24761" w:rsidRDefault="00D24761" w:rsidP="00D24761">
            <w:pPr>
              <w:spacing w:line="276" w:lineRule="auto"/>
              <w:rPr>
                <w:bCs/>
                <w:sz w:val="21"/>
                <w:szCs w:val="21"/>
                <w:lang w:eastAsia="en-US"/>
              </w:rPr>
            </w:pPr>
          </w:p>
          <w:p w14:paraId="4FBD7597" w14:textId="77777777" w:rsidR="00D24761" w:rsidRDefault="00D24761" w:rsidP="00D24761">
            <w:pPr>
              <w:spacing w:line="276" w:lineRule="auto"/>
              <w:rPr>
                <w:bCs/>
                <w:sz w:val="21"/>
                <w:szCs w:val="21"/>
                <w:lang w:eastAsia="en-US"/>
              </w:rPr>
            </w:pPr>
          </w:p>
          <w:p w14:paraId="2B95B89D" w14:textId="77777777" w:rsidR="00D24761" w:rsidRDefault="00D24761" w:rsidP="00D24761">
            <w:pPr>
              <w:spacing w:line="276" w:lineRule="auto"/>
              <w:rPr>
                <w:b/>
                <w:bCs/>
                <w:sz w:val="21"/>
                <w:szCs w:val="21"/>
                <w:lang w:eastAsia="en-US"/>
              </w:rPr>
            </w:pPr>
            <w:r w:rsidRPr="003310B2">
              <w:rPr>
                <w:b/>
                <w:bCs/>
                <w:sz w:val="21"/>
                <w:szCs w:val="21"/>
                <w:lang w:eastAsia="en-US"/>
              </w:rPr>
              <w:t xml:space="preserve">Директор Барбашин </w:t>
            </w:r>
            <w:r w:rsidR="003310B2" w:rsidRPr="003310B2">
              <w:rPr>
                <w:b/>
                <w:bCs/>
                <w:sz w:val="21"/>
                <w:szCs w:val="21"/>
                <w:lang w:eastAsia="en-US"/>
              </w:rPr>
              <w:t>А.В.</w:t>
            </w:r>
          </w:p>
          <w:p w14:paraId="661945E9" w14:textId="77777777" w:rsidR="003310B2" w:rsidRDefault="003310B2" w:rsidP="00D24761">
            <w:pPr>
              <w:spacing w:line="276" w:lineRule="auto"/>
              <w:rPr>
                <w:b/>
                <w:bCs/>
                <w:sz w:val="21"/>
                <w:szCs w:val="21"/>
                <w:lang w:eastAsia="en-US"/>
              </w:rPr>
            </w:pPr>
          </w:p>
          <w:p w14:paraId="4DB08EDD" w14:textId="1B43DB91" w:rsidR="003310B2" w:rsidRPr="003310B2" w:rsidRDefault="003310B2" w:rsidP="00D24761">
            <w:pPr>
              <w:spacing w:line="276" w:lineRule="auto"/>
              <w:rPr>
                <w:b/>
                <w:bCs/>
                <w:sz w:val="21"/>
                <w:szCs w:val="21"/>
                <w:lang w:eastAsia="en-US"/>
              </w:rPr>
            </w:pPr>
            <w:r>
              <w:rPr>
                <w:b/>
                <w:bCs/>
                <w:sz w:val="21"/>
                <w:szCs w:val="21"/>
                <w:lang w:eastAsia="en-US"/>
              </w:rPr>
              <w:t>_________________________________________</w:t>
            </w:r>
          </w:p>
        </w:tc>
      </w:tr>
    </w:tbl>
    <w:p w14:paraId="1B6B6C5F" w14:textId="77777777" w:rsidR="00C74C0C" w:rsidRDefault="00C74C0C" w:rsidP="00C74C0C"/>
    <w:p w14:paraId="48F3606C" w14:textId="77777777" w:rsidR="008D2295" w:rsidRDefault="008D2295"/>
    <w:sectPr w:rsidR="008D2295" w:rsidSect="003E7AAF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5940"/>
    <w:rsid w:val="00024B7C"/>
    <w:rsid w:val="000465E5"/>
    <w:rsid w:val="000C21A4"/>
    <w:rsid w:val="000D74FA"/>
    <w:rsid w:val="001126D2"/>
    <w:rsid w:val="001547C8"/>
    <w:rsid w:val="00155BD2"/>
    <w:rsid w:val="003310B2"/>
    <w:rsid w:val="00357582"/>
    <w:rsid w:val="003E7AAF"/>
    <w:rsid w:val="004421ED"/>
    <w:rsid w:val="004950E4"/>
    <w:rsid w:val="0051568A"/>
    <w:rsid w:val="006178EF"/>
    <w:rsid w:val="00685FE0"/>
    <w:rsid w:val="006D24F5"/>
    <w:rsid w:val="00717228"/>
    <w:rsid w:val="00793E08"/>
    <w:rsid w:val="007C4971"/>
    <w:rsid w:val="00874EDB"/>
    <w:rsid w:val="008846B7"/>
    <w:rsid w:val="008D2295"/>
    <w:rsid w:val="00AC70CF"/>
    <w:rsid w:val="00B50761"/>
    <w:rsid w:val="00C05AA8"/>
    <w:rsid w:val="00C65940"/>
    <w:rsid w:val="00C74C0C"/>
    <w:rsid w:val="00CB0D75"/>
    <w:rsid w:val="00D24761"/>
    <w:rsid w:val="00D256B8"/>
    <w:rsid w:val="00D50E65"/>
    <w:rsid w:val="00E73956"/>
    <w:rsid w:val="00F90C0E"/>
    <w:rsid w:val="00FC4820"/>
    <w:rsid w:val="00FC52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294518"/>
  <w15:chartTrackingRefBased/>
  <w15:docId w15:val="{DE06BADC-CDB3-4DFE-BE36-796D7A36ED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74C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74C0C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uiPriority w:val="9"/>
    <w:semiHidden/>
    <w:rsid w:val="00C74C0C"/>
    <w:rPr>
      <w:rFonts w:ascii="Calibri" w:eastAsia="Times New Roman" w:hAnsi="Calibri" w:cs="Times New Roman"/>
      <w:b/>
      <w:bCs/>
      <w:lang w:eastAsia="ru-RU"/>
    </w:rPr>
  </w:style>
  <w:style w:type="paragraph" w:styleId="a3">
    <w:name w:val="Plain Text"/>
    <w:basedOn w:val="a"/>
    <w:link w:val="a4"/>
    <w:semiHidden/>
    <w:unhideWhenUsed/>
    <w:rsid w:val="00C74C0C"/>
    <w:pPr>
      <w:ind w:firstLine="709"/>
      <w:jc w:val="both"/>
    </w:pPr>
    <w:rPr>
      <w:szCs w:val="20"/>
    </w:rPr>
  </w:style>
  <w:style w:type="character" w:customStyle="1" w:styleId="a4">
    <w:name w:val="Текст Знак"/>
    <w:basedOn w:val="a0"/>
    <w:link w:val="a3"/>
    <w:semiHidden/>
    <w:rsid w:val="00C74C0C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5">
    <w:name w:val="Без интервала Знак"/>
    <w:basedOn w:val="a0"/>
    <w:link w:val="a6"/>
    <w:uiPriority w:val="1"/>
    <w:locked/>
    <w:rsid w:val="00C74C0C"/>
    <w:rPr>
      <w:rFonts w:ascii="Calibri" w:eastAsia="Calibri" w:hAnsi="Calibri" w:cs="Times New Roman"/>
    </w:rPr>
  </w:style>
  <w:style w:type="paragraph" w:styleId="a6">
    <w:name w:val="No Spacing"/>
    <w:link w:val="a5"/>
    <w:uiPriority w:val="1"/>
    <w:qFormat/>
    <w:rsid w:val="00C74C0C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Normal">
    <w:name w:val="ConsNormal"/>
    <w:rsid w:val="00C74C0C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paragraph">
    <w:name w:val="paragraph"/>
    <w:basedOn w:val="a0"/>
    <w:rsid w:val="00C74C0C"/>
  </w:style>
  <w:style w:type="paragraph" w:styleId="a7">
    <w:name w:val="Balloon Text"/>
    <w:basedOn w:val="a"/>
    <w:link w:val="a8"/>
    <w:uiPriority w:val="99"/>
    <w:semiHidden/>
    <w:unhideWhenUsed/>
    <w:rsid w:val="00F90C0E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F90C0E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0728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Type="http://www.w3.org/2000/09/xmldsig#Object" URI="#idPackageObject">
      <DigestMethod Algorithm="urn:ietf:params:xml:ns:cpxmlsec:algorithms:gostr34112012-256"/>
      <DigestValue>wMOqBPxtaN1SmHH4aeN9g2aTuMoLXxRfPCTtK7SRCxk=</DigestValue>
    </Reference>
    <Reference Type="http://www.w3.org/2000/09/xmldsig#Object" URI="#idOfficeObject">
      <DigestMethod Algorithm="urn:ietf:params:xml:ns:cpxmlsec:algorithms:gostr34112012-256"/>
      <DigestValue>ibkdR5YB+RjHV3Mm51RTkW/xrsaZV5t/523Am6pKH2Y=</DigestValue>
    </Reference>
    <Reference Type="http://uri.etsi.org/01903#SignedProperties" URI="#idSignedProperties">
      <Transforms>
        <Transform Algorithm="http://www.w3.org/TR/2001/REC-xml-c14n-20010315"/>
      </Transforms>
      <DigestMethod Algorithm="urn:ietf:params:xml:ns:cpxmlsec:algorithms:gostr34112012-256"/>
      <DigestValue>S77dTdaChRE6QcIaZB9z6lHbEeiXiwo5ylMABXgCiOA=</DigestValue>
    </Reference>
  </SignedInfo>
  <SignatureValue>qaB6RbYUd8x1nidFrLOHIIZ5OyhM9NVKRByEZLsz5I6V/16igwRq+O7DEPuvf3+g
rJPtACiyThh1XlJjouk3ig==</SignatureValue>
  <KeyInfo>
    <X509Data>
      <X509Certificate>MIIH2DCCB4WgAwIBAgIQAdgHlCgRDTAAAAALOB0AAjAKBggqhQMHAQEDAjCCAbkx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4"/>
            <mdssi:RelationshipReference xmlns:mdssi="http://schemas.openxmlformats.org/package/2006/digital-signature" SourceId="rId3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5"/>
          </Transform>
          <Transform Algorithm="http://www.w3.org/TR/2001/REC-xml-c14n-20010315"/>
        </Transforms>
        <DigestMethod Algorithm="http://www.w3.org/2000/09/xmldsig#sha1"/>
        <DigestValue>zAGOXkhww/vsV8M3Agd0/+AHFYw=</DigestValue>
      </Reference>
      <Reference URI="/word/document.xml?ContentType=application/vnd.openxmlformats-officedocument.wordprocessingml.document.main+xml">
        <DigestMethod Algorithm="http://www.w3.org/2000/09/xmldsig#sha1"/>
        <DigestValue>TEHGymUNmxzimNjA2Q7r4V4rF84=</DigestValue>
      </Reference>
      <Reference URI="/word/fontTable.xml?ContentType=application/vnd.openxmlformats-officedocument.wordprocessingml.fontTable+xml">
        <DigestMethod Algorithm="http://www.w3.org/2000/09/xmldsig#sha1"/>
        <DigestValue>qb5JFJrrFOp+aKa/q+NRZo8mBe0=</DigestValue>
      </Reference>
      <Reference URI="/word/settings.xml?ContentType=application/vnd.openxmlformats-officedocument.wordprocessingml.settings+xml">
        <DigestMethod Algorithm="http://www.w3.org/2000/09/xmldsig#sha1"/>
        <DigestValue>qVqZX5ycVAf+OQNki7y71+GZ/d8=</DigestValue>
      </Reference>
      <Reference URI="/word/styles.xml?ContentType=application/vnd.openxmlformats-officedocument.wordprocessingml.styles+xml">
        <DigestMethod Algorithm="http://www.w3.org/2000/09/xmldsig#sha1"/>
        <DigestValue>rZ9rFSqIy1xU6wKyKBOkSMSu5oE=</DigestValue>
      </Reference>
      <Reference URI="/word/theme/theme1.xml?ContentType=application/vnd.openxmlformats-officedocument.theme+xml">
        <DigestMethod Algorithm="http://www.w3.org/2000/09/xmldsig#sha1"/>
        <DigestValue>kriOP84CUtOwf3Hv2qlzQWKZVoY=</DigestValue>
      </Reference>
      <Reference URI="/word/webSettings.xml?ContentType=application/vnd.openxmlformats-officedocument.wordprocessingml.webSettings+xml">
        <DigestMethod Algorithm="http://www.w3.org/2000/09/xmldsig#sha1"/>
        <DigestValue>G8amD4zaYH0R45PcP9lCdHdPgBY=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2022-09-23T16:01:54Z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16.0.10390/14</OfficeVersion>
          <ApplicationVersion>16.0.10390</ApplicationVersion>
          <Monitors>1</Monitors>
          <HorizontalResolution>1920</HorizontalResolution>
          <VerticalResolution>1200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2022-09-23T16:01:54Z</xd:SigningTime>
          <xd:SigningCertificate>
            <xd:Cert>
              <xd:CertDigest>
                <DigestMethod Algorithm="http://www.w3.org/2000/09/xmldsig#sha1"/>
                <DigestValue>zAVdvPIoVlu5Cu5QKC6SGtc4CnI=</DigestValue>
              </xd:CertDigest>
              <xd:IssuerSerial>
                <X509IssuerName>ОГРН=1105260001175, ИНН=005260270696, STREET="ул. Радио, дом 24, корпус 1, помещение V, комната 23", E=ca@iecp.ru, L=г. Москва, S=77 г. Москва, C=RU, OU=Удостоверяющий центр, O="Акционерное общество ""Аналитический Центр""", CN="АО ""Аналитический Центр"""</X509IssuerName>
                <X509SerialNumber>2450917832263730721476570079249104898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460</Words>
  <Characters>2624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Вадим</dc:creator>
  <cp:keywords/>
  <dc:description/>
  <cp:lastModifiedBy>Александр Плотников</cp:lastModifiedBy>
  <cp:revision>5</cp:revision>
  <dcterms:created xsi:type="dcterms:W3CDTF">2021-09-27T14:23:00Z</dcterms:created>
  <dcterms:modified xsi:type="dcterms:W3CDTF">2022-03-10T14:50:00Z</dcterms:modified>
  <cp:contentStatus/>
</cp:coreProperties>
</file>