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AA6F5" w14:textId="77777777" w:rsidR="00E5757C" w:rsidRDefault="005C1780">
      <w:pPr>
        <w:pStyle w:val="Standard"/>
        <w:ind w:firstLine="78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ДОГОВОР О ЗАДАТКЕ</w:t>
      </w:r>
    </w:p>
    <w:p w14:paraId="6413BC99" w14:textId="77777777" w:rsidR="00E5757C" w:rsidRDefault="00E5757C">
      <w:pPr>
        <w:pStyle w:val="Standard"/>
        <w:ind w:firstLine="78"/>
        <w:jc w:val="center"/>
      </w:pPr>
    </w:p>
    <w:p w14:paraId="6437313E" w14:textId="77777777" w:rsidR="00E5757C" w:rsidRDefault="005C1780" w:rsidP="0007301A">
      <w:pPr>
        <w:pStyle w:val="Standard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город  Сара</w:t>
      </w:r>
      <w:r w:rsidR="00556DD3">
        <w:rPr>
          <w:rFonts w:ascii="Times New Roman" w:eastAsia="Times New Roman" w:hAnsi="Times New Roman" w:cs="Times New Roman"/>
          <w:sz w:val="24"/>
        </w:rPr>
        <w:t>тов</w:t>
      </w:r>
      <w:proofErr w:type="gramEnd"/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556DD3">
        <w:rPr>
          <w:rFonts w:ascii="Times New Roman" w:eastAsia="Times New Roman" w:hAnsi="Times New Roman" w:cs="Times New Roman"/>
          <w:sz w:val="24"/>
        </w:rPr>
        <w:tab/>
      </w:r>
      <w:r w:rsidR="0007301A">
        <w:rPr>
          <w:rFonts w:ascii="Times New Roman" w:eastAsia="Times New Roman" w:hAnsi="Times New Roman" w:cs="Times New Roman"/>
          <w:sz w:val="24"/>
        </w:rPr>
        <w:t xml:space="preserve">                                   </w:t>
      </w:r>
      <w:r w:rsidR="0007301A">
        <w:rPr>
          <w:rFonts w:ascii="Times New Roman" w:eastAsia="Times New Roman" w:hAnsi="Times New Roman" w:cs="Times New Roman"/>
          <w:sz w:val="24"/>
        </w:rPr>
        <w:tab/>
        <w:t>"___" _____________ 2022</w:t>
      </w:r>
    </w:p>
    <w:p w14:paraId="3468F470" w14:textId="77777777" w:rsidR="00E5757C" w:rsidRDefault="00E5757C">
      <w:pPr>
        <w:pStyle w:val="Standard"/>
        <w:jc w:val="center"/>
      </w:pPr>
    </w:p>
    <w:p w14:paraId="39762928" w14:textId="77777777" w:rsidR="00E5757C" w:rsidRDefault="00CF62EE">
      <w:pPr>
        <w:pStyle w:val="Standard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7301A" w:rsidRPr="0007301A">
        <w:rPr>
          <w:rFonts w:ascii="Times New Roman" w:hAnsi="Times New Roman" w:cs="Times New Roman"/>
          <w:sz w:val="24"/>
          <w:szCs w:val="24"/>
        </w:rPr>
        <w:t xml:space="preserve">Алексеева Алексея Александровича (31.01.1982 г.р., уроженец г. Каменка Пензенской обл., зарегистрирован по адресу: Ленина ул., 38 д., 212 кв., Заречный г., Пензенская обл., ИНН 583806656158, СНИЛС 129-474-150 75) </w:t>
      </w:r>
      <w:r w:rsidR="0007301A">
        <w:rPr>
          <w:rFonts w:ascii="Times New Roman" w:hAnsi="Times New Roman" w:cs="Times New Roman"/>
          <w:sz w:val="24"/>
          <w:szCs w:val="24"/>
        </w:rPr>
        <w:t xml:space="preserve"> </w:t>
      </w:r>
      <w:r w:rsidR="00E268AF" w:rsidRPr="00E268AF">
        <w:rPr>
          <w:rFonts w:ascii="Times New Roman" w:hAnsi="Times New Roman" w:cs="Times New Roman"/>
          <w:sz w:val="24"/>
          <w:szCs w:val="24"/>
        </w:rPr>
        <w:t>Бойков В.В., действующ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="00E268AF" w:rsidRPr="00E268AF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CF62EE">
        <w:rPr>
          <w:rFonts w:ascii="Times New Roman" w:hAnsi="Times New Roman" w:cs="Times New Roman"/>
          <w:sz w:val="24"/>
          <w:szCs w:val="24"/>
        </w:rPr>
        <w:t>решения Арбитражного суда Пензенской области от 07.10.2020 г. по делу № А49-12961/2019</w:t>
      </w:r>
      <w:r w:rsidR="005C1780" w:rsidRPr="00E268AF">
        <w:rPr>
          <w:rFonts w:ascii="Times New Roman" w:eastAsia="Times New Roman" w:hAnsi="Times New Roman" w:cs="Times New Roman"/>
          <w:sz w:val="24"/>
        </w:rPr>
        <w:t>, именуемый в дальнейшем</w:t>
      </w:r>
      <w:r w:rsidR="0007301A">
        <w:rPr>
          <w:rFonts w:ascii="Times New Roman" w:eastAsia="Times New Roman" w:hAnsi="Times New Roman" w:cs="Times New Roman"/>
          <w:sz w:val="24"/>
        </w:rPr>
        <w:t xml:space="preserve"> </w:t>
      </w:r>
      <w:r w:rsidR="005C1780">
        <w:rPr>
          <w:rFonts w:ascii="Times New Roman" w:eastAsia="Times New Roman" w:hAnsi="Times New Roman" w:cs="Times New Roman"/>
          <w:b/>
          <w:sz w:val="24"/>
        </w:rPr>
        <w:t>«Организатор торгов»</w:t>
      </w:r>
      <w:r w:rsidR="005C1780">
        <w:rPr>
          <w:rFonts w:ascii="Times New Roman" w:eastAsia="Times New Roman" w:hAnsi="Times New Roman" w:cs="Times New Roman"/>
          <w:sz w:val="24"/>
        </w:rPr>
        <w:t>,  с одной стороны, и  ___, именуемое (</w:t>
      </w:r>
      <w:proofErr w:type="spellStart"/>
      <w:r w:rsidR="005C1780">
        <w:rPr>
          <w:rFonts w:ascii="Times New Roman" w:eastAsia="Times New Roman" w:hAnsi="Times New Roman" w:cs="Times New Roman"/>
          <w:sz w:val="24"/>
        </w:rPr>
        <w:t>ый</w:t>
      </w:r>
      <w:proofErr w:type="spellEnd"/>
      <w:r w:rsidR="005C1780">
        <w:rPr>
          <w:rFonts w:ascii="Times New Roman" w:eastAsia="Times New Roman" w:hAnsi="Times New Roman" w:cs="Times New Roman"/>
          <w:sz w:val="24"/>
        </w:rPr>
        <w:t xml:space="preserve">) в дальнейшем </w:t>
      </w:r>
      <w:r w:rsidR="005C1780">
        <w:rPr>
          <w:rFonts w:ascii="Times New Roman" w:eastAsia="Times New Roman" w:hAnsi="Times New Roman" w:cs="Times New Roman"/>
          <w:b/>
          <w:sz w:val="24"/>
        </w:rPr>
        <w:t>«Претендент»</w:t>
      </w:r>
      <w:r w:rsidR="005C1780">
        <w:rPr>
          <w:rFonts w:ascii="Times New Roman" w:eastAsia="Times New Roman" w:hAnsi="Times New Roman" w:cs="Times New Roman"/>
          <w:sz w:val="24"/>
        </w:rPr>
        <w:t>, в лице ___, действующего на основании __, с другой стороны, заключили настоящий договор о нижеследующем.</w:t>
      </w:r>
    </w:p>
    <w:p w14:paraId="0515AD6A" w14:textId="77777777" w:rsidR="00E5757C" w:rsidRDefault="00E5757C">
      <w:pPr>
        <w:pStyle w:val="Standard"/>
        <w:jc w:val="both"/>
      </w:pPr>
    </w:p>
    <w:p w14:paraId="2BAA72BB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ПРЕДМЕТ ДОГОВОРА</w:t>
      </w:r>
    </w:p>
    <w:p w14:paraId="450044C1" w14:textId="1D19CB5F" w:rsidR="00E5757C" w:rsidRDefault="005C1780" w:rsidP="00DC0BE8">
      <w:pPr>
        <w:pStyle w:val="Standard"/>
        <w:ind w:firstLine="7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1.1. В соответствии с условиями настоящего Договора Претендент для участия в </w:t>
      </w:r>
      <w:r w:rsidR="00764F83">
        <w:rPr>
          <w:rFonts w:ascii="Times New Roman" w:eastAsia="Times New Roman" w:hAnsi="Times New Roman" w:cs="Times New Roman"/>
          <w:sz w:val="24"/>
        </w:rPr>
        <w:t xml:space="preserve">повторных </w:t>
      </w:r>
      <w:r>
        <w:rPr>
          <w:rFonts w:ascii="Times New Roman" w:eastAsia="Times New Roman" w:hAnsi="Times New Roman" w:cs="Times New Roman"/>
          <w:sz w:val="24"/>
        </w:rPr>
        <w:t xml:space="preserve">торгах по продаже имущества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 w:rsidR="00DC0BE8">
        <w:rPr>
          <w:rFonts w:ascii="Times New Roman" w:eastAsia="Times New Roman" w:hAnsi="Times New Roman" w:cs="Times New Roman"/>
          <w:sz w:val="24"/>
        </w:rPr>
        <w:t xml:space="preserve"> по лоту № 1</w:t>
      </w:r>
      <w:r w:rsidR="00CF62EE">
        <w:rPr>
          <w:rFonts w:ascii="Times New Roman" w:eastAsia="Times New Roman" w:hAnsi="Times New Roman" w:cs="Times New Roman"/>
          <w:sz w:val="24"/>
        </w:rPr>
        <w:t xml:space="preserve"> </w:t>
      </w:r>
      <w:r w:rsidR="00CF62EE" w:rsidRPr="00CF62EE">
        <w:rPr>
          <w:rFonts w:ascii="Times New Roman" w:eastAsia="Times New Roman" w:hAnsi="Times New Roman" w:cs="Times New Roman"/>
          <w:sz w:val="24"/>
        </w:rPr>
        <w:t>Права требования задолженности с Общества с ограниченной ответственностью «</w:t>
      </w:r>
      <w:proofErr w:type="spellStart"/>
      <w:r w:rsidR="00CF62EE" w:rsidRPr="00CF62EE">
        <w:rPr>
          <w:rFonts w:ascii="Times New Roman" w:eastAsia="Times New Roman" w:hAnsi="Times New Roman" w:cs="Times New Roman"/>
          <w:sz w:val="24"/>
        </w:rPr>
        <w:t>Росторг</w:t>
      </w:r>
      <w:proofErr w:type="spellEnd"/>
      <w:r w:rsidR="00CF62EE" w:rsidRPr="00CF62EE">
        <w:rPr>
          <w:rFonts w:ascii="Times New Roman" w:eastAsia="Times New Roman" w:hAnsi="Times New Roman" w:cs="Times New Roman"/>
          <w:sz w:val="24"/>
        </w:rPr>
        <w:t>» (ИНН 5836657944, ОГРН 1135836003456, 440008 г. Пенза, ул. Пушкина, д. 3) в сумме 5 800 000 на основании определения Арбитражного суда Пензенской области 21 апреля 2021</w:t>
      </w:r>
      <w:r w:rsidR="00CF62EE">
        <w:rPr>
          <w:rFonts w:ascii="Times New Roman" w:eastAsia="Times New Roman" w:hAnsi="Times New Roman" w:cs="Times New Roman"/>
          <w:sz w:val="24"/>
        </w:rPr>
        <w:t xml:space="preserve"> года по делу № А49-12961/2019,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перечисляет денежные средства в размере </w:t>
      </w:r>
      <w:r w:rsidR="00C10721">
        <w:rPr>
          <w:rFonts w:ascii="Times New Roman" w:eastAsia="Times New Roman" w:hAnsi="Times New Roman" w:cs="Times New Roman"/>
          <w:sz w:val="24"/>
          <w:szCs w:val="24"/>
        </w:rPr>
        <w:t>279</w:t>
      </w:r>
      <w:r w:rsidR="00CF62EE">
        <w:rPr>
          <w:rFonts w:ascii="Times New Roman" w:eastAsia="Times New Roman" w:hAnsi="Times New Roman" w:cs="Times New Roman"/>
          <w:sz w:val="24"/>
          <w:szCs w:val="24"/>
        </w:rPr>
        <w:t> 000 (</w:t>
      </w:r>
      <w:r w:rsidR="00C10721">
        <w:rPr>
          <w:rFonts w:ascii="Times New Roman" w:eastAsia="Times New Roman" w:hAnsi="Times New Roman" w:cs="Times New Roman"/>
          <w:sz w:val="24"/>
          <w:szCs w:val="24"/>
        </w:rPr>
        <w:t>Двести семьдесят девять</w:t>
      </w:r>
      <w:r w:rsidR="00CF62EE">
        <w:rPr>
          <w:rFonts w:ascii="Times New Roman" w:eastAsia="Times New Roman" w:hAnsi="Times New Roman" w:cs="Times New Roman"/>
          <w:sz w:val="24"/>
          <w:szCs w:val="24"/>
        </w:rPr>
        <w:t xml:space="preserve"> тысяч) рублей </w:t>
      </w:r>
      <w:r>
        <w:rPr>
          <w:rFonts w:ascii="Times New Roman" w:eastAsia="Times New Roman" w:hAnsi="Times New Roman" w:cs="Times New Roman"/>
          <w:sz w:val="24"/>
        </w:rPr>
        <w:t xml:space="preserve">(далее – «Задаток»), а Организатор торгов принимает задаток на расчетный счет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>
        <w:rPr>
          <w:rFonts w:ascii="Times New Roman" w:eastAsia="Times New Roman" w:hAnsi="Times New Roman" w:cs="Times New Roman"/>
          <w:sz w:val="24"/>
        </w:rPr>
        <w:t>, указанный в информационном сообщении о торгах (да</w:t>
      </w:r>
      <w:r w:rsidR="00CF62EE">
        <w:rPr>
          <w:rFonts w:ascii="Times New Roman" w:eastAsia="Times New Roman" w:hAnsi="Times New Roman" w:cs="Times New Roman"/>
          <w:sz w:val="24"/>
        </w:rPr>
        <w:t xml:space="preserve">лее – информационное сообщение), размещенном в ЕФРСБ </w:t>
      </w:r>
      <w:r w:rsidR="00C10721">
        <w:rPr>
          <w:rFonts w:ascii="Times New Roman" w:eastAsia="Times New Roman" w:hAnsi="Times New Roman" w:cs="Times New Roman"/>
          <w:sz w:val="24"/>
        </w:rPr>
        <w:t>26 мая</w:t>
      </w:r>
      <w:r w:rsidR="00CF62EE">
        <w:rPr>
          <w:rFonts w:ascii="Times New Roman" w:eastAsia="Times New Roman" w:hAnsi="Times New Roman" w:cs="Times New Roman"/>
          <w:sz w:val="24"/>
        </w:rPr>
        <w:t xml:space="preserve"> 2022 года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365A6B44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1.2.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Задаток вносится Претендентом в счет обеспечения исполнения обязательств по заключению и исполнению 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 – продажи имущества</w:t>
      </w:r>
      <w:r w:rsidR="00CF62EE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(уступки права требования)</w:t>
      </w:r>
      <w:r w:rsidR="00E93F2F" w:rsidRPr="00E93F2F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CF62EE">
        <w:rPr>
          <w:rFonts w:ascii="Times New Roman" w:eastAsia="Times New Roman" w:hAnsi="Times New Roman" w:cs="Times New Roman"/>
          <w:sz w:val="24"/>
        </w:rPr>
        <w:t>Алексеева Алексея Александровича</w:t>
      </w:r>
      <w:r w:rsidR="00330EF9">
        <w:rPr>
          <w:rFonts w:ascii="Times New Roman" w:eastAsia="Times New Roman" w:hAnsi="Times New Roman" w:cs="Times New Roman"/>
          <w:sz w:val="24"/>
        </w:rPr>
        <w:t xml:space="preserve"> 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 xml:space="preserve">при признании Претендента победителем торгов по лоту № </w:t>
      </w:r>
      <w:r w:rsidR="00837A4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93F2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D1F0A9" w14:textId="77777777" w:rsidR="00E5757C" w:rsidRDefault="005C1780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20A5EE2" w14:textId="77777777" w:rsidR="00365ACF" w:rsidRDefault="00365ACF">
      <w:pPr>
        <w:pStyle w:val="Standard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14:paraId="02E6D5A1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ПОРЯДОК ВНЕСЕНИЯ ЗАДАТКА</w:t>
      </w:r>
    </w:p>
    <w:p w14:paraId="6C9E269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</w:t>
      </w:r>
    </w:p>
    <w:p w14:paraId="0A3AD23D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DA029E2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54736DA9" w14:textId="77777777" w:rsidR="00E5757C" w:rsidRDefault="00E5757C">
      <w:pPr>
        <w:pStyle w:val="Standard"/>
        <w:ind w:firstLine="720"/>
        <w:jc w:val="both"/>
      </w:pPr>
    </w:p>
    <w:p w14:paraId="6B42CCD3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 ПОРЯДОК ВОЗВРАТА И УДЕРЖАНИЯ ЗАДАТКА</w:t>
      </w:r>
    </w:p>
    <w:p w14:paraId="7CB8B216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торгов.</w:t>
      </w:r>
    </w:p>
    <w:p w14:paraId="5494E483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3.2. Претендент обязан незамедлительно сообщить Организатору торгов банковские реквизиты </w:t>
      </w:r>
      <w:proofErr w:type="gramStart"/>
      <w:r>
        <w:rPr>
          <w:rFonts w:ascii="Times New Roman" w:eastAsia="Times New Roman" w:hAnsi="Times New Roman" w:cs="Times New Roman"/>
          <w:sz w:val="24"/>
        </w:rPr>
        <w:t>для  возврата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задатка, а также информировать об их изменении.</w:t>
      </w:r>
    </w:p>
    <w:p w14:paraId="6F0F4C6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3.3. Организатор торгов не отвечает за нарушение установленных настоящим Договором сроков возврата задатка в случае, если Претендент не сообщил банковские реквизиты, а также не проинформировал Организатора торгов об изменении своих банковских реквизитов.</w:t>
      </w:r>
    </w:p>
    <w:p w14:paraId="38F405CE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3.4. Задаток, внесенный Претендентом, признанным победителем торгов, засчитывается в счет оплаты приобретаемого на торгах имущества.</w:t>
      </w:r>
    </w:p>
    <w:p w14:paraId="048F94C5" w14:textId="77777777" w:rsidR="00E5757C" w:rsidRPr="00437737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3.5. 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</w:t>
      </w:r>
      <w:r w:rsidR="00FB2C71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 xml:space="preserve"> в течение пяти дней с даты получения предложения конкурсного управляющего о заключении </w:t>
      </w:r>
      <w:r w:rsidR="00437737" w:rsidRPr="00437737">
        <w:rPr>
          <w:rFonts w:ascii="Times New Roman" w:eastAsia="Times New Roman" w:hAnsi="Times New Roman" w:cs="Times New Roman"/>
          <w:kern w:val="0"/>
          <w:sz w:val="24"/>
          <w:szCs w:val="24"/>
        </w:rPr>
        <w:t>договора купли-продажи</w:t>
      </w:r>
      <w:r w:rsidRPr="0043773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4AF062" w14:textId="77777777" w:rsidR="00E5757C" w:rsidRDefault="00E5757C">
      <w:pPr>
        <w:pStyle w:val="Standard"/>
        <w:ind w:firstLine="720"/>
        <w:jc w:val="both"/>
      </w:pPr>
    </w:p>
    <w:p w14:paraId="3CF49686" w14:textId="77777777" w:rsidR="00E5757C" w:rsidRDefault="005C1780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 СРОК ДЕЙСТВИЯ НАСТОЯЩЕГО ДОГОВОРА</w:t>
      </w:r>
    </w:p>
    <w:p w14:paraId="0E3F71FE" w14:textId="77777777" w:rsidR="00330EF9" w:rsidRDefault="00330EF9">
      <w:pPr>
        <w:pStyle w:val="Standard"/>
        <w:jc w:val="center"/>
        <w:rPr>
          <w:rFonts w:ascii="Times New Roman" w:eastAsia="Times New Roman" w:hAnsi="Times New Roman" w:cs="Times New Roman"/>
          <w:sz w:val="24"/>
        </w:rPr>
      </w:pPr>
    </w:p>
    <w:p w14:paraId="3304D28C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B0E2451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</w:t>
      </w:r>
    </w:p>
    <w:p w14:paraId="48942100" w14:textId="77777777" w:rsidR="00E5757C" w:rsidRDefault="005C1780">
      <w:pPr>
        <w:pStyle w:val="Standard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5C2D437" w14:textId="77777777" w:rsidR="00E5757C" w:rsidRDefault="00E5757C">
      <w:pPr>
        <w:pStyle w:val="Standard"/>
        <w:ind w:firstLine="720"/>
        <w:jc w:val="both"/>
      </w:pPr>
    </w:p>
    <w:p w14:paraId="4E542C4E" w14:textId="77777777" w:rsidR="00E5757C" w:rsidRDefault="005C1780">
      <w:pPr>
        <w:pStyle w:val="Standard"/>
        <w:tabs>
          <w:tab w:val="left" w:pos="3315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5. АДРЕСА И БАНКОВСКИЕ РЕКВИЗИТЫ СТОРОН</w:t>
      </w:r>
    </w:p>
    <w:p w14:paraId="0E347C96" w14:textId="77777777" w:rsidR="00E5757C" w:rsidRDefault="00E5757C">
      <w:pPr>
        <w:pStyle w:val="Standard"/>
        <w:tabs>
          <w:tab w:val="left" w:pos="3315"/>
        </w:tabs>
        <w:jc w:val="center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7301A" w14:paraId="46371846" w14:textId="77777777" w:rsidTr="00BB3537">
        <w:tc>
          <w:tcPr>
            <w:tcW w:w="4785" w:type="dxa"/>
          </w:tcPr>
          <w:p w14:paraId="0E9C4E94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ОРГАНИЗАТОР ТОРГОВ: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  <w:p w14:paraId="1D7F2D34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2F5E887" w14:textId="77777777" w:rsidR="0007301A" w:rsidRP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Алексеев Алексе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й</w:t>
            </w: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Александрович (31.01.1982 г.р., уроженец г. Каменка Пензенской обл., зарегистрирован по адресу: Ленина ул., 38 д., 212 кв., Заречный г., Пензенская обл., ИНН 583806656158, СНИЛС 129-474-150 75)</w:t>
            </w:r>
          </w:p>
          <w:p w14:paraId="1EE64535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07301A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р/с № 40817810556003743180 в Поволжском банке ПАО Сбербанк БИК 043601607 к/с 30101810200000000607       </w:t>
            </w:r>
          </w:p>
          <w:p w14:paraId="02F9C4A5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42F99EDF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730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Финансовый управляющий </w:t>
            </w:r>
          </w:p>
          <w:p w14:paraId="7D509BF0" w14:textId="77777777" w:rsidR="0007301A" w:rsidRDefault="0007301A" w:rsidP="0007301A">
            <w:pPr>
              <w:tabs>
                <w:tab w:val="left" w:pos="5400"/>
              </w:tabs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187B4F9C" w14:textId="77777777" w:rsidR="0007301A" w:rsidRPr="0007301A" w:rsidRDefault="0007301A" w:rsidP="0007301A">
            <w:pPr>
              <w:tabs>
                <w:tab w:val="left" w:pos="5400"/>
              </w:tabs>
              <w:ind w:firstLine="426"/>
              <w:contextualSpacing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               </w:t>
            </w:r>
            <w:r w:rsidRPr="0007301A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_______________ В.В. Бойков</w:t>
            </w:r>
          </w:p>
          <w:p w14:paraId="4DA9CC3E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060D45B0" w14:textId="77777777" w:rsidR="0007301A" w:rsidRDefault="0007301A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ПРЕТЕНДЕНТ:</w:t>
            </w:r>
          </w:p>
        </w:tc>
      </w:tr>
    </w:tbl>
    <w:p w14:paraId="4AAB1D21" w14:textId="77777777" w:rsidR="0007301A" w:rsidRDefault="0007301A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</w:p>
    <w:p w14:paraId="218963D1" w14:textId="77777777" w:rsidR="0007301A" w:rsidRDefault="0007301A">
      <w:pPr>
        <w:pStyle w:val="Standard"/>
        <w:jc w:val="both"/>
        <w:rPr>
          <w:rFonts w:ascii="Times New Roman" w:eastAsia="Times New Roman" w:hAnsi="Times New Roman" w:cs="Times New Roman"/>
          <w:sz w:val="24"/>
        </w:rPr>
      </w:pPr>
    </w:p>
    <w:p w14:paraId="2EC700D3" w14:textId="77777777" w:rsidR="00016307" w:rsidRDefault="005C1780" w:rsidP="001E1E19">
      <w:pPr>
        <w:pStyle w:val="Standard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sectPr w:rsidR="00016307" w:rsidSect="002E3456">
      <w:footerReference w:type="default" r:id="rId6"/>
      <w:pgSz w:w="11906" w:h="16838"/>
      <w:pgMar w:top="426" w:right="850" w:bottom="426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F4923" w14:textId="77777777" w:rsidR="00E91571" w:rsidRDefault="00E91571">
      <w:pPr>
        <w:spacing w:after="0" w:line="240" w:lineRule="auto"/>
      </w:pPr>
      <w:r>
        <w:separator/>
      </w:r>
    </w:p>
  </w:endnote>
  <w:endnote w:type="continuationSeparator" w:id="0">
    <w:p w14:paraId="1995108F" w14:textId="77777777" w:rsidR="00E91571" w:rsidRDefault="00E91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12512339"/>
      <w:docPartObj>
        <w:docPartGallery w:val="Page Numbers (Bottom of Page)"/>
        <w:docPartUnique/>
      </w:docPartObj>
    </w:sdtPr>
    <w:sdtEndPr/>
    <w:sdtContent>
      <w:p w14:paraId="037CBAE5" w14:textId="77777777" w:rsidR="00412ABE" w:rsidRDefault="00412AB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721">
          <w:rPr>
            <w:noProof/>
          </w:rPr>
          <w:t>1</w:t>
        </w:r>
        <w:r>
          <w:fldChar w:fldCharType="end"/>
        </w:r>
      </w:p>
    </w:sdtContent>
  </w:sdt>
  <w:p w14:paraId="631A8355" w14:textId="77777777" w:rsidR="00310A6C" w:rsidRDefault="00310A6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6FC081" w14:textId="77777777" w:rsidR="00E91571" w:rsidRDefault="00E9157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9D92E8" w14:textId="77777777" w:rsidR="00E91571" w:rsidRDefault="00E915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09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757C"/>
    <w:rsid w:val="00016307"/>
    <w:rsid w:val="0007301A"/>
    <w:rsid w:val="000B03BD"/>
    <w:rsid w:val="00106D35"/>
    <w:rsid w:val="00117FFB"/>
    <w:rsid w:val="0013122A"/>
    <w:rsid w:val="001733BD"/>
    <w:rsid w:val="001765DE"/>
    <w:rsid w:val="001B679B"/>
    <w:rsid w:val="001D665A"/>
    <w:rsid w:val="001E1E19"/>
    <w:rsid w:val="002A3FAD"/>
    <w:rsid w:val="002C28BD"/>
    <w:rsid w:val="002E3456"/>
    <w:rsid w:val="002E4E4F"/>
    <w:rsid w:val="003045B6"/>
    <w:rsid w:val="00310A6C"/>
    <w:rsid w:val="00330EF9"/>
    <w:rsid w:val="003573EC"/>
    <w:rsid w:val="00361F66"/>
    <w:rsid w:val="00365ACF"/>
    <w:rsid w:val="003846EF"/>
    <w:rsid w:val="00412ABE"/>
    <w:rsid w:val="00437737"/>
    <w:rsid w:val="00466CFE"/>
    <w:rsid w:val="00471EA2"/>
    <w:rsid w:val="0048645B"/>
    <w:rsid w:val="004D5991"/>
    <w:rsid w:val="005555F6"/>
    <w:rsid w:val="00556DD3"/>
    <w:rsid w:val="005C1780"/>
    <w:rsid w:val="00622750"/>
    <w:rsid w:val="00654E29"/>
    <w:rsid w:val="0068178F"/>
    <w:rsid w:val="00693AE0"/>
    <w:rsid w:val="006A1B7E"/>
    <w:rsid w:val="006D1E52"/>
    <w:rsid w:val="006E19A0"/>
    <w:rsid w:val="00764F83"/>
    <w:rsid w:val="007816C3"/>
    <w:rsid w:val="00837A4F"/>
    <w:rsid w:val="008B1ACF"/>
    <w:rsid w:val="008B6762"/>
    <w:rsid w:val="008C228E"/>
    <w:rsid w:val="00917274"/>
    <w:rsid w:val="00950EC3"/>
    <w:rsid w:val="009C46EF"/>
    <w:rsid w:val="009E07B0"/>
    <w:rsid w:val="00A004B0"/>
    <w:rsid w:val="00A376B2"/>
    <w:rsid w:val="00A84261"/>
    <w:rsid w:val="00A95990"/>
    <w:rsid w:val="00AB15F5"/>
    <w:rsid w:val="00BB3537"/>
    <w:rsid w:val="00BC17F8"/>
    <w:rsid w:val="00C10721"/>
    <w:rsid w:val="00CA60E9"/>
    <w:rsid w:val="00CB591C"/>
    <w:rsid w:val="00CD4B4A"/>
    <w:rsid w:val="00CF62EE"/>
    <w:rsid w:val="00D45004"/>
    <w:rsid w:val="00D7269C"/>
    <w:rsid w:val="00DA2702"/>
    <w:rsid w:val="00DC0BE8"/>
    <w:rsid w:val="00DD7966"/>
    <w:rsid w:val="00E268AF"/>
    <w:rsid w:val="00E5757C"/>
    <w:rsid w:val="00E63DBE"/>
    <w:rsid w:val="00E64403"/>
    <w:rsid w:val="00E91571"/>
    <w:rsid w:val="00E93F2F"/>
    <w:rsid w:val="00E943B8"/>
    <w:rsid w:val="00EA7601"/>
    <w:rsid w:val="00F21346"/>
    <w:rsid w:val="00FB2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6F101A"/>
  <w15:docId w15:val="{02E19992-599A-415E-B535-5D1C814A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ahoma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50EC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50EC3"/>
    <w:pPr>
      <w:widowControl/>
      <w:suppressAutoHyphens/>
      <w:overflowPunct w:val="0"/>
      <w:spacing w:after="0" w:line="240" w:lineRule="auto"/>
    </w:pPr>
    <w:rPr>
      <w:lang w:eastAsia="ru-RU"/>
    </w:rPr>
  </w:style>
  <w:style w:type="paragraph" w:styleId="a3">
    <w:name w:val="Title"/>
    <w:basedOn w:val="Standard"/>
    <w:next w:val="Textbody"/>
    <w:rsid w:val="00950EC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50EC3"/>
    <w:pPr>
      <w:spacing w:after="120"/>
    </w:pPr>
  </w:style>
  <w:style w:type="paragraph" w:styleId="a4">
    <w:name w:val="Subtitle"/>
    <w:basedOn w:val="a3"/>
    <w:next w:val="Textbody"/>
    <w:rsid w:val="00950EC3"/>
    <w:pPr>
      <w:jc w:val="center"/>
    </w:pPr>
    <w:rPr>
      <w:i/>
      <w:iCs/>
    </w:rPr>
  </w:style>
  <w:style w:type="paragraph" w:styleId="a5">
    <w:name w:val="List"/>
    <w:basedOn w:val="Textbody"/>
    <w:rsid w:val="00950EC3"/>
  </w:style>
  <w:style w:type="paragraph" w:styleId="a6">
    <w:name w:val="caption"/>
    <w:basedOn w:val="Standard"/>
    <w:rsid w:val="00950EC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rsid w:val="00950EC3"/>
    <w:pPr>
      <w:suppressLineNumbers/>
    </w:pPr>
  </w:style>
  <w:style w:type="paragraph" w:styleId="a7">
    <w:name w:val="header"/>
    <w:basedOn w:val="Standard"/>
    <w:uiPriority w:val="99"/>
    <w:rsid w:val="00950EC3"/>
    <w:pPr>
      <w:suppressLineNumbers/>
      <w:tabs>
        <w:tab w:val="center" w:pos="4677"/>
        <w:tab w:val="right" w:pos="9355"/>
      </w:tabs>
    </w:pPr>
  </w:style>
  <w:style w:type="paragraph" w:styleId="a8">
    <w:name w:val="footer"/>
    <w:basedOn w:val="Standard"/>
    <w:uiPriority w:val="99"/>
    <w:rsid w:val="00950EC3"/>
    <w:pPr>
      <w:suppressLineNumbers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uiPriority w:val="99"/>
    <w:rsid w:val="00950EC3"/>
  </w:style>
  <w:style w:type="character" w:customStyle="1" w:styleId="aa">
    <w:name w:val="Нижний колонтитул Знак"/>
    <w:basedOn w:val="a0"/>
    <w:uiPriority w:val="99"/>
    <w:rsid w:val="00950EC3"/>
  </w:style>
  <w:style w:type="character" w:customStyle="1" w:styleId="paragraph">
    <w:name w:val="paragraph"/>
    <w:rsid w:val="00950EC3"/>
  </w:style>
  <w:style w:type="table" w:styleId="ab">
    <w:name w:val="Table Grid"/>
    <w:basedOn w:val="a1"/>
    <w:uiPriority w:val="39"/>
    <w:rsid w:val="0007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Олесечка</dc:creator>
  <cp:lastModifiedBy>Ирина</cp:lastModifiedBy>
  <cp:revision>41</cp:revision>
  <dcterms:created xsi:type="dcterms:W3CDTF">2017-09-12T11:34:00Z</dcterms:created>
  <dcterms:modified xsi:type="dcterms:W3CDTF">2022-05-25T11:11:00Z</dcterms:modified>
</cp:coreProperties>
</file>