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F4" w:rsidRPr="00F36A36" w:rsidRDefault="00E16BF4" w:rsidP="00E16BF4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 xml:space="preserve">ДОГОВОР О ЗАДАТКЕ </w:t>
      </w:r>
    </w:p>
    <w:p w:rsidR="00E16BF4" w:rsidRPr="004D4053" w:rsidRDefault="00E16BF4" w:rsidP="00E16BF4">
      <w:pPr>
        <w:ind w:firstLine="426"/>
        <w:jc w:val="both"/>
        <w:rPr>
          <w:szCs w:val="24"/>
        </w:rPr>
      </w:pPr>
    </w:p>
    <w:p w:rsidR="00E16BF4" w:rsidRDefault="00E16BF4" w:rsidP="00E16BF4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.Р</w:t>
      </w:r>
      <w:proofErr w:type="gramEnd"/>
      <w:r>
        <w:rPr>
          <w:szCs w:val="24"/>
        </w:rPr>
        <w:t>язань</w:t>
      </w:r>
      <w:proofErr w:type="spellEnd"/>
      <w:r w:rsidRPr="004D4053">
        <w:rPr>
          <w:szCs w:val="24"/>
        </w:rPr>
        <w:t xml:space="preserve">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636FDC">
        <w:rPr>
          <w:szCs w:val="24"/>
        </w:rPr>
        <w:t>22</w:t>
      </w:r>
      <w:r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>
        <w:rPr>
          <w:szCs w:val="24"/>
        </w:rPr>
        <w:t>ИстКонсалтингГрупп</w:t>
      </w:r>
      <w:proofErr w:type="spellEnd"/>
      <w:r>
        <w:rPr>
          <w:szCs w:val="24"/>
        </w:rPr>
        <w:t>»,</w:t>
      </w:r>
      <w:r w:rsidRPr="004C7F9A">
        <w:rPr>
          <w:szCs w:val="22"/>
        </w:rPr>
        <w:t xml:space="preserve"> </w:t>
      </w:r>
      <w:r>
        <w:rPr>
          <w:szCs w:val="22"/>
        </w:rPr>
        <w:t>в лице  Генерального директора Антоновой Ольги Андреевны, действующего на основании Устава,  именуемое в дальнейшем оператор ЭТП «Аукцион-центр», с одной стороны, и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в соответствии </w:t>
      </w:r>
      <w:r w:rsidRPr="00875DE0">
        <w:rPr>
          <w:szCs w:val="24"/>
        </w:rPr>
        <w:t>№127-ФЗ</w:t>
      </w:r>
      <w:proofErr w:type="gramStart"/>
      <w:r>
        <w:rPr>
          <w:szCs w:val="24"/>
        </w:rPr>
        <w:t xml:space="preserve"> .</w:t>
      </w:r>
      <w:proofErr w:type="gramEnd"/>
      <w:r>
        <w:rPr>
          <w:szCs w:val="24"/>
        </w:rPr>
        <w:t>«О несостоятельности (банкротстве)» заключили настоящий Договор о нижеследующем:</w:t>
      </w:r>
    </w:p>
    <w:p w:rsidR="00E16BF4" w:rsidRDefault="00E16BF4" w:rsidP="00E16BF4">
      <w:pPr>
        <w:jc w:val="both"/>
        <w:rPr>
          <w:szCs w:val="24"/>
        </w:rPr>
      </w:pPr>
    </w:p>
    <w:p w:rsidR="00E16BF4" w:rsidRDefault="00E16BF4" w:rsidP="00E16BF4">
      <w:pPr>
        <w:pStyle w:val="a5"/>
        <w:numPr>
          <w:ilvl w:val="0"/>
          <w:numId w:val="1"/>
        </w:numPr>
        <w:jc w:val="center"/>
      </w:pPr>
      <w:r>
        <w:t>Предмет Договора</w:t>
      </w:r>
    </w:p>
    <w:p w:rsidR="00E16BF4" w:rsidRDefault="00E16BF4" w:rsidP="00E16BF4">
      <w:pPr>
        <w:pStyle w:val="a5"/>
      </w:pPr>
    </w:p>
    <w:p w:rsidR="00E16BF4" w:rsidRPr="00D970E9" w:rsidRDefault="00E16BF4" w:rsidP="00636FDC">
      <w:pPr>
        <w:pStyle w:val="a5"/>
        <w:numPr>
          <w:ilvl w:val="1"/>
          <w:numId w:val="1"/>
        </w:numPr>
        <w:jc w:val="both"/>
        <w:rPr>
          <w:szCs w:val="24"/>
        </w:rPr>
      </w:pPr>
      <w:r>
        <w:t xml:space="preserve"> </w:t>
      </w:r>
      <w:proofErr w:type="gramStart"/>
      <w:r w:rsidRPr="00D970E9">
        <w:rPr>
          <w:szCs w:val="24"/>
        </w:rPr>
        <w:t xml:space="preserve">По настоящему Договору Претендент обязуется перечислить, а </w:t>
      </w:r>
      <w:r>
        <w:rPr>
          <w:szCs w:val="24"/>
        </w:rPr>
        <w:t xml:space="preserve">оператор ЭТП «Аукцион-центр» </w:t>
      </w:r>
      <w:r w:rsidRPr="00D970E9">
        <w:rPr>
          <w:szCs w:val="24"/>
        </w:rPr>
        <w:t xml:space="preserve">принять задаток в размере </w:t>
      </w:r>
      <w:r w:rsidRPr="00875DE0">
        <w:rPr>
          <w:b/>
          <w:szCs w:val="24"/>
        </w:rPr>
        <w:t>10%</w:t>
      </w:r>
      <w:r w:rsidRPr="00875DE0">
        <w:rPr>
          <w:szCs w:val="24"/>
        </w:rPr>
        <w:t xml:space="preserve"> от начальной цены</w:t>
      </w:r>
      <w:r w:rsidRPr="00D970E9">
        <w:rPr>
          <w:szCs w:val="24"/>
        </w:rPr>
        <w:t xml:space="preserve"> для участия в торгах по реализации имущества должника</w:t>
      </w:r>
      <w:r w:rsidRPr="00875DE0">
        <w:t xml:space="preserve"> </w:t>
      </w:r>
      <w:proofErr w:type="spellStart"/>
      <w:r w:rsidR="00636FDC" w:rsidRPr="00636FDC">
        <w:rPr>
          <w:b/>
          <w:szCs w:val="24"/>
        </w:rPr>
        <w:t>Коковихиной</w:t>
      </w:r>
      <w:proofErr w:type="spellEnd"/>
      <w:r w:rsidR="00636FDC" w:rsidRPr="00636FDC">
        <w:rPr>
          <w:b/>
          <w:szCs w:val="24"/>
        </w:rPr>
        <w:t xml:space="preserve"> Ольги Валерьевны</w:t>
      </w:r>
      <w:r>
        <w:rPr>
          <w:szCs w:val="24"/>
        </w:rPr>
        <w:t xml:space="preserve">, а именно </w:t>
      </w:r>
      <w:r w:rsidRPr="00875DE0">
        <w:rPr>
          <w:b/>
          <w:szCs w:val="24"/>
        </w:rPr>
        <w:t>Лота №1:</w:t>
      </w:r>
      <w:r>
        <w:rPr>
          <w:szCs w:val="24"/>
        </w:rPr>
        <w:t xml:space="preserve"> </w:t>
      </w:r>
      <w:r w:rsidR="00636FDC" w:rsidRPr="00636FDC">
        <w:rPr>
          <w:rFonts w:eastAsia="Calibri"/>
        </w:rPr>
        <w:t xml:space="preserve">1/5 доля в праве собственности на жилой дом, площадь 48,1 </w:t>
      </w:r>
      <w:proofErr w:type="spellStart"/>
      <w:r w:rsidR="00636FDC" w:rsidRPr="00636FDC">
        <w:rPr>
          <w:rFonts w:eastAsia="Calibri"/>
        </w:rPr>
        <w:t>кв.м</w:t>
      </w:r>
      <w:proofErr w:type="spellEnd"/>
      <w:r w:rsidR="00636FDC" w:rsidRPr="00636FDC">
        <w:rPr>
          <w:rFonts w:eastAsia="Calibri"/>
        </w:rPr>
        <w:t xml:space="preserve">.; 1/5 доля в праве общей собственности на земельный участок, площадь 746 </w:t>
      </w:r>
      <w:proofErr w:type="spellStart"/>
      <w:r w:rsidR="00636FDC" w:rsidRPr="00636FDC">
        <w:rPr>
          <w:rFonts w:eastAsia="Calibri"/>
        </w:rPr>
        <w:t>кв.м</w:t>
      </w:r>
      <w:proofErr w:type="spellEnd"/>
      <w:proofErr w:type="gramEnd"/>
      <w:r w:rsidR="00636FDC" w:rsidRPr="00636FDC">
        <w:rPr>
          <w:rFonts w:eastAsia="Calibri"/>
        </w:rPr>
        <w:t xml:space="preserve">., </w:t>
      </w:r>
      <w:proofErr w:type="gramStart"/>
      <w:r w:rsidR="00636FDC" w:rsidRPr="00636FDC">
        <w:rPr>
          <w:rFonts w:eastAsia="Calibri"/>
        </w:rPr>
        <w:t>расположенные</w:t>
      </w:r>
      <w:proofErr w:type="gramEnd"/>
      <w:r w:rsidR="00636FDC" w:rsidRPr="00636FDC">
        <w:rPr>
          <w:rFonts w:eastAsia="Calibri"/>
        </w:rPr>
        <w:t xml:space="preserve"> по адресу: Ростовская область, Азовский район, с. </w:t>
      </w:r>
      <w:proofErr w:type="spellStart"/>
      <w:r w:rsidR="00636FDC" w:rsidRPr="00636FDC">
        <w:rPr>
          <w:rFonts w:eastAsia="Calibri"/>
        </w:rPr>
        <w:t>Кагальник</w:t>
      </w:r>
      <w:proofErr w:type="spellEnd"/>
      <w:r w:rsidR="00636FDC" w:rsidRPr="00636FDC">
        <w:rPr>
          <w:rFonts w:eastAsia="Calibri"/>
        </w:rPr>
        <w:t>, ул. Мостовой спуск, д.69.</w:t>
      </w:r>
      <w:bookmarkStart w:id="0" w:name="_GoBack"/>
      <w:bookmarkEnd w:id="0"/>
    </w:p>
    <w:p w:rsidR="00E16BF4" w:rsidRPr="00D970E9" w:rsidRDefault="00E16BF4" w:rsidP="00636FDC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на счет</w:t>
      </w:r>
      <w:r>
        <w:rPr>
          <w:szCs w:val="24"/>
        </w:rPr>
        <w:t xml:space="preserve"> оператора ЭТП «Аукцион-центр» по следующим реквизитам: </w:t>
      </w:r>
      <w:r w:rsidRPr="00A042C5">
        <w:t xml:space="preserve">Получатель: </w:t>
      </w:r>
      <w:r w:rsidR="00636FDC" w:rsidRPr="00636FDC">
        <w:t xml:space="preserve">ООО «ИКГ» (ИНН:3811105176, КПП:623401001) </w:t>
      </w:r>
      <w:proofErr w:type="gramStart"/>
      <w:r w:rsidR="00636FDC" w:rsidRPr="00636FDC">
        <w:t>р</w:t>
      </w:r>
      <w:proofErr w:type="gramEnd"/>
      <w:r w:rsidR="00636FDC" w:rsidRPr="00636FDC">
        <w:t>/сч:40702810900000002900 в ББР Банк (АО), г. Москва, БИК:044525769, к/с:30101810745250000769</w:t>
      </w:r>
      <w:r w:rsidR="00636FDC">
        <w:t>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D970E9">
        <w:rPr>
          <w:rStyle w:val="paragraph"/>
          <w:rFonts w:eastAsiaTheme="majorEastAsia"/>
          <w:szCs w:val="24"/>
        </w:rPr>
        <w:t>, приоб</w:t>
      </w:r>
      <w:r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Pr="00D970E9">
        <w:rPr>
          <w:rStyle w:val="paragraph"/>
          <w:rFonts w:eastAsiaTheme="majorEastAsia"/>
          <w:szCs w:val="24"/>
        </w:rPr>
        <w:t>, в случае признания Претендента победителем торгов.</w:t>
      </w:r>
    </w:p>
    <w:p w:rsidR="00E16BF4" w:rsidRPr="00434CC5" w:rsidRDefault="00E16BF4" w:rsidP="00E16BF4">
      <w:pPr>
        <w:pStyle w:val="a5"/>
        <w:jc w:val="both"/>
      </w:pPr>
    </w:p>
    <w:p w:rsidR="00E16BF4" w:rsidRPr="00E90020" w:rsidRDefault="00E16BF4" w:rsidP="00E16BF4">
      <w:pPr>
        <w:pStyle w:val="a5"/>
        <w:numPr>
          <w:ilvl w:val="0"/>
          <w:numId w:val="1"/>
        </w:numPr>
        <w:jc w:val="center"/>
      </w:pPr>
      <w:r w:rsidRPr="00CD1C43">
        <w:t>Условия и сроки внесения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 Договора, до времени окончания приема заявок на участие в торгах.</w:t>
      </w:r>
    </w:p>
    <w:p w:rsidR="00E16BF4" w:rsidRDefault="00E16BF4" w:rsidP="00E16BF4">
      <w:pPr>
        <w:pStyle w:val="a5"/>
        <w:numPr>
          <w:ilvl w:val="1"/>
          <w:numId w:val="1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E16BF4" w:rsidRDefault="00E16BF4" w:rsidP="00E16BF4">
      <w:pPr>
        <w:jc w:val="both"/>
      </w:pPr>
    </w:p>
    <w:p w:rsidR="00E16BF4" w:rsidRDefault="00E16BF4" w:rsidP="00E16BF4">
      <w:pPr>
        <w:pStyle w:val="a6"/>
        <w:numPr>
          <w:ilvl w:val="0"/>
          <w:numId w:val="1"/>
        </w:numPr>
        <w:jc w:val="center"/>
      </w:pPr>
      <w:r>
        <w:t>Возврат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16BF4" w:rsidRDefault="00E16BF4" w:rsidP="00E16BF4">
      <w:pPr>
        <w:pStyle w:val="a5"/>
        <w:ind w:left="1080"/>
        <w:jc w:val="both"/>
      </w:pPr>
    </w:p>
    <w:p w:rsidR="00E16BF4" w:rsidRDefault="00E16BF4" w:rsidP="00E16BF4">
      <w:pPr>
        <w:pStyle w:val="a6"/>
        <w:numPr>
          <w:ilvl w:val="1"/>
          <w:numId w:val="1"/>
        </w:numPr>
      </w:pPr>
      <w:r>
        <w:t xml:space="preserve"> Задаток Претенденту не возвращается в случаях:</w:t>
      </w:r>
    </w:p>
    <w:p w:rsidR="00E16BF4" w:rsidRPr="00015E89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E16BF4" w:rsidRPr="0010144E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E16BF4" w:rsidRPr="000B0F09" w:rsidRDefault="00E16BF4" w:rsidP="00E16BF4">
      <w:pPr>
        <w:pStyle w:val="a6"/>
        <w:ind w:left="720"/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E16BF4" w:rsidRPr="008B4DA1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E16BF4" w:rsidRDefault="00E16BF4" w:rsidP="00E16BF4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E16BF4" w:rsidTr="000163A8">
        <w:trPr>
          <w:trHeight w:val="726"/>
        </w:trPr>
        <w:tc>
          <w:tcPr>
            <w:tcW w:w="4710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E16BF4" w:rsidTr="000163A8">
        <w:trPr>
          <w:trHeight w:val="4199"/>
        </w:trPr>
        <w:tc>
          <w:tcPr>
            <w:tcW w:w="4710" w:type="dxa"/>
          </w:tcPr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Pr="0044765C">
              <w:rPr>
                <w:szCs w:val="24"/>
              </w:rPr>
              <w:t>623401001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44765C">
              <w:rPr>
                <w:rFonts w:eastAsia="MS Mincho"/>
                <w:szCs w:val="24"/>
              </w:rPr>
              <w:t>Р</w:t>
            </w:r>
            <w:proofErr w:type="gramEnd"/>
            <w:r w:rsidRPr="0044765C">
              <w:rPr>
                <w:rFonts w:eastAsia="MS Mincho"/>
                <w:szCs w:val="24"/>
              </w:rPr>
              <w:t>/счет: 40702810900000002900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E16BF4" w:rsidRDefault="00E16BF4" w:rsidP="000163A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 О.А. Антонова</w:t>
            </w:r>
            <w:r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BF4" w:rsidRDefault="00E16BF4" w:rsidP="00E16BF4"/>
    <w:p w:rsidR="00010E7A" w:rsidRDefault="00010E7A"/>
    <w:sectPr w:rsidR="0001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01"/>
    <w:rsid w:val="00010E7A"/>
    <w:rsid w:val="00387601"/>
    <w:rsid w:val="00636FDC"/>
    <w:rsid w:val="00E1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qDGtpb4/Mxtryp5HTYdPLUj57FOXEelhU+Ow79jYHvE=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+pX5iO1H4AoxsOUuUIP8UoCK/sLhgPwpMJL9JrxxYtE=</DigestValue>
    </Reference>
  </SignedInfo>
  <SignatureValue>eD1rRAu6RNPA75VVFFsz7t9j0HBcNMvuWLZOOJrOpBYlotkBvhwqYliUBFjaG26F
P0Xiq+yZhBAqvmhDcfvqLQ==</SignatureValue>
  <KeyInfo>
    <X509Data>
      <X509Certificate>MIIJFjCCCMOgAwIBAgIRAhHHzQATreiQQtmowOBHs6YwCgYIKoUDBwEBAwIwggHo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LdCf0YDQviIwHhcNMjEwNDIzMTIyNDEzWhcNMjIwNzIzMTIyODMzWjCB5jEsMCoG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e6C+O2mwST7m6Do48K/T8pku0ozntUQE1wj8FChHWnw=</DigestValue>
      </Reference>
      <Reference URI="/word/stylesWithEffects.xml?ContentType=application/vnd.ms-word.stylesWithEffects+xml">
        <DigestMethod Algorithm="urn:ietf:params:xml:ns:cpxmlsec:algorithms:gostr34112012-256"/>
        <DigestValue>04Vckpppodtr0TqQbJLiLRtveYaJTHzzO/6rLwSOG98=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Tynyws8VYA4/KflHjj0VRiqTrbin7zoXf4u+DuDw9Js=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ku93TnXuGx/Uktvd1tLzuVPH90ihO6+vDdKtiRAkYAc=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cPFwmj73QdTwwOl+5G55lOuZEAM63PP2EaVo6UV2Hhc=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bBviwYKwI4UcKdZJkiVxrb42FvwkpVg1/ZyRznSxTyI=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xp1RYVzCP2S1t0fEDm+V3c9EfJzjeqOeAsRMNo1mjls=</DigestValue>
      </Reference>
    </Manifest>
    <SignatureProperties>
      <SignatureProperty Id="idSignatureTime" Target="#idPackageSignature">
        <mdssi:SignatureTime>
          <mdssi:Format>YYYY-MM-DDThh:mm:ssTZD</mdssi:Format>
          <mdssi:Value>2022-05-20T10:39:50Z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2022-05-20T10:39:50Z</xd:SigningTime>
          <xd:SigningCertificate>
            <xd:Cert>
              <xd:CertDigest>
                <DigestMethod Algorithm="urn:ietf:params:xml:ns:cpxmlsec:algorithms:gostr34112012-256"/>
                <DigestValue>QPGB1kcMrD1J35UFAIgZEs6M3R8GRrJ3d/N+JJQxrxM=</DigestValue>
              </xd:CertDigest>
              <xd:IssuerSerial>
                <X509IssuerName>E=ca@sertum.ru, ОГРН=1116673008539, ИНН=006673240328, C=RU, S=66 Свердловская область, L=Екатеринбург, STREET="улица Ульяновская, д. 13, литер А, офис 209 Б", O="Общество с ограниченной ответственностью ""Сертум-Про""", CN="Общество с ограниченной ответственностью ""Сертум-Про"""</X509IssuerName>
                <X509SerialNumber>704199034745128133660199539191990170534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3</cp:revision>
  <dcterms:created xsi:type="dcterms:W3CDTF">2021-12-21T08:31:00Z</dcterms:created>
  <dcterms:modified xsi:type="dcterms:W3CDTF">2022-02-17T12:31:00Z</dcterms:modified>
</cp:coreProperties>
</file>