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CED18" w14:textId="77777777" w:rsidR="00640765" w:rsidRPr="003C1FE1" w:rsidRDefault="00640765" w:rsidP="00640765">
      <w:pPr>
        <w:spacing w:after="0" w:line="465" w:lineRule="atLeast"/>
        <w:ind w:firstLine="709"/>
        <w:jc w:val="right"/>
        <w:outlineLvl w:val="1"/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eastAsia="ru-RU"/>
        </w:rPr>
      </w:pPr>
      <w:r w:rsidRPr="003C1FE1"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eastAsia="ru-RU"/>
        </w:rPr>
        <w:t>ПРОЕКТ</w:t>
      </w:r>
    </w:p>
    <w:p w14:paraId="03408F3C" w14:textId="77777777" w:rsidR="00640765" w:rsidRPr="00640765" w:rsidRDefault="00640765" w:rsidP="00592E04">
      <w:pPr>
        <w:spacing w:after="0" w:line="46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ДОГОВОР</w:t>
      </w:r>
    </w:p>
    <w:p w14:paraId="5EC39848" w14:textId="77777777" w:rsidR="00640765" w:rsidRDefault="00640765" w:rsidP="006407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уступке прав требования (цессии) </w:t>
      </w:r>
    </w:p>
    <w:p w14:paraId="10B5F7CD" w14:textId="77777777" w:rsidR="003C1FE1" w:rsidRPr="00640765" w:rsidRDefault="003C1FE1" w:rsidP="006407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F01E55" w14:textId="77777777" w:rsidR="00640765" w:rsidRPr="003C1FE1" w:rsidRDefault="00640765" w:rsidP="006407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г. 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                                                                      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»  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 _____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29C878D3" w14:textId="77777777" w:rsidR="00640765" w:rsidRPr="00640765" w:rsidRDefault="00640765" w:rsidP="006407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4CCF07" w14:textId="666E661C" w:rsidR="00640765" w:rsidRPr="003C1FE1" w:rsidRDefault="00DD0D13" w:rsidP="004C26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D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ООО «Хладокомбинат №2»</w:t>
      </w:r>
      <w:r w:rsidRPr="00DD0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конкурсного управляющего Кочеткова Александра Павловича, действующего на основании определения Арбитражного суда Свердловской области от 03.02.2020 по делу № А60-22937/2019</w:t>
      </w:r>
      <w:r w:rsidR="00640765" w:rsidRPr="003C1FE1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="00640765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40765" w:rsidRPr="00640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  <w:r w:rsidR="00640765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одной стороны, </w:t>
      </w:r>
    </w:p>
    <w:p w14:paraId="08AF20A7" w14:textId="77777777" w:rsidR="00640765" w:rsidRPr="003C1FE1" w:rsidRDefault="00640765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и  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</w:t>
      </w:r>
      <w:r w:rsidRPr="00640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Цессионарий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другой стороны, </w:t>
      </w:r>
    </w:p>
    <w:p w14:paraId="418469BB" w14:textId="77777777" w:rsidR="00640765" w:rsidRPr="003C1FE1" w:rsidRDefault="00640765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именуемые в дальнейшем «Стороны»,</w:t>
      </w:r>
      <w:r w:rsidRPr="003C1FE1">
        <w:rPr>
          <w:rFonts w:ascii="Times New Roman" w:hAnsi="Times New Roman" w:cs="Times New Roman"/>
          <w:sz w:val="24"/>
          <w:szCs w:val="24"/>
        </w:rPr>
        <w:t xml:space="preserve"> в соответствии с Протоколом № _____ от __________ о результатах торгов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заключили настоящий договор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нижеследующем:</w:t>
      </w:r>
    </w:p>
    <w:p w14:paraId="0FD8F437" w14:textId="77777777" w:rsidR="00E64468" w:rsidRPr="003C1FE1" w:rsidRDefault="003C1FE1" w:rsidP="00663A29">
      <w:pPr>
        <w:tabs>
          <w:tab w:val="left" w:pos="-108"/>
        </w:tabs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bookmarkStart w:id="0" w:name="_Hlk90563379"/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bookmarkEnd w:id="0"/>
      <w:r w:rsidR="00E64468" w:rsidRPr="00E6446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. ПРЕДМЕТ ДОГОВОРА</w:t>
      </w:r>
    </w:p>
    <w:p w14:paraId="14F56924" w14:textId="59517CB9" w:rsidR="00E35523" w:rsidRPr="00E35523" w:rsidRDefault="00E64468" w:rsidP="00C44394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1.1. </w:t>
      </w:r>
      <w:r w:rsidR="001B17A6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 передает, а Цессионарий </w:t>
      </w:r>
      <w:r w:rsidR="001B17A6" w:rsidRPr="00E6446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принимает и оплачивает на условиях Договора принадлежащ</w:t>
      </w:r>
      <w:r w:rsidR="001B17A6" w:rsidRPr="003C1FE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е</w:t>
      </w:r>
      <w:r w:rsidR="001B17A6" w:rsidRPr="00E6446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е Цеденту</w:t>
      </w:r>
      <w:r w:rsidR="001B17A6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17A6" w:rsidRPr="003C1FE1">
        <w:rPr>
          <w:rFonts w:ascii="Times New Roman" w:hAnsi="Times New Roman" w:cs="Times New Roman"/>
          <w:bCs/>
          <w:sz w:val="24"/>
          <w:szCs w:val="24"/>
        </w:rPr>
        <w:t>п</w:t>
      </w:r>
      <w:r w:rsidR="001B17A6" w:rsidRPr="003C1FE1">
        <w:rPr>
          <w:rFonts w:ascii="Times New Roman" w:hAnsi="Times New Roman" w:cs="Times New Roman"/>
          <w:sz w:val="24"/>
          <w:szCs w:val="24"/>
        </w:rPr>
        <w:t>раво требования</w:t>
      </w:r>
      <w:r w:rsidR="00C44394">
        <w:rPr>
          <w:rFonts w:ascii="Times New Roman" w:hAnsi="Times New Roman" w:cs="Times New Roman"/>
          <w:sz w:val="24"/>
          <w:szCs w:val="24"/>
        </w:rPr>
        <w:t xml:space="preserve"> к должнику - </w:t>
      </w:r>
      <w:r w:rsidR="00E35523" w:rsidRPr="00E35523">
        <w:rPr>
          <w:rFonts w:ascii="Times New Roman" w:hAnsi="Times New Roman" w:cs="Times New Roman"/>
          <w:sz w:val="24"/>
          <w:szCs w:val="24"/>
        </w:rPr>
        <w:t>Чазову Всеволоду Анатольевичу (дата рождения: 18 марта 1964 года, место рождения: г. Свердловск, адрес: г. Екатеринбург, ул. Куйбышева, д. 32, кв. 76) в сумме 779 308 руб. 72 коп., установленное заочным решением Ленинского районного суда г. Екатеринбурга от 16.09.2021 г. по делу № 2-6010/2021 по иску конкурсного управляющего ООО «Хладокомбинат №2» Кочеткова Александра Павловича о взыскании задолженности по договору займа. Мотивировочное решение изготовлено 23.09.2021г.</w:t>
      </w:r>
    </w:p>
    <w:p w14:paraId="3AB01080" w14:textId="3CA966C3" w:rsidR="00B3410C" w:rsidRPr="00AD4A42" w:rsidRDefault="005374C0" w:rsidP="00AD4A42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Цедента переход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т к Цессионарию в полном объеме и на тех условиях, которые существовали в отношениях между Цедентом и Должник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</w:t>
      </w:r>
      <w:r w:rsidR="00436C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момент заключения настоящего Договора. К Цессионарию переход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3410C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право на получение денежных средств от </w:t>
      </w:r>
      <w:r w:rsidR="00B3410C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B3410C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олжника</w:t>
      </w:r>
      <w:r w:rsidR="00B3410C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другие связанные с требованием права</w:t>
      </w:r>
      <w:r w:rsidR="00B3410C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505D3A8" w14:textId="4EF23701" w:rsidR="00F50105" w:rsidRDefault="005374C0" w:rsidP="00E83823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дату заключения Договора размер прав</w:t>
      </w:r>
      <w:r w:rsidR="00B3410C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к Должнику </w:t>
      </w:r>
      <w:r w:rsidR="00CC5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50105" w:rsidRPr="00F501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Чазову Всеволоду Анатольевичу</w:t>
      </w:r>
      <w:r w:rsidR="00F501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составляет </w:t>
      </w:r>
      <w:r w:rsidR="00F50105" w:rsidRPr="00E35523">
        <w:rPr>
          <w:rFonts w:ascii="Times New Roman" w:hAnsi="Times New Roman" w:cs="Times New Roman"/>
          <w:sz w:val="24"/>
          <w:szCs w:val="24"/>
        </w:rPr>
        <w:t>779</w:t>
      </w:r>
      <w:r w:rsidR="00F50105">
        <w:rPr>
          <w:rFonts w:ascii="Times New Roman" w:hAnsi="Times New Roman" w:cs="Times New Roman"/>
          <w:sz w:val="24"/>
          <w:szCs w:val="24"/>
        </w:rPr>
        <w:t> </w:t>
      </w:r>
      <w:r w:rsidR="00F50105" w:rsidRPr="00E35523">
        <w:rPr>
          <w:rFonts w:ascii="Times New Roman" w:hAnsi="Times New Roman" w:cs="Times New Roman"/>
          <w:sz w:val="24"/>
          <w:szCs w:val="24"/>
        </w:rPr>
        <w:t>308</w:t>
      </w:r>
      <w:r w:rsidR="00F50105">
        <w:rPr>
          <w:rFonts w:ascii="Times New Roman" w:hAnsi="Times New Roman" w:cs="Times New Roman"/>
          <w:sz w:val="24"/>
          <w:szCs w:val="24"/>
        </w:rPr>
        <w:t xml:space="preserve"> (Семьсот семьдесят девять тысяч триста восемь)</w:t>
      </w:r>
      <w:r w:rsidR="00F50105" w:rsidRPr="00E35523">
        <w:rPr>
          <w:rFonts w:ascii="Times New Roman" w:hAnsi="Times New Roman" w:cs="Times New Roman"/>
          <w:sz w:val="24"/>
          <w:szCs w:val="24"/>
        </w:rPr>
        <w:t xml:space="preserve"> руб. 72 коп.</w:t>
      </w:r>
    </w:p>
    <w:p w14:paraId="75F212D9" w14:textId="4B0BD93C" w:rsidR="00D24F2C" w:rsidRDefault="00B3410C" w:rsidP="00D24F2C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Цедента 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рава требования к Должнику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подтверждается </w:t>
      </w:r>
      <w:r w:rsidR="00E83823" w:rsidRPr="00E838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заочным решением Ленинского районного суда г. Екатеринбурга от 16.09.2021 г. по делу № 2-6010/2021 по иску конкурсного управляющего ООО «Хладокомбинат №2» Кочеткова Александра Павловича о взыскании задолженности по договору займа. Мотивировочное решение изготовлено 23.09.2021г.</w:t>
      </w:r>
      <w:r w:rsidR="000E73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D3C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0E7336" w:rsidRPr="000E73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сполнительный лист серии ФС № 038092834 от 06.12.2021 г.</w:t>
      </w:r>
      <w:r w:rsidR="000D3C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</w:t>
      </w:r>
      <w:r w:rsidR="00A542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r w:rsidR="000D3C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54219" w:rsidRPr="00A542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Ленинское РОСП г. Екатеринбурга</w:t>
      </w:r>
      <w:r w:rsidR="00A542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6D1305FC" w14:textId="68BEACA5" w:rsidR="00E64468" w:rsidRPr="00D24F2C" w:rsidRDefault="00E64468" w:rsidP="00D24F2C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>1.4.  Прав</w:t>
      </w:r>
      <w:r w:rsidR="00FD4C2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по Договору переходят от Цедента к Цессионарию в день зачисления на счет Цедента, указанный в разделе </w:t>
      </w:r>
      <w:r w:rsidR="00FD4C28" w:rsidRPr="00FD4C28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денежных средств в размере, установленном п. 2.</w:t>
      </w:r>
      <w:r w:rsidR="00FD4C28" w:rsidRPr="00FD4C2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</w:t>
      </w:r>
    </w:p>
    <w:p w14:paraId="0DD97D73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Цедент несет перед Цессионарием ответственность за недействительность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требования.</w:t>
      </w:r>
    </w:p>
    <w:p w14:paraId="6BAE63A4" w14:textId="77777777" w:rsidR="00E64468" w:rsidRPr="00E64468" w:rsidRDefault="003C1FE1" w:rsidP="00663A29">
      <w:pPr>
        <w:spacing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64468" w:rsidRPr="00E644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УСЛОВИЯ И ПОРЯДОК РАЧЕТОВ</w:t>
      </w:r>
    </w:p>
    <w:p w14:paraId="1C3173A1" w14:textId="77777777" w:rsidR="00E64468" w:rsidRPr="00E64468" w:rsidRDefault="00E64468" w:rsidP="00663A29">
      <w:pPr>
        <w:spacing w:before="120" w:after="12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>2.1. За приобретаем</w:t>
      </w:r>
      <w:r w:rsidR="00FD4C28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>е Прав</w:t>
      </w:r>
      <w:r w:rsidR="00FD4C28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требования Цессионарий уплачивает Цеденту цену в размере   </w:t>
      </w:r>
      <w:r w:rsidR="005374C0" w:rsidRPr="003C1FE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_______________________________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рублей </w:t>
      </w:r>
      <w:r w:rsidR="005374C0"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копеек. </w:t>
      </w:r>
    </w:p>
    <w:p w14:paraId="302DB471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Задаток, ранее внесенный Цессионарием за участие в Торгах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 </w:t>
      </w:r>
      <w:r w:rsidR="005374C0" w:rsidRPr="003C1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74C0"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рублей </w:t>
      </w:r>
      <w:r w:rsidR="005374C0"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="005374C0"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засчитывается в счет цены, указанной в п. 2.1 Договора.</w:t>
      </w:r>
    </w:p>
    <w:p w14:paraId="64701B6E" w14:textId="77777777" w:rsidR="005374C0" w:rsidRPr="003C1FE1" w:rsidRDefault="005374C0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2.3. За вычетом суммы задатка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3C1FE1">
        <w:rPr>
          <w:rFonts w:ascii="Times New Roman" w:hAnsi="Times New Roman" w:cs="Times New Roman"/>
          <w:sz w:val="24"/>
          <w:szCs w:val="24"/>
        </w:rPr>
        <w:t xml:space="preserve"> обязан уплатить </w:t>
      </w:r>
      <w:r w:rsidRPr="003C1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рублей </w:t>
      </w:r>
      <w:r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BD936A2" w14:textId="77777777" w:rsidR="005374C0" w:rsidRPr="00FD4C28" w:rsidRDefault="005374C0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lastRenderedPageBreak/>
        <w:t xml:space="preserve">2.4. Оплата производится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ем </w:t>
      </w:r>
      <w:r w:rsidRPr="003C1FE1">
        <w:rPr>
          <w:rFonts w:ascii="Times New Roman" w:hAnsi="Times New Roman" w:cs="Times New Roman"/>
          <w:sz w:val="24"/>
          <w:szCs w:val="24"/>
        </w:rPr>
        <w:t xml:space="preserve">в течение 30 дней со дня подписания настоящего Договора в безналичной форме путем перечисления указанной в п. 2.3 суммы </w:t>
      </w:r>
      <w:r w:rsidRPr="00FD4C28">
        <w:rPr>
          <w:rFonts w:ascii="Times New Roman" w:hAnsi="Times New Roman" w:cs="Times New Roman"/>
          <w:sz w:val="24"/>
          <w:szCs w:val="24"/>
        </w:rPr>
        <w:t xml:space="preserve">на расчетный счет Цедента, указанный в разделе </w:t>
      </w:r>
      <w:r w:rsidRPr="00FD4C28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FD4C28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3E747C">
        <w:rPr>
          <w:rFonts w:ascii="Times New Roman" w:hAnsi="Times New Roman" w:cs="Times New Roman"/>
          <w:sz w:val="24"/>
          <w:szCs w:val="24"/>
        </w:rPr>
        <w:t>Д</w:t>
      </w:r>
      <w:r w:rsidRPr="00FD4C28">
        <w:rPr>
          <w:rFonts w:ascii="Times New Roman" w:hAnsi="Times New Roman" w:cs="Times New Roman"/>
          <w:sz w:val="24"/>
          <w:szCs w:val="24"/>
        </w:rPr>
        <w:t>оговора.</w:t>
      </w:r>
    </w:p>
    <w:p w14:paraId="1711BF5E" w14:textId="77777777" w:rsidR="00E64468" w:rsidRPr="003C1FE1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Обязанность Цессионария по оплате принимаем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считается исполненной с момента зачисления на счет Цедента суммы, указанной в п. 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оговора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EE73CD0" w14:textId="77777777" w:rsidR="00E64468" w:rsidRPr="00E64468" w:rsidRDefault="003C1FE1" w:rsidP="00663A29">
      <w:pPr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="00E64468" w:rsidRPr="00E644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 ОБЯЗАННОСТИ СТОРОН</w:t>
      </w:r>
    </w:p>
    <w:p w14:paraId="2814ABDD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Цедент обязан: </w:t>
      </w:r>
    </w:p>
    <w:p w14:paraId="3C120EE2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3.1.1. Не позднее 20 (Двадцати) дней со дня оплаты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соответствии с п. 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передать Цессионарию по акту приема-передачи документы, удостоверяющие Права требования к Должнику, в соответствии с п. 1.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и сообщить сведения, имеющие значение для осуществления требования.</w:t>
      </w:r>
    </w:p>
    <w:p w14:paraId="1BD1C686" w14:textId="77777777" w:rsidR="003C1FE1" w:rsidRPr="00640765" w:rsidRDefault="003C1FE1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Сообщить Цессионарию обо всех возможных возражениях Должник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 требований Цедента, а также сообщить все иные сведения, имеющие значение для осуществления Прав</w:t>
      </w:r>
      <w:r w:rsid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требования.</w:t>
      </w:r>
    </w:p>
    <w:p w14:paraId="59B9D506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Цессионарий обязан:</w:t>
      </w:r>
    </w:p>
    <w:p w14:paraId="492E38EC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3.2.1. Уплатить Цеденту денежные средства за приобретаем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размере и порядке, предусмотренных </w:t>
      </w:r>
      <w:r w:rsidR="005374C0" w:rsidRP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разделе 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74C0" w:rsidRPr="003E747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5374C0" w:rsidRPr="003E747C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3E747C">
        <w:rPr>
          <w:rFonts w:ascii="Times New Roman" w:hAnsi="Times New Roman" w:cs="Times New Roman"/>
          <w:sz w:val="24"/>
          <w:szCs w:val="24"/>
        </w:rPr>
        <w:t>До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говора.  </w:t>
      </w:r>
    </w:p>
    <w:p w14:paraId="0D4A853D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3.2.2. Принять по </w:t>
      </w:r>
      <w:r w:rsidR="003E747C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 приема-передачи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документы, удостоверяющие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Должнику, в день их поступления от Цедента.</w:t>
      </w:r>
    </w:p>
    <w:p w14:paraId="7EE61DEB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3.2.3. За свой счет уведомить Должника о состоявшемся переходе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течение 15 (Пятнадцати) дней со дня получения документов, удостоверяющих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требования. </w:t>
      </w:r>
    </w:p>
    <w:p w14:paraId="5D16B961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3.2.</w:t>
      </w:r>
      <w:r w:rsidR="00C77EBA" w:rsidRPr="003C1F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 w:rsidRPr="00E644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Все расходы по оформлению перехода права требования возлагаются на Цессионария.</w:t>
      </w:r>
    </w:p>
    <w:p w14:paraId="4BD2A590" w14:textId="77777777" w:rsidR="00E64468" w:rsidRDefault="003C1FE1" w:rsidP="00663A29">
      <w:pPr>
        <w:widowControl w:val="0"/>
        <w:spacing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="00E64468" w:rsidRPr="00E64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 ОТВЕТСТВЕННОСТЬ СТОРОН </w:t>
      </w:r>
    </w:p>
    <w:p w14:paraId="6B2671A8" w14:textId="77777777" w:rsidR="00C77EBA" w:rsidRPr="003C1FE1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За неисполнение или ненадлежащее исполнение обязательств по Договору Стороны несут ответственность, предусмотренную действующим законодательством Российской Федерации и настоящим Договором.</w:t>
      </w:r>
    </w:p>
    <w:p w14:paraId="3CE32CE6" w14:textId="77777777" w:rsidR="00C77EBA" w:rsidRPr="003C1FE1" w:rsidRDefault="00C77EBA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4.2. Стороны договорились, что непоступление денежных средств в счет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оплаты Права требования в сумме и в сроки, указанные в п. 2.3, 2.4 настоящего Договора, считается отказом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 от исполнения обязательств по оплате Права требования. В этом случае 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Цедент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</w:t>
      </w:r>
      <w:r w:rsidR="003E747C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оговор), письменно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уведомив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о прекращении действия настоящего Договора.</w:t>
      </w:r>
    </w:p>
    <w:p w14:paraId="723E3890" w14:textId="77777777" w:rsidR="00C77EBA" w:rsidRPr="003C1FE1" w:rsidRDefault="00C77EBA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Цессионарий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теряет право на получение Права требования и утрачивает внесенный задаток. В данном случае оформление Сторонами дополнительного соглашения о прекращении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580CD151" w14:textId="77777777" w:rsidR="00E64468" w:rsidRPr="00E64468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настоящему Договору.</w:t>
      </w:r>
    </w:p>
    <w:p w14:paraId="7EC6E491" w14:textId="77777777" w:rsidR="00E64468" w:rsidRPr="003C1FE1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4.4. Цедент не несет ответственности перед Цессионарием за неисполнение или ненадлежащее исполнение </w:t>
      </w:r>
      <w:r w:rsidR="00C77EBA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Должником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переданного 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рава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F3B8E35" w14:textId="77777777" w:rsidR="00C77EBA" w:rsidRDefault="00C77EBA" w:rsidP="00663A29">
      <w:pPr>
        <w:shd w:val="clear" w:color="auto" w:fill="FFFFFF"/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3C1FE1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3C1FE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1ACB40BA" w14:textId="77777777" w:rsidR="00C77EBA" w:rsidRPr="003C1FE1" w:rsidRDefault="00663A29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5</w:t>
      </w:r>
      <w:r w:rsidR="00C77EBA" w:rsidRPr="003C1FE1">
        <w:rPr>
          <w:rFonts w:ascii="Times New Roman" w:hAnsi="Times New Roman" w:cs="Times New Roman"/>
          <w:spacing w:val="-1"/>
          <w:sz w:val="24"/>
          <w:szCs w:val="24"/>
        </w:rPr>
        <w:t xml:space="preserve">.1.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027EDF43" w14:textId="77777777" w:rsidR="00C77EBA" w:rsidRPr="003C1FE1" w:rsidRDefault="00C77EBA" w:rsidP="00663A29">
      <w:pPr>
        <w:shd w:val="clear" w:color="auto" w:fill="FFFFFF"/>
        <w:tabs>
          <w:tab w:val="left" w:pos="710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-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14:paraId="5847CFF3" w14:textId="77777777" w:rsidR="00C77EBA" w:rsidRPr="003C1FE1" w:rsidRDefault="00C77EBA" w:rsidP="00663A29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5601897A" w14:textId="77777777" w:rsidR="00C77EBA" w:rsidRPr="003C1FE1" w:rsidRDefault="00C77EBA" w:rsidP="00663A29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Российской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lastRenderedPageBreak/>
        <w:t>Федерации.</w:t>
      </w:r>
    </w:p>
    <w:p w14:paraId="1403E2E4" w14:textId="77777777" w:rsid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5</w:t>
      </w:r>
      <w:r w:rsidR="00C77EBA" w:rsidRPr="003C1FE1">
        <w:rPr>
          <w:rFonts w:ascii="Times New Roman" w:hAnsi="Times New Roman" w:cs="Times New Roman"/>
          <w:spacing w:val="-8"/>
          <w:sz w:val="24"/>
          <w:szCs w:val="24"/>
        </w:rPr>
        <w:t>.2.</w:t>
      </w:r>
      <w:r w:rsidR="00C77EBA" w:rsidRPr="003C1FE1">
        <w:rPr>
          <w:rFonts w:ascii="Times New Roman" w:hAnsi="Times New Roman" w:cs="Times New Roman"/>
          <w:sz w:val="24"/>
          <w:szCs w:val="24"/>
        </w:rPr>
        <w:tab/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C77EBA"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742408EF" w14:textId="77777777" w:rsid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5.3.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форме</w:t>
      </w:r>
    </w:p>
    <w:p w14:paraId="2577BD4D" w14:textId="77777777" w:rsidR="00C77EBA" w:rsidRP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5.4.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DA5EBD7" w14:textId="77777777" w:rsidR="00C77EBA" w:rsidRPr="003C1FE1" w:rsidRDefault="00663A29" w:rsidP="00663A29">
      <w:pPr>
        <w:shd w:val="clear" w:color="auto" w:fill="FFFFFF"/>
        <w:tabs>
          <w:tab w:val="left" w:pos="1253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5.</w:t>
      </w:r>
      <w:r w:rsidR="00C77EBA" w:rsidRPr="003C1FE1">
        <w:rPr>
          <w:rFonts w:ascii="Times New Roman" w:hAnsi="Times New Roman" w:cs="Times New Roman"/>
          <w:spacing w:val="-9"/>
          <w:sz w:val="24"/>
          <w:szCs w:val="24"/>
        </w:rPr>
        <w:t>5.</w:t>
      </w:r>
      <w:r w:rsidR="00C77EBA" w:rsidRPr="003C1FE1">
        <w:rPr>
          <w:rFonts w:ascii="Times New Roman" w:hAnsi="Times New Roman" w:cs="Times New Roman"/>
          <w:sz w:val="24"/>
          <w:szCs w:val="24"/>
        </w:rPr>
        <w:tab/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1559223" w14:textId="77777777" w:rsidR="00C77EBA" w:rsidRDefault="00C77EBA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2AD42C72" w14:textId="77777777" w:rsidR="00C77EBA" w:rsidRDefault="00C77EBA" w:rsidP="00663A29">
      <w:pPr>
        <w:shd w:val="clear" w:color="auto" w:fill="FFFFFF"/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3C1FE1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3C1FE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28B9E230" w14:textId="77777777" w:rsidR="00C77EBA" w:rsidRPr="003C1FE1" w:rsidRDefault="00663A29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.1.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составлен в двух экземплярах, имеющих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Сторон.</w:t>
      </w:r>
    </w:p>
    <w:p w14:paraId="7E271DEE" w14:textId="77777777" w:rsidR="00C77EBA" w:rsidRPr="003C1FE1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.2. Стороны вправе выслать «скан-образ» подписанного 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оговора по электронной почте:</w:t>
      </w:r>
    </w:p>
    <w:p w14:paraId="3DB43324" w14:textId="77777777" w:rsidR="00C77EBA" w:rsidRPr="003C1FE1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z w:val="24"/>
          <w:szCs w:val="24"/>
        </w:rPr>
        <w:t>- электронная почта Цедента:</w:t>
      </w:r>
      <w:r w:rsidRPr="003C1F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7" w:history="1">
        <w:r w:rsidRPr="003C1FE1">
          <w:rPr>
            <w:rStyle w:val="a6"/>
            <w:rFonts w:ascii="Times New Roman" w:hAnsi="Times New Roman" w:cs="Times New Roman"/>
            <w:sz w:val="24"/>
            <w:szCs w:val="24"/>
          </w:rPr>
          <w:t>kochetkov62@yandex.ru</w:t>
        </w:r>
      </w:hyperlink>
    </w:p>
    <w:p w14:paraId="451AB356" w14:textId="77777777" w:rsidR="00C77EBA" w:rsidRPr="003C1FE1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- электронная почта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hAnsi="Times New Roman" w:cs="Times New Roman"/>
          <w:sz w:val="24"/>
          <w:szCs w:val="24"/>
        </w:rPr>
        <w:t xml:space="preserve">: ________________ </w:t>
      </w:r>
    </w:p>
    <w:p w14:paraId="2C5EBA1E" w14:textId="77777777" w:rsidR="00C77EBA" w:rsidRPr="003C1FE1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.3. Подписанный в «скане»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оговор имеет юридическую силу и считается подписанным надлежащим лицом, если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«скан-образ» подписанного договора получен с электронной почты, указанной в настоящем пункте договора.</w:t>
      </w:r>
    </w:p>
    <w:p w14:paraId="4916DC80" w14:textId="77777777" w:rsidR="00C77EBA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Стороны в дальнейшем обмениваются оригиналами настоящего </w:t>
      </w:r>
      <w:r w:rsidR="00663A2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оговора</w:t>
      </w:r>
    </w:p>
    <w:p w14:paraId="0D15FEE8" w14:textId="77777777" w:rsidR="00C77EBA" w:rsidRPr="003C1FE1" w:rsidRDefault="00C77EBA" w:rsidP="003E747C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3C1FE1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3C1FE1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1FE0CD0B" w14:textId="77777777" w:rsidR="00C77EBA" w:rsidRPr="003C1FE1" w:rsidRDefault="00C77EBA" w:rsidP="00C77E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7"/>
        <w:gridCol w:w="4618"/>
      </w:tblGrid>
      <w:tr w:rsidR="00C77EBA" w:rsidRPr="00FD4C28" w14:paraId="093AF617" w14:textId="77777777" w:rsidTr="00D90FB2">
        <w:tc>
          <w:tcPr>
            <w:tcW w:w="5265" w:type="dxa"/>
          </w:tcPr>
          <w:p w14:paraId="0E26F2C5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Цедент:</w:t>
            </w:r>
            <w:r w:rsidRPr="00FD4C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78D986" w14:textId="77777777" w:rsidR="00DF7A35" w:rsidRDefault="00DF7A35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7A83EA15" w14:textId="77777777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ООО «Хладокомбинат №2» в лице конкурсного управляющего Кочеткова Александра Павловича, </w:t>
            </w: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>действующего на основании определения Арбитражного суда Свердловской области от 03.02.2020 по делу № А60-22937/2019.</w:t>
            </w:r>
          </w:p>
          <w:p w14:paraId="31B83385" w14:textId="77777777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  <w:p w14:paraId="029D53F4" w14:textId="77777777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 xml:space="preserve">620049, г. Екатеринбург, ул. Комсомольская, д. 37, помещение 203, </w:t>
            </w:r>
          </w:p>
          <w:p w14:paraId="68AA7AED" w14:textId="77777777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>ОГРН 1026604961316</w:t>
            </w:r>
          </w:p>
          <w:p w14:paraId="6F3AB448" w14:textId="77777777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>ИНН 6660122849</w:t>
            </w:r>
          </w:p>
          <w:p w14:paraId="3A232B5D" w14:textId="77777777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>КПП 667001001</w:t>
            </w:r>
          </w:p>
          <w:p w14:paraId="62D5CB23" w14:textId="77777777" w:rsidR="00306A87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1BF3">
              <w:rPr>
                <w:rFonts w:ascii="Times New Roman" w:hAnsi="Times New Roman" w:cs="Times New Roman"/>
                <w:sz w:val="20"/>
                <w:szCs w:val="20"/>
              </w:rPr>
              <w:t xml:space="preserve">р/с </w:t>
            </w:r>
          </w:p>
          <w:p w14:paraId="72435657" w14:textId="4010E2B3" w:rsidR="00DF7A35" w:rsidRPr="00491BF3" w:rsidRDefault="00DF7A35" w:rsidP="00DF7A35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GoBack"/>
            <w:bookmarkEnd w:id="1"/>
            <w:r w:rsidRPr="00491BF3">
              <w:rPr>
                <w:rFonts w:ascii="Times New Roman" w:hAnsi="Times New Roman" w:cs="Times New Roman"/>
                <w:sz w:val="20"/>
                <w:szCs w:val="20"/>
              </w:rPr>
              <w:t xml:space="preserve">получатель: ООО «Хладокомбинат №2» (ИНН 6660122849, КПП 667001001). </w:t>
            </w:r>
          </w:p>
          <w:p w14:paraId="7AA912ED" w14:textId="77777777" w:rsidR="00C77EBA" w:rsidRPr="00FD4C28" w:rsidRDefault="00C77EBA" w:rsidP="00D90F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48053C" w14:textId="77777777" w:rsidR="00FD4C28" w:rsidRPr="002B6B71" w:rsidRDefault="00C77EBA" w:rsidP="00D90FB2">
            <w:pP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B6B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Конкурсный управляющий</w:t>
            </w:r>
            <w:r w:rsidR="00FD4C28" w:rsidRPr="002B6B7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</w:p>
          <w:p w14:paraId="3CFDA171" w14:textId="1EB7EF4D" w:rsidR="00C77EBA" w:rsidRPr="002B6B71" w:rsidRDefault="00DF7A35" w:rsidP="00D90F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6B7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ООО «Хладокомбинат №2»</w:t>
            </w:r>
          </w:p>
          <w:p w14:paraId="6927534D" w14:textId="77777777" w:rsidR="00C77EBA" w:rsidRPr="00FD4C28" w:rsidRDefault="00C77EBA" w:rsidP="00D90FB2">
            <w:pP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</w:pPr>
            <w:r w:rsidRPr="002B6B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 Кочетков А.П.</w:t>
            </w:r>
          </w:p>
        </w:tc>
        <w:tc>
          <w:tcPr>
            <w:tcW w:w="5266" w:type="dxa"/>
          </w:tcPr>
          <w:p w14:paraId="24B3965A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</w:t>
            </w:r>
            <w:r w:rsidRPr="00E644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Цессионарий</w:t>
            </w: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189BCB52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D3CD5A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79B0E3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83E157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68773B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B30E38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353085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931E4F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FE74D2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D47800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0C7E6E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5B010C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442751" w14:textId="77777777" w:rsidR="00C77EBA" w:rsidRPr="00FD4C28" w:rsidRDefault="00C77EBA" w:rsidP="00D90FB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50EF0" w14:textId="77777777" w:rsidR="00C77EBA" w:rsidRPr="00FD4C28" w:rsidRDefault="00663A29" w:rsidP="00663A29">
            <w:pP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77EBA" w:rsidRPr="00FD4C28">
              <w:rPr>
                <w:rFonts w:ascii="Times New Roman" w:hAnsi="Times New Roman" w:cs="Times New Roman"/>
                <w:sz w:val="24"/>
                <w:szCs w:val="24"/>
              </w:rPr>
              <w:t>_______________ _______________</w:t>
            </w:r>
          </w:p>
        </w:tc>
      </w:tr>
    </w:tbl>
    <w:p w14:paraId="35FF8F39" w14:textId="77777777" w:rsidR="00C77EBA" w:rsidRPr="003C1FE1" w:rsidRDefault="00C77EBA" w:rsidP="00E64468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8264065" w14:textId="77777777" w:rsidR="005D6D21" w:rsidRPr="003C1FE1" w:rsidRDefault="005D6D21" w:rsidP="006407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812F7E" w14:textId="77777777" w:rsidR="003C1FE1" w:rsidRPr="003C1FE1" w:rsidRDefault="003C1F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C1FE1" w:rsidRPr="003C1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EAB4D9" w14:textId="77777777" w:rsidR="00F8253C" w:rsidRDefault="00F8253C" w:rsidP="00E64468">
      <w:pPr>
        <w:spacing w:after="0" w:line="240" w:lineRule="auto"/>
      </w:pPr>
      <w:r>
        <w:separator/>
      </w:r>
    </w:p>
  </w:endnote>
  <w:endnote w:type="continuationSeparator" w:id="0">
    <w:p w14:paraId="0B099CF7" w14:textId="77777777" w:rsidR="00F8253C" w:rsidRDefault="00F8253C" w:rsidP="00E64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55803D" w14:textId="77777777" w:rsidR="00F8253C" w:rsidRDefault="00F8253C" w:rsidP="00E64468">
      <w:pPr>
        <w:spacing w:after="0" w:line="240" w:lineRule="auto"/>
      </w:pPr>
      <w:r>
        <w:separator/>
      </w:r>
    </w:p>
  </w:footnote>
  <w:footnote w:type="continuationSeparator" w:id="0">
    <w:p w14:paraId="7E013E77" w14:textId="77777777" w:rsidR="00F8253C" w:rsidRDefault="00F8253C" w:rsidP="00E644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65"/>
    <w:rsid w:val="000565F2"/>
    <w:rsid w:val="000D3C97"/>
    <w:rsid w:val="000E7336"/>
    <w:rsid w:val="001B17A6"/>
    <w:rsid w:val="002B6B71"/>
    <w:rsid w:val="00306A87"/>
    <w:rsid w:val="003132E9"/>
    <w:rsid w:val="003C1FE1"/>
    <w:rsid w:val="003E747C"/>
    <w:rsid w:val="00436CAE"/>
    <w:rsid w:val="004C26AE"/>
    <w:rsid w:val="005163BD"/>
    <w:rsid w:val="005374C0"/>
    <w:rsid w:val="00592E04"/>
    <w:rsid w:val="005B60A1"/>
    <w:rsid w:val="005D6D21"/>
    <w:rsid w:val="00640765"/>
    <w:rsid w:val="00663A29"/>
    <w:rsid w:val="00727E08"/>
    <w:rsid w:val="00A54219"/>
    <w:rsid w:val="00A911C7"/>
    <w:rsid w:val="00AD4A42"/>
    <w:rsid w:val="00B3410C"/>
    <w:rsid w:val="00C44394"/>
    <w:rsid w:val="00C77EBA"/>
    <w:rsid w:val="00C80360"/>
    <w:rsid w:val="00CC53CD"/>
    <w:rsid w:val="00CC62D2"/>
    <w:rsid w:val="00D24F2C"/>
    <w:rsid w:val="00DA60AD"/>
    <w:rsid w:val="00DD0D13"/>
    <w:rsid w:val="00DF7A35"/>
    <w:rsid w:val="00E35523"/>
    <w:rsid w:val="00E64468"/>
    <w:rsid w:val="00E83823"/>
    <w:rsid w:val="00F50105"/>
    <w:rsid w:val="00F8253C"/>
    <w:rsid w:val="00FD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565E0"/>
  <w15:chartTrackingRefBased/>
  <w15:docId w15:val="{7D93CF43-3480-4945-ADC4-9BDC9218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E6446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E644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E64468"/>
    <w:rPr>
      <w:vertAlign w:val="superscript"/>
    </w:rPr>
  </w:style>
  <w:style w:type="character" w:styleId="a6">
    <w:name w:val="Hyperlink"/>
    <w:basedOn w:val="a0"/>
    <w:uiPriority w:val="99"/>
    <w:unhideWhenUsed/>
    <w:rsid w:val="00727E08"/>
    <w:rPr>
      <w:color w:val="0563C1" w:themeColor="hyperlink"/>
      <w:u w:val="single"/>
    </w:rPr>
  </w:style>
  <w:style w:type="table" w:styleId="a7">
    <w:name w:val="Table Grid"/>
    <w:basedOn w:val="a1"/>
    <w:uiPriority w:val="59"/>
    <w:rsid w:val="00C77EB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1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1091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4738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18448">
              <w:marLeft w:val="0"/>
              <w:marRight w:val="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43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78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3581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6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33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6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chetkov6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1230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А. Шемякина</dc:creator>
  <cp:keywords/>
  <dc:description/>
  <cp:lastModifiedBy>Оксана А. Гирич</cp:lastModifiedBy>
  <cp:revision>22</cp:revision>
  <dcterms:created xsi:type="dcterms:W3CDTF">2021-12-16T09:35:00Z</dcterms:created>
  <dcterms:modified xsi:type="dcterms:W3CDTF">2022-05-13T06:58:00Z</dcterms:modified>
</cp:coreProperties>
</file>