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EAA6F5" w14:textId="77777777" w:rsidR="00E5757C" w:rsidRDefault="005C1780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14:paraId="6413BC99" w14:textId="77777777" w:rsidR="00E5757C" w:rsidRDefault="00E5757C">
      <w:pPr>
        <w:pStyle w:val="Standard"/>
        <w:ind w:firstLine="78"/>
        <w:jc w:val="center"/>
      </w:pPr>
    </w:p>
    <w:p w14:paraId="6437313E" w14:textId="77777777" w:rsidR="00E5757C" w:rsidRDefault="005C1780" w:rsidP="0007301A">
      <w:pPr>
        <w:pStyle w:val="Standard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город  Сара</w:t>
      </w:r>
      <w:r w:rsidR="00556DD3">
        <w:rPr>
          <w:rFonts w:ascii="Times New Roman" w:eastAsia="Times New Roman" w:hAnsi="Times New Roman" w:cs="Times New Roman"/>
          <w:sz w:val="24"/>
        </w:rPr>
        <w:t>тов</w:t>
      </w:r>
      <w:proofErr w:type="gramEnd"/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07301A">
        <w:rPr>
          <w:rFonts w:ascii="Times New Roman" w:eastAsia="Times New Roman" w:hAnsi="Times New Roman" w:cs="Times New Roman"/>
          <w:sz w:val="24"/>
        </w:rPr>
        <w:t xml:space="preserve">                                   </w:t>
      </w:r>
      <w:r w:rsidR="0007301A">
        <w:rPr>
          <w:rFonts w:ascii="Times New Roman" w:eastAsia="Times New Roman" w:hAnsi="Times New Roman" w:cs="Times New Roman"/>
          <w:sz w:val="24"/>
        </w:rPr>
        <w:tab/>
        <w:t>"___" _____________ 2022</w:t>
      </w:r>
    </w:p>
    <w:p w14:paraId="3468F470" w14:textId="77777777" w:rsidR="00E5757C" w:rsidRDefault="00E5757C">
      <w:pPr>
        <w:pStyle w:val="Standard"/>
        <w:jc w:val="center"/>
      </w:pPr>
    </w:p>
    <w:p w14:paraId="39762928" w14:textId="77777777" w:rsidR="00E5757C" w:rsidRDefault="00CF62EE">
      <w:pPr>
        <w:pStyle w:val="Standard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07301A" w:rsidRPr="0007301A">
        <w:rPr>
          <w:rFonts w:ascii="Times New Roman" w:hAnsi="Times New Roman" w:cs="Times New Roman"/>
          <w:sz w:val="24"/>
          <w:szCs w:val="24"/>
        </w:rPr>
        <w:t xml:space="preserve">Алексеева Алексея Александровича (31.01.1982 г.р., уроженец г. Каменка Пензенской обл., зарегистрирован по адресу: Ленина ул., 38 д., 212 кв., Заречный г., Пензенская обл., ИНН 583806656158, СНИЛС 129-474-150 75) </w:t>
      </w:r>
      <w:r w:rsidR="0007301A">
        <w:rPr>
          <w:rFonts w:ascii="Times New Roman" w:hAnsi="Times New Roman" w:cs="Times New Roman"/>
          <w:sz w:val="24"/>
          <w:szCs w:val="24"/>
        </w:rPr>
        <w:t xml:space="preserve"> </w:t>
      </w:r>
      <w:r w:rsidR="00E268AF" w:rsidRPr="00E268AF">
        <w:rPr>
          <w:rFonts w:ascii="Times New Roman" w:hAnsi="Times New Roman" w:cs="Times New Roman"/>
          <w:sz w:val="24"/>
          <w:szCs w:val="24"/>
        </w:rPr>
        <w:t>Бойков В.В., действующ</w:t>
      </w:r>
      <w:r>
        <w:rPr>
          <w:rFonts w:ascii="Times New Roman" w:hAnsi="Times New Roman" w:cs="Times New Roman"/>
          <w:sz w:val="24"/>
          <w:szCs w:val="24"/>
        </w:rPr>
        <w:t>ий</w:t>
      </w:r>
      <w:r w:rsidR="00E268AF" w:rsidRPr="00E268AF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CF62EE">
        <w:rPr>
          <w:rFonts w:ascii="Times New Roman" w:hAnsi="Times New Roman" w:cs="Times New Roman"/>
          <w:sz w:val="24"/>
          <w:szCs w:val="24"/>
        </w:rPr>
        <w:t>решения Арбитражного суда Пензенской области от 07.10.2020 г. по делу № А49-12961/2019</w:t>
      </w:r>
      <w:r w:rsidR="005C1780" w:rsidRPr="00E268AF">
        <w:rPr>
          <w:rFonts w:ascii="Times New Roman" w:eastAsia="Times New Roman" w:hAnsi="Times New Roman" w:cs="Times New Roman"/>
          <w:sz w:val="24"/>
        </w:rPr>
        <w:t>, именуемый в дальнейшем</w:t>
      </w:r>
      <w:r w:rsidR="0007301A">
        <w:rPr>
          <w:rFonts w:ascii="Times New Roman" w:eastAsia="Times New Roman" w:hAnsi="Times New Roman" w:cs="Times New Roman"/>
          <w:sz w:val="24"/>
        </w:rPr>
        <w:t xml:space="preserve"> </w:t>
      </w:r>
      <w:r w:rsidR="005C1780">
        <w:rPr>
          <w:rFonts w:ascii="Times New Roman" w:eastAsia="Times New Roman" w:hAnsi="Times New Roman" w:cs="Times New Roman"/>
          <w:b/>
          <w:sz w:val="24"/>
        </w:rPr>
        <w:t>«Организатор торгов»</w:t>
      </w:r>
      <w:r w:rsidR="005C1780"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 w:rsidR="005C1780">
        <w:rPr>
          <w:rFonts w:ascii="Times New Roman" w:eastAsia="Times New Roman" w:hAnsi="Times New Roman" w:cs="Times New Roman"/>
          <w:sz w:val="24"/>
        </w:rPr>
        <w:t>ый</w:t>
      </w:r>
      <w:proofErr w:type="spellEnd"/>
      <w:r w:rsidR="005C1780"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 w:rsidR="005C1780">
        <w:rPr>
          <w:rFonts w:ascii="Times New Roman" w:eastAsia="Times New Roman" w:hAnsi="Times New Roman" w:cs="Times New Roman"/>
          <w:b/>
          <w:sz w:val="24"/>
        </w:rPr>
        <w:t>«Претендент»</w:t>
      </w:r>
      <w:r w:rsidR="005C1780"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</w:p>
    <w:p w14:paraId="0515AD6A" w14:textId="77777777" w:rsidR="00E5757C" w:rsidRDefault="00E5757C">
      <w:pPr>
        <w:pStyle w:val="Standard"/>
        <w:jc w:val="both"/>
      </w:pPr>
    </w:p>
    <w:p w14:paraId="2BAA72BB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14:paraId="450044C1" w14:textId="0DEA0ACE" w:rsidR="00E5757C" w:rsidRDefault="005C1780" w:rsidP="00DC0BE8">
      <w:pPr>
        <w:pStyle w:val="Standard"/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1.1. В соответствии с условиями настоящего Договора Претендент для участия в торгах по продаже имущества </w:t>
      </w:r>
      <w:r w:rsidR="00CF62EE">
        <w:rPr>
          <w:rFonts w:ascii="Times New Roman" w:eastAsia="Times New Roman" w:hAnsi="Times New Roman" w:cs="Times New Roman"/>
          <w:sz w:val="24"/>
        </w:rPr>
        <w:t>Алексеева Алексея Александровича</w:t>
      </w:r>
      <w:r w:rsidR="00DC0BE8">
        <w:rPr>
          <w:rFonts w:ascii="Times New Roman" w:eastAsia="Times New Roman" w:hAnsi="Times New Roman" w:cs="Times New Roman"/>
          <w:sz w:val="24"/>
        </w:rPr>
        <w:t xml:space="preserve"> по лоту № 1</w:t>
      </w:r>
      <w:r w:rsidR="00CF62EE">
        <w:rPr>
          <w:rFonts w:ascii="Times New Roman" w:eastAsia="Times New Roman" w:hAnsi="Times New Roman" w:cs="Times New Roman"/>
          <w:sz w:val="24"/>
        </w:rPr>
        <w:t xml:space="preserve"> </w:t>
      </w:r>
      <w:r w:rsidR="00CF62EE" w:rsidRPr="00CF62EE">
        <w:rPr>
          <w:rFonts w:ascii="Times New Roman" w:eastAsia="Times New Roman" w:hAnsi="Times New Roman" w:cs="Times New Roman"/>
          <w:sz w:val="24"/>
        </w:rPr>
        <w:t>Права требования задолженности с Общества с ограниченной ответственностью «</w:t>
      </w:r>
      <w:proofErr w:type="spellStart"/>
      <w:r w:rsidR="00CF62EE" w:rsidRPr="00CF62EE">
        <w:rPr>
          <w:rFonts w:ascii="Times New Roman" w:eastAsia="Times New Roman" w:hAnsi="Times New Roman" w:cs="Times New Roman"/>
          <w:sz w:val="24"/>
        </w:rPr>
        <w:t>Росторг</w:t>
      </w:r>
      <w:proofErr w:type="spellEnd"/>
      <w:r w:rsidR="00CF62EE" w:rsidRPr="00CF62EE">
        <w:rPr>
          <w:rFonts w:ascii="Times New Roman" w:eastAsia="Times New Roman" w:hAnsi="Times New Roman" w:cs="Times New Roman"/>
          <w:sz w:val="24"/>
        </w:rPr>
        <w:t>» (ИНН 5836657944, ОГРН 1135836003456, 440008 г. Пенза, ул. Пушкина, д. 3) в сумме 5 800 000 на основании определения Арбитражного суда Пензенской области 21 апреля 2021</w:t>
      </w:r>
      <w:r w:rsidR="00CF62EE">
        <w:rPr>
          <w:rFonts w:ascii="Times New Roman" w:eastAsia="Times New Roman" w:hAnsi="Times New Roman" w:cs="Times New Roman"/>
          <w:sz w:val="24"/>
        </w:rPr>
        <w:t xml:space="preserve"> года по делу № А49-12961/2019,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CF62EE">
        <w:rPr>
          <w:rFonts w:ascii="Times New Roman" w:eastAsia="Times New Roman" w:hAnsi="Times New Roman" w:cs="Times New Roman"/>
          <w:sz w:val="24"/>
          <w:szCs w:val="24"/>
        </w:rPr>
        <w:t xml:space="preserve">310 000 (Триста десять тысяч) рублей </w:t>
      </w:r>
      <w:r>
        <w:rPr>
          <w:rFonts w:ascii="Times New Roman" w:eastAsia="Times New Roman" w:hAnsi="Times New Roman" w:cs="Times New Roman"/>
          <w:sz w:val="24"/>
        </w:rPr>
        <w:t xml:space="preserve">(далее – «Задаток»), а Организатор торгов принимает задаток на расчетный счет </w:t>
      </w:r>
      <w:r w:rsidR="00CF62EE">
        <w:rPr>
          <w:rFonts w:ascii="Times New Roman" w:eastAsia="Times New Roman" w:hAnsi="Times New Roman" w:cs="Times New Roman"/>
          <w:sz w:val="24"/>
        </w:rPr>
        <w:t>Алексеева Алексея Александровича</w:t>
      </w:r>
      <w:r>
        <w:rPr>
          <w:rFonts w:ascii="Times New Roman" w:eastAsia="Times New Roman" w:hAnsi="Times New Roman" w:cs="Times New Roman"/>
          <w:sz w:val="24"/>
        </w:rPr>
        <w:t>, указанный в информационном сообщении о торгах (да</w:t>
      </w:r>
      <w:r w:rsidR="00CF62EE">
        <w:rPr>
          <w:rFonts w:ascii="Times New Roman" w:eastAsia="Times New Roman" w:hAnsi="Times New Roman" w:cs="Times New Roman"/>
          <w:sz w:val="24"/>
        </w:rPr>
        <w:t xml:space="preserve">лее – информационное сообщение), размещенном в ЕФРСБ </w:t>
      </w:r>
      <w:r w:rsidR="008B6762">
        <w:rPr>
          <w:rFonts w:ascii="Times New Roman" w:eastAsia="Times New Roman" w:hAnsi="Times New Roman" w:cs="Times New Roman"/>
          <w:sz w:val="24"/>
        </w:rPr>
        <w:t>01 апреля</w:t>
      </w:r>
      <w:r w:rsidR="00CF62EE">
        <w:rPr>
          <w:rFonts w:ascii="Times New Roman" w:eastAsia="Times New Roman" w:hAnsi="Times New Roman" w:cs="Times New Roman"/>
          <w:sz w:val="24"/>
        </w:rPr>
        <w:t xml:space="preserve"> 2022 года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365A6B44" w14:textId="77777777"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 – продажи имущества</w:t>
      </w:r>
      <w:r w:rsidR="00CF62EE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(уступки права требования)</w:t>
      </w:r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="00CF62EE">
        <w:rPr>
          <w:rFonts w:ascii="Times New Roman" w:eastAsia="Times New Roman" w:hAnsi="Times New Roman" w:cs="Times New Roman"/>
          <w:sz w:val="24"/>
        </w:rPr>
        <w:t>Алексеева Алексея Александровича</w:t>
      </w:r>
      <w:r w:rsidR="00330EF9">
        <w:rPr>
          <w:rFonts w:ascii="Times New Roman" w:eastAsia="Times New Roman" w:hAnsi="Times New Roman" w:cs="Times New Roman"/>
          <w:sz w:val="24"/>
        </w:rPr>
        <w:t xml:space="preserve">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при признании Претендента победителем торгов по лоту № </w:t>
      </w:r>
      <w:r w:rsidR="00837A4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5D1F0A9" w14:textId="77777777"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20A5EE2" w14:textId="77777777" w:rsidR="00365ACF" w:rsidRDefault="00365ACF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14:paraId="02E6D5A1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14:paraId="6C9E2693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</w:p>
    <w:p w14:paraId="0A3AD23D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0DA029E2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54736DA9" w14:textId="77777777" w:rsidR="00E5757C" w:rsidRDefault="00E5757C">
      <w:pPr>
        <w:pStyle w:val="Standard"/>
        <w:ind w:firstLine="720"/>
        <w:jc w:val="both"/>
      </w:pPr>
    </w:p>
    <w:p w14:paraId="6B42CCD3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14:paraId="7CB8B216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14:paraId="5494E483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14:paraId="6F0F4C6E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14:paraId="38F405CE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14:paraId="048F94C5" w14:textId="77777777" w:rsidR="00E5757C" w:rsidRPr="00437737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3.5.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</w:t>
      </w:r>
      <w:r w:rsidR="00FB2C71"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дней с даты получения предложения конкурсного управляющего о заключении </w:t>
      </w:r>
      <w:r w:rsidR="00437737"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34AF062" w14:textId="77777777" w:rsidR="00E5757C" w:rsidRDefault="00E5757C">
      <w:pPr>
        <w:pStyle w:val="Standard"/>
        <w:ind w:firstLine="720"/>
        <w:jc w:val="both"/>
      </w:pPr>
    </w:p>
    <w:p w14:paraId="3CF49686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14:paraId="0E3F71FE" w14:textId="77777777" w:rsidR="00330EF9" w:rsidRDefault="00330EF9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</w:p>
    <w:p w14:paraId="3304D28C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5B0E2451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14:paraId="48942100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75C2D437" w14:textId="77777777" w:rsidR="00E5757C" w:rsidRDefault="00E5757C">
      <w:pPr>
        <w:pStyle w:val="Standard"/>
        <w:ind w:firstLine="720"/>
        <w:jc w:val="both"/>
      </w:pPr>
    </w:p>
    <w:p w14:paraId="4E542C4E" w14:textId="77777777" w:rsidR="00E5757C" w:rsidRDefault="005C1780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14:paraId="0E347C96" w14:textId="77777777" w:rsidR="00E5757C" w:rsidRDefault="00E5757C">
      <w:pPr>
        <w:pStyle w:val="Standard"/>
        <w:tabs>
          <w:tab w:val="left" w:pos="3315"/>
        </w:tabs>
        <w:jc w:val="center"/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7301A" w14:paraId="46371846" w14:textId="77777777" w:rsidTr="00BB3537">
        <w:tc>
          <w:tcPr>
            <w:tcW w:w="4785" w:type="dxa"/>
          </w:tcPr>
          <w:p w14:paraId="0E9C4E94" w14:textId="77777777" w:rsidR="0007301A" w:rsidRDefault="0007301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ОРГАНИЗАТОР ТОРГОВ: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</w:p>
          <w:p w14:paraId="1D7F2D34" w14:textId="77777777" w:rsidR="0007301A" w:rsidRDefault="0007301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2F5E887" w14:textId="77777777" w:rsidR="0007301A" w:rsidRPr="0007301A" w:rsidRDefault="0007301A" w:rsidP="0007301A">
            <w:pPr>
              <w:tabs>
                <w:tab w:val="left" w:pos="5400"/>
              </w:tabs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730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Алексеев Алексе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й</w:t>
            </w:r>
            <w:r w:rsidRPr="000730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Александрович (31.01.1982 г.р., уроженец г. Каменка Пензенской обл., зарегистрирован по адресу: Ленина ул., 38 д., 212 кв., Заречный г., Пензенская обл., ИНН 583806656158, СНИЛС 129-474-150 75)</w:t>
            </w:r>
          </w:p>
          <w:p w14:paraId="1EE64535" w14:textId="77777777" w:rsidR="0007301A" w:rsidRDefault="0007301A" w:rsidP="0007301A">
            <w:pPr>
              <w:tabs>
                <w:tab w:val="left" w:pos="5400"/>
              </w:tabs>
              <w:contextualSpacing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07301A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р/с № 40817810556003743180 в Поволжском банке ПАО Сбербанк БИК 043601607 к/с 30101810200000000607       </w:t>
            </w:r>
          </w:p>
          <w:p w14:paraId="02F9C4A5" w14:textId="77777777" w:rsidR="0007301A" w:rsidRDefault="0007301A" w:rsidP="0007301A">
            <w:pPr>
              <w:tabs>
                <w:tab w:val="left" w:pos="5400"/>
              </w:tabs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42F99EDF" w14:textId="77777777" w:rsidR="0007301A" w:rsidRDefault="0007301A" w:rsidP="0007301A">
            <w:pPr>
              <w:tabs>
                <w:tab w:val="left" w:pos="5400"/>
              </w:tabs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730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Финансовый управляющий </w:t>
            </w:r>
          </w:p>
          <w:p w14:paraId="7D509BF0" w14:textId="77777777" w:rsidR="0007301A" w:rsidRDefault="0007301A" w:rsidP="0007301A">
            <w:pPr>
              <w:tabs>
                <w:tab w:val="left" w:pos="5400"/>
              </w:tabs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187B4F9C" w14:textId="77777777" w:rsidR="0007301A" w:rsidRPr="0007301A" w:rsidRDefault="0007301A" w:rsidP="0007301A">
            <w:pPr>
              <w:tabs>
                <w:tab w:val="left" w:pos="5400"/>
              </w:tabs>
              <w:ind w:firstLine="426"/>
              <w:contextualSpacing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                </w:t>
            </w:r>
            <w:r w:rsidRPr="0007301A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 _______________ В.В. Бойков</w:t>
            </w:r>
          </w:p>
          <w:p w14:paraId="4DA9CC3E" w14:textId="77777777" w:rsidR="0007301A" w:rsidRDefault="0007301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14:paraId="060D45B0" w14:textId="77777777" w:rsidR="0007301A" w:rsidRDefault="0007301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ПРЕТЕНДЕНТ:</w:t>
            </w:r>
          </w:p>
        </w:tc>
      </w:tr>
    </w:tbl>
    <w:p w14:paraId="4AAB1D21" w14:textId="77777777" w:rsidR="0007301A" w:rsidRDefault="0007301A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</w:p>
    <w:p w14:paraId="218963D1" w14:textId="77777777" w:rsidR="0007301A" w:rsidRDefault="0007301A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</w:p>
    <w:p w14:paraId="2EC700D3" w14:textId="77777777" w:rsidR="00016307" w:rsidRDefault="005C1780" w:rsidP="001E1E19">
      <w:pPr>
        <w:pStyle w:val="Standard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</w:p>
    <w:sectPr w:rsidR="00016307" w:rsidSect="002E3456">
      <w:footerReference w:type="default" r:id="rId6"/>
      <w:pgSz w:w="11906" w:h="16838"/>
      <w:pgMar w:top="426" w:right="850" w:bottom="426" w:left="170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82AFD7" w14:textId="77777777" w:rsidR="00E943B8" w:rsidRDefault="00E943B8">
      <w:pPr>
        <w:spacing w:after="0" w:line="240" w:lineRule="auto"/>
      </w:pPr>
      <w:r>
        <w:separator/>
      </w:r>
    </w:p>
  </w:endnote>
  <w:endnote w:type="continuationSeparator" w:id="0">
    <w:p w14:paraId="17438552" w14:textId="77777777" w:rsidR="00E943B8" w:rsidRDefault="00E94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12512339"/>
      <w:docPartObj>
        <w:docPartGallery w:val="Page Numbers (Bottom of Page)"/>
        <w:docPartUnique/>
      </w:docPartObj>
    </w:sdtPr>
    <w:sdtEndPr/>
    <w:sdtContent>
      <w:p w14:paraId="037CBAE5" w14:textId="77777777" w:rsidR="00412ABE" w:rsidRDefault="00412AB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1E19">
          <w:rPr>
            <w:noProof/>
          </w:rPr>
          <w:t>2</w:t>
        </w:r>
        <w:r>
          <w:fldChar w:fldCharType="end"/>
        </w:r>
      </w:p>
    </w:sdtContent>
  </w:sdt>
  <w:p w14:paraId="631A8355" w14:textId="77777777" w:rsidR="00310A6C" w:rsidRDefault="00310A6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776576" w14:textId="77777777" w:rsidR="00E943B8" w:rsidRDefault="00E943B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4BC1D93" w14:textId="77777777" w:rsidR="00E943B8" w:rsidRDefault="00E943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9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757C"/>
    <w:rsid w:val="00016307"/>
    <w:rsid w:val="0007301A"/>
    <w:rsid w:val="000B03BD"/>
    <w:rsid w:val="00106D35"/>
    <w:rsid w:val="00117FFB"/>
    <w:rsid w:val="0013122A"/>
    <w:rsid w:val="001733BD"/>
    <w:rsid w:val="001765DE"/>
    <w:rsid w:val="001B679B"/>
    <w:rsid w:val="001D665A"/>
    <w:rsid w:val="001E1E19"/>
    <w:rsid w:val="002A3FAD"/>
    <w:rsid w:val="002C28BD"/>
    <w:rsid w:val="002E3456"/>
    <w:rsid w:val="002E4E4F"/>
    <w:rsid w:val="003045B6"/>
    <w:rsid w:val="00310A6C"/>
    <w:rsid w:val="00330EF9"/>
    <w:rsid w:val="003573EC"/>
    <w:rsid w:val="00361F66"/>
    <w:rsid w:val="00365ACF"/>
    <w:rsid w:val="003846EF"/>
    <w:rsid w:val="00412ABE"/>
    <w:rsid w:val="00437737"/>
    <w:rsid w:val="00466CFE"/>
    <w:rsid w:val="00471EA2"/>
    <w:rsid w:val="0048645B"/>
    <w:rsid w:val="004D5991"/>
    <w:rsid w:val="005555F6"/>
    <w:rsid w:val="00556DD3"/>
    <w:rsid w:val="005C1780"/>
    <w:rsid w:val="00622750"/>
    <w:rsid w:val="00654E29"/>
    <w:rsid w:val="0068178F"/>
    <w:rsid w:val="00693AE0"/>
    <w:rsid w:val="006A1B7E"/>
    <w:rsid w:val="006D1E52"/>
    <w:rsid w:val="006E19A0"/>
    <w:rsid w:val="007816C3"/>
    <w:rsid w:val="00837A4F"/>
    <w:rsid w:val="008B1ACF"/>
    <w:rsid w:val="008B6762"/>
    <w:rsid w:val="008C228E"/>
    <w:rsid w:val="00917274"/>
    <w:rsid w:val="00950EC3"/>
    <w:rsid w:val="009C46EF"/>
    <w:rsid w:val="009E07B0"/>
    <w:rsid w:val="00A004B0"/>
    <w:rsid w:val="00A376B2"/>
    <w:rsid w:val="00A84261"/>
    <w:rsid w:val="00A95990"/>
    <w:rsid w:val="00AB15F5"/>
    <w:rsid w:val="00BB3537"/>
    <w:rsid w:val="00BC17F8"/>
    <w:rsid w:val="00CA60E9"/>
    <w:rsid w:val="00CB591C"/>
    <w:rsid w:val="00CD4B4A"/>
    <w:rsid w:val="00CF62EE"/>
    <w:rsid w:val="00D45004"/>
    <w:rsid w:val="00D7269C"/>
    <w:rsid w:val="00DA2702"/>
    <w:rsid w:val="00DC0BE8"/>
    <w:rsid w:val="00DD7966"/>
    <w:rsid w:val="00E268AF"/>
    <w:rsid w:val="00E5757C"/>
    <w:rsid w:val="00E63DBE"/>
    <w:rsid w:val="00E64403"/>
    <w:rsid w:val="00E93F2F"/>
    <w:rsid w:val="00E943B8"/>
    <w:rsid w:val="00EA7601"/>
    <w:rsid w:val="00F21346"/>
    <w:rsid w:val="00FB2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06F101A"/>
  <w15:docId w15:val="{02E19992-599A-415E-B535-5D1C814A2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50EC3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50EC3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950EC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50EC3"/>
    <w:pPr>
      <w:spacing w:after="120"/>
    </w:pPr>
  </w:style>
  <w:style w:type="paragraph" w:styleId="a4">
    <w:name w:val="Subtitle"/>
    <w:basedOn w:val="a3"/>
    <w:next w:val="Textbody"/>
    <w:rsid w:val="00950EC3"/>
    <w:pPr>
      <w:jc w:val="center"/>
    </w:pPr>
    <w:rPr>
      <w:i/>
      <w:iCs/>
    </w:rPr>
  </w:style>
  <w:style w:type="paragraph" w:styleId="a5">
    <w:name w:val="List"/>
    <w:basedOn w:val="Textbody"/>
    <w:rsid w:val="00950EC3"/>
  </w:style>
  <w:style w:type="paragraph" w:styleId="a6">
    <w:name w:val="caption"/>
    <w:basedOn w:val="Standard"/>
    <w:rsid w:val="00950EC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950EC3"/>
    <w:pPr>
      <w:suppressLineNumbers/>
    </w:pPr>
  </w:style>
  <w:style w:type="paragraph" w:styleId="a7">
    <w:name w:val="header"/>
    <w:basedOn w:val="Standard"/>
    <w:uiPriority w:val="99"/>
    <w:rsid w:val="00950EC3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uiPriority w:val="99"/>
    <w:rsid w:val="00950EC3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uiPriority w:val="99"/>
    <w:rsid w:val="00950EC3"/>
  </w:style>
  <w:style w:type="character" w:customStyle="1" w:styleId="aa">
    <w:name w:val="Нижний колонтитул Знак"/>
    <w:basedOn w:val="a0"/>
    <w:uiPriority w:val="99"/>
    <w:rsid w:val="00950EC3"/>
  </w:style>
  <w:style w:type="character" w:customStyle="1" w:styleId="paragraph">
    <w:name w:val="paragraph"/>
    <w:rsid w:val="00950EC3"/>
  </w:style>
  <w:style w:type="table" w:styleId="ab">
    <w:name w:val="Table Grid"/>
    <w:basedOn w:val="a1"/>
    <w:uiPriority w:val="39"/>
    <w:rsid w:val="00073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Ирина</cp:lastModifiedBy>
  <cp:revision>39</cp:revision>
  <dcterms:created xsi:type="dcterms:W3CDTF">2017-09-12T11:34:00Z</dcterms:created>
  <dcterms:modified xsi:type="dcterms:W3CDTF">2022-04-01T09:33:00Z</dcterms:modified>
</cp:coreProperties>
</file>