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9DDD9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3F80B169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</w:t>
      </w:r>
      <w:bookmarkStart w:id="0" w:name="_GoBack"/>
      <w:bookmarkEnd w:id="0"/>
      <w:r w:rsidR="00CD3BEF" w:rsidRPr="00865B81">
        <w:rPr>
          <w:b/>
          <w:sz w:val="20"/>
          <w:szCs w:val="20"/>
        </w:rPr>
        <w:t>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4722F258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22B7F4B6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0500C418" w14:textId="37877029" w:rsidR="00A16023" w:rsidRPr="00A478AE" w:rsidRDefault="00A478AE" w:rsidP="000B7AA1">
      <w:pPr>
        <w:ind w:firstLine="720"/>
        <w:jc w:val="both"/>
        <w:rPr>
          <w:sz w:val="20"/>
          <w:szCs w:val="20"/>
        </w:rPr>
      </w:pPr>
      <w:r w:rsidRPr="00A478AE">
        <w:rPr>
          <w:b/>
          <w:sz w:val="20"/>
          <w:szCs w:val="20"/>
        </w:rPr>
        <w:t>Финансовый управляющий Вторушиной Е.А. Шестокрылов Всеволод Александрович</w:t>
      </w:r>
      <w:r w:rsidRPr="00A478AE">
        <w:rPr>
          <w:sz w:val="20"/>
          <w:szCs w:val="20"/>
        </w:rPr>
        <w:t>, действующий на основании решения Арбитражного суда Иркутской области от 07.02.22г. по делу №А19-24547/2017</w:t>
      </w:r>
      <w:r w:rsidRPr="00A478AE">
        <w:rPr>
          <w:sz w:val="20"/>
          <w:szCs w:val="20"/>
        </w:rPr>
        <w:t>,</w:t>
      </w:r>
      <w:r w:rsidR="00FD34FA" w:rsidRPr="00A478AE">
        <w:rPr>
          <w:sz w:val="20"/>
          <w:szCs w:val="20"/>
        </w:rPr>
        <w:t xml:space="preserve"> </w:t>
      </w:r>
      <w:r w:rsidR="00CD3BEF" w:rsidRPr="00A478AE">
        <w:rPr>
          <w:sz w:val="20"/>
          <w:szCs w:val="20"/>
        </w:rPr>
        <w:t>именуем</w:t>
      </w:r>
      <w:r w:rsidRPr="00A478AE">
        <w:rPr>
          <w:sz w:val="20"/>
          <w:szCs w:val="20"/>
        </w:rPr>
        <w:t>ый</w:t>
      </w:r>
      <w:r w:rsidR="00A16023" w:rsidRPr="00A478AE">
        <w:rPr>
          <w:sz w:val="20"/>
          <w:szCs w:val="20"/>
        </w:rPr>
        <w:t xml:space="preserve"> в дальнейшем «Продавец», с одной стороны, и</w:t>
      </w:r>
    </w:p>
    <w:p w14:paraId="096F7914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1484BC20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4331D285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6966095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0A802978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30033F88" w14:textId="77777777" w:rsidR="00FD34FA" w:rsidRP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>- Жилой дом, назначение жилое, 2-этажный, общая площадь 87,4 кв.м., расположенный по адресу: Иркутская область, г. Иркутск, пр. Угольный, д. 56, кадастровый номер 38:36:000020:2742;</w:t>
      </w:r>
    </w:p>
    <w:p w14:paraId="07A91FBF" w14:textId="77777777" w:rsidR="00FD34FA" w:rsidRP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>- Земельный участок площадью 719 кв.м., категория земель – земли населенных пунктов, расположенный по адресу: Иркутская область, г. Иркутск, пр. Угольный, уч. 56, кадастровый номер 38:36:000020:575;</w:t>
      </w:r>
    </w:p>
    <w:p w14:paraId="3FFF4EF6" w14:textId="77777777" w:rsid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>- Объект незавершенного строительства, назначение не определено, площадью 264,8 кв.м., кадастровый номер 38:36:000020:2741, расположенный по адресу: Иркутская область, г. Иркутск, пр. Угольный, д. 56.</w:t>
      </w:r>
    </w:p>
    <w:p w14:paraId="48D3F3F6" w14:textId="1E731528" w:rsidR="00E47332" w:rsidRPr="00865B81" w:rsidRDefault="00692244" w:rsidP="00FD34FA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06430CE5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568F580E" w14:textId="1FECFFBF" w:rsidR="00E47332" w:rsidRDefault="00692244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7E29BA" w:rsidRPr="00A72D6B">
        <w:rPr>
          <w:sz w:val="20"/>
        </w:rPr>
        <w:t xml:space="preserve">Продавец подтверждает, что Имущество, передаваемое в собственность Покупателя, </w:t>
      </w:r>
      <w:r w:rsidR="007E29BA">
        <w:rPr>
          <w:sz w:val="20"/>
        </w:rPr>
        <w:t>обременено залогом, запись о котором погашается в ЕГРП регистрирующим органом в соответствии с Федеральным законом №127-ФЗ от 26.10.2002г. «О несостоятельности (банкротстве)».</w:t>
      </w:r>
    </w:p>
    <w:p w14:paraId="621BF99B" w14:textId="77777777" w:rsidR="007E29BA" w:rsidRPr="00865B81" w:rsidRDefault="007E29BA" w:rsidP="00B713E9">
      <w:pPr>
        <w:pStyle w:val="a3"/>
        <w:ind w:firstLine="708"/>
        <w:rPr>
          <w:b/>
          <w:sz w:val="20"/>
        </w:rPr>
      </w:pPr>
    </w:p>
    <w:p w14:paraId="54320260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1D920F4B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076171BD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405509B2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1961C7AF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57364C21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591379B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5B3202C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28A1723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54A6C33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1C9B6FF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12233AE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6C97D0D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623120B8" w14:textId="7198302A" w:rsidR="00FD34FA" w:rsidRPr="00A478AE" w:rsidRDefault="00B713E9" w:rsidP="00A478AE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3B4BEAFB" w14:textId="77777777" w:rsidR="00FD34FA" w:rsidRDefault="00FD34FA" w:rsidP="00B713E9">
      <w:pPr>
        <w:pStyle w:val="a3"/>
        <w:ind w:firstLine="708"/>
        <w:jc w:val="center"/>
        <w:rPr>
          <w:b/>
          <w:sz w:val="20"/>
        </w:rPr>
      </w:pPr>
    </w:p>
    <w:p w14:paraId="790F4C05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5AE44623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0263A355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437D9599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43E0DE6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24C0313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7C2DD09E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04A926F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6848F5B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520891A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2DC98C4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816CE31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DF0FE3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7154C08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5B6B826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46770854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F8766F7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6885F38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75DBC400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0AFB24EC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5FC41B05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14D6BE2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12306125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2A4DBE13" w14:textId="77777777" w:rsidTr="00EA5F4E">
        <w:tc>
          <w:tcPr>
            <w:tcW w:w="4927" w:type="dxa"/>
          </w:tcPr>
          <w:p w14:paraId="650B8A14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6BD0B1B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780B39B2" w14:textId="4C4783C7" w:rsid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E975915" w14:textId="3F417B22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E1D8E9C" w14:textId="5EF4C68B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F71B476" w14:textId="7824F745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3D2EFB31" w14:textId="4E675AA5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E0D4F98" w14:textId="0FB36A64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71052EA7" w14:textId="6EDBC2F0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7FD25E34" w14:textId="77777777" w:rsidR="00FD34FA" w:rsidRPr="00697875" w:rsidRDefault="00FD34FA" w:rsidP="00697875">
            <w:pPr>
              <w:jc w:val="both"/>
              <w:rPr>
                <w:sz w:val="20"/>
                <w:szCs w:val="20"/>
              </w:rPr>
            </w:pPr>
          </w:p>
          <w:p w14:paraId="61B152CE" w14:textId="66C4F3CB" w:rsidR="00697875" w:rsidRPr="00697875" w:rsidRDefault="00FD34FA" w:rsidP="00697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</w:t>
            </w:r>
            <w:r w:rsidR="00697875" w:rsidRPr="00697875">
              <w:rPr>
                <w:sz w:val="20"/>
                <w:szCs w:val="20"/>
              </w:rPr>
              <w:t>управляющий</w:t>
            </w:r>
          </w:p>
          <w:p w14:paraId="6AC28D76" w14:textId="4562C6C1" w:rsidR="00697875" w:rsidRDefault="00A478AE" w:rsidP="00697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Шестокрылов В.А.</w:t>
            </w:r>
          </w:p>
          <w:p w14:paraId="796FA1F7" w14:textId="4AA5885A" w:rsidR="00A478AE" w:rsidRDefault="00A478AE" w:rsidP="00697875">
            <w:pPr>
              <w:jc w:val="both"/>
              <w:rPr>
                <w:sz w:val="20"/>
                <w:szCs w:val="20"/>
              </w:rPr>
            </w:pPr>
          </w:p>
          <w:p w14:paraId="4B6CB5D8" w14:textId="77777777" w:rsidR="00A478AE" w:rsidRPr="00697875" w:rsidRDefault="00A478AE" w:rsidP="00697875">
            <w:pPr>
              <w:jc w:val="both"/>
              <w:rPr>
                <w:sz w:val="20"/>
                <w:szCs w:val="20"/>
              </w:rPr>
            </w:pPr>
          </w:p>
          <w:p w14:paraId="44B9E5E6" w14:textId="77777777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 xml:space="preserve">_______________________ </w:t>
            </w:r>
          </w:p>
        </w:tc>
        <w:tc>
          <w:tcPr>
            <w:tcW w:w="4927" w:type="dxa"/>
          </w:tcPr>
          <w:p w14:paraId="2AB56FF7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D950E2E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03819DB2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1E8B7162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66898D86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6072E1D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1C80DF9C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170F2BAE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3C0B7B0B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1F7C1DC1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778E36E6" w14:textId="30FF6D5B" w:rsidR="005F742B" w:rsidRPr="00865B81" w:rsidRDefault="00FD34FA" w:rsidP="005F742B">
      <w:pPr>
        <w:ind w:firstLine="720"/>
        <w:jc w:val="both"/>
        <w:rPr>
          <w:sz w:val="20"/>
          <w:szCs w:val="20"/>
        </w:rPr>
      </w:pPr>
      <w:r>
        <w:rPr>
          <w:b/>
          <w:sz w:val="22"/>
          <w:szCs w:val="22"/>
        </w:rPr>
        <w:t>Финансовый управляющий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Вторушиной Е.А.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Пережогин Антон Олегович</w:t>
      </w:r>
      <w:r w:rsidRPr="007D63C3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7D63C3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р</w:t>
      </w:r>
      <w:r w:rsidRPr="00226519">
        <w:rPr>
          <w:sz w:val="22"/>
          <w:szCs w:val="22"/>
        </w:rPr>
        <w:t xml:space="preserve">ешения </w:t>
      </w:r>
      <w:r w:rsidRPr="00EB775D">
        <w:rPr>
          <w:sz w:val="22"/>
          <w:szCs w:val="22"/>
        </w:rPr>
        <w:t xml:space="preserve">Арбитражного суда Иркутской области </w:t>
      </w:r>
      <w:r w:rsidRPr="00192777">
        <w:rPr>
          <w:sz w:val="22"/>
          <w:szCs w:val="22"/>
        </w:rPr>
        <w:t>19.09.2019г. по делу № А19-24547/2017</w:t>
      </w:r>
      <w:r>
        <w:rPr>
          <w:sz w:val="22"/>
          <w:szCs w:val="22"/>
        </w:rPr>
        <w:t xml:space="preserve"> и</w:t>
      </w:r>
      <w:r w:rsidRPr="006D640D">
        <w:rPr>
          <w:sz w:val="22"/>
          <w:szCs w:val="22"/>
        </w:rPr>
        <w:t xml:space="preserve"> определения </w:t>
      </w:r>
      <w:r>
        <w:rPr>
          <w:sz w:val="22"/>
          <w:szCs w:val="22"/>
        </w:rPr>
        <w:t>Арбитражного суда Иркутской области</w:t>
      </w:r>
      <w:r w:rsidRPr="006D640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2777">
        <w:rPr>
          <w:sz w:val="22"/>
          <w:szCs w:val="22"/>
        </w:rPr>
        <w:t>19.04.21г. по делу № А19-24547/2017</w:t>
      </w:r>
      <w:r>
        <w:rPr>
          <w:sz w:val="22"/>
          <w:szCs w:val="22"/>
        </w:rPr>
        <w:t>,</w:t>
      </w:r>
      <w:r w:rsidRPr="006D640D">
        <w:rPr>
          <w:sz w:val="22"/>
          <w:szCs w:val="22"/>
        </w:rPr>
        <w:t xml:space="preserve"> </w:t>
      </w:r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25DD01D4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2A9BE7A0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3A11B526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5A71FE85" w14:textId="77777777" w:rsidR="00FD34FA" w:rsidRP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>- Жилой дом, назначение жилое, 2-этажный, общая площадь 87,4 кв.м., расположенный по адресу: Иркутская область, г. Иркутск, пр. Угольный, д. 56, кадастровый номер 38:36:000020:2742;</w:t>
      </w:r>
    </w:p>
    <w:p w14:paraId="623E0BAE" w14:textId="77777777" w:rsidR="00FD34FA" w:rsidRP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>- Земельный участок площадью 719 кв.м., категория земель – земли населенных пунктов, расположенный по адресу: Иркутская область, г. Иркутск, пр. Угольный, уч. 56, кадастровый номер 38:36:000020:575;</w:t>
      </w:r>
    </w:p>
    <w:p w14:paraId="01530A7A" w14:textId="77777777" w:rsid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>- Объект незавершенного строительства, назначение не определено, площадью 264,8 кв.м., кадастровый номер 38:36:000020:2741, расположенный по адресу: Иркутская область, г. Иркутск, пр. Угольный, д. 56.</w:t>
      </w:r>
    </w:p>
    <w:p w14:paraId="1F3EE3DD" w14:textId="77777777"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4AB86203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1E94E6EE" w14:textId="0DAE5C64" w:rsidR="00F8042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p w14:paraId="751B277D" w14:textId="77777777" w:rsidR="007E29BA" w:rsidRPr="00865B81" w:rsidRDefault="007E29BA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2DB1AB86" w14:textId="77777777" w:rsidTr="005E678F">
        <w:tc>
          <w:tcPr>
            <w:tcW w:w="4927" w:type="dxa"/>
          </w:tcPr>
          <w:p w14:paraId="516C0A22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38CD93BE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41A9AE40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00CE6989" w14:textId="74936E53" w:rsid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6FC533F" w14:textId="291283B6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6539F34" w14:textId="110F6FAD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183BF4E6" w14:textId="4F2EE61C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53E8FBF" w14:textId="5C1D687A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F3E0535" w14:textId="395AA9E1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633FEAB" w14:textId="73BDCF78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3CD1745" w14:textId="7E028276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153E540" w14:textId="77777777" w:rsidR="00FD34FA" w:rsidRPr="00697875" w:rsidRDefault="00FD34FA" w:rsidP="00697875">
            <w:pPr>
              <w:jc w:val="both"/>
              <w:rPr>
                <w:sz w:val="20"/>
                <w:szCs w:val="20"/>
              </w:rPr>
            </w:pPr>
          </w:p>
          <w:p w14:paraId="0AF43DA5" w14:textId="77777777" w:rsidR="00FD34FA" w:rsidRPr="00697875" w:rsidRDefault="00FD34FA" w:rsidP="00FD34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</w:t>
            </w:r>
            <w:r w:rsidRPr="00697875">
              <w:rPr>
                <w:sz w:val="20"/>
                <w:szCs w:val="20"/>
              </w:rPr>
              <w:t>управляющий</w:t>
            </w:r>
          </w:p>
          <w:p w14:paraId="56ED9C56" w14:textId="77777777" w:rsidR="00FD34FA" w:rsidRPr="00697875" w:rsidRDefault="00FD34FA" w:rsidP="00FD34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Пережогин А.О.</w:t>
            </w:r>
          </w:p>
          <w:p w14:paraId="722A07AC" w14:textId="77777777" w:rsidR="00AA453F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_______________________</w:t>
            </w:r>
          </w:p>
        </w:tc>
        <w:tc>
          <w:tcPr>
            <w:tcW w:w="4927" w:type="dxa"/>
          </w:tcPr>
          <w:p w14:paraId="517537D6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18EBEB61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54EC9308" w14:textId="77777777" w:rsidTr="005E678F">
        <w:tc>
          <w:tcPr>
            <w:tcW w:w="4927" w:type="dxa"/>
          </w:tcPr>
          <w:p w14:paraId="140E11DE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7AD0317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200758F6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12D1868E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F8F2B" w14:textId="77777777" w:rsidR="000D68BA" w:rsidRDefault="000D68BA" w:rsidP="00B435CC">
      <w:r>
        <w:separator/>
      </w:r>
    </w:p>
  </w:endnote>
  <w:endnote w:type="continuationSeparator" w:id="0">
    <w:p w14:paraId="286F44AC" w14:textId="77777777" w:rsidR="000D68BA" w:rsidRDefault="000D68BA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30E6C" w14:textId="77777777" w:rsidR="000D68BA" w:rsidRDefault="000D68BA" w:rsidP="00B435CC">
      <w:r>
        <w:separator/>
      </w:r>
    </w:p>
  </w:footnote>
  <w:footnote w:type="continuationSeparator" w:id="0">
    <w:p w14:paraId="294A1F6D" w14:textId="77777777" w:rsidR="000D68BA" w:rsidRDefault="000D68BA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BD2FA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D68BA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624F4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7E29BA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478AE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DE4C0E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  <w:rsid w:val="00FB5A2F"/>
    <w:rsid w:val="00F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233C6"/>
  <w15:docId w15:val="{FD4BED47-F995-B641-ACFC-9338DAEC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8866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Жилкин Константин Иванович</cp:lastModifiedBy>
  <cp:revision>7</cp:revision>
  <cp:lastPrinted>2011-07-15T07:30:00Z</cp:lastPrinted>
  <dcterms:created xsi:type="dcterms:W3CDTF">2021-03-26T06:41:00Z</dcterms:created>
  <dcterms:modified xsi:type="dcterms:W3CDTF">2022-02-18T04:51:00Z</dcterms:modified>
</cp:coreProperties>
</file>