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87"/>
        <w:gridCol w:w="5210"/>
      </w:tblGrid>
      <w:tr w:rsidR="0010161C" w:rsidRPr="00743461" w14:paraId="00C418FF" w14:textId="77777777" w:rsidTr="006B075A">
        <w:trPr>
          <w:trHeight w:val="2552"/>
        </w:trPr>
        <w:tc>
          <w:tcPr>
            <w:tcW w:w="4960" w:type="dxa"/>
          </w:tcPr>
          <w:p w14:paraId="70A4CEFC" w14:textId="77777777" w:rsidR="0010161C" w:rsidRPr="00743461" w:rsidRDefault="00DF1411" w:rsidP="00171FB4">
            <w:pPr>
              <w:pStyle w:val="a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1FB4" w:rsidRPr="00743461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0C5400" w:rsidRPr="007434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46" w:type="dxa"/>
          </w:tcPr>
          <w:p w14:paraId="7DA59B52" w14:textId="65FD0760" w:rsidR="00BA7D56" w:rsidRPr="00743461" w:rsidRDefault="00BA7D56" w:rsidP="00BA7D56">
            <w:pPr>
              <w:ind w:left="887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«Подготовлено»</w:t>
            </w:r>
          </w:p>
          <w:p w14:paraId="554489B4" w14:textId="3710D055" w:rsidR="00E7794A" w:rsidRPr="00743461" w:rsidRDefault="00E7794A" w:rsidP="00BA7D56">
            <w:pPr>
              <w:ind w:left="887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Финансовый управляющий</w:t>
            </w:r>
          </w:p>
          <w:p w14:paraId="290CB07B" w14:textId="16DF9171" w:rsidR="00E7794A" w:rsidRPr="00743461" w:rsidRDefault="00484FB8" w:rsidP="00BA7D56">
            <w:pPr>
              <w:pStyle w:val="a8"/>
              <w:ind w:left="28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Скороходова Александра Валерьевича</w:t>
            </w:r>
            <w:r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E7794A"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_________________ </w:t>
            </w:r>
            <w:r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Т.А. </w:t>
            </w:r>
            <w:proofErr w:type="spellStart"/>
            <w:r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Слайковская</w:t>
            </w:r>
            <w:proofErr w:type="spellEnd"/>
          </w:p>
          <w:p w14:paraId="66DB2916" w14:textId="77777777" w:rsidR="0010161C" w:rsidRPr="00743461" w:rsidRDefault="003374C3" w:rsidP="008D3F26">
            <w:pPr>
              <w:pStyle w:val="a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4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DFFA69B" w14:textId="77777777" w:rsidR="0010161C" w:rsidRPr="00743461" w:rsidRDefault="0010161C" w:rsidP="00171FB4">
      <w:pPr>
        <w:pStyle w:val="a8"/>
        <w:rPr>
          <w:rFonts w:ascii="Arial" w:hAnsi="Arial" w:cs="Arial"/>
          <w:sz w:val="24"/>
          <w:szCs w:val="24"/>
        </w:rPr>
      </w:pPr>
    </w:p>
    <w:p w14:paraId="53A77C73" w14:textId="77777777" w:rsidR="0010161C" w:rsidRPr="00743461" w:rsidRDefault="0010161C" w:rsidP="008D3F26">
      <w:pPr>
        <w:pStyle w:val="a8"/>
        <w:jc w:val="center"/>
        <w:rPr>
          <w:rFonts w:ascii="Arial" w:hAnsi="Arial" w:cs="Arial"/>
          <w:sz w:val="24"/>
          <w:szCs w:val="24"/>
        </w:rPr>
      </w:pPr>
    </w:p>
    <w:p w14:paraId="5B5E1B9F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4456866B" w14:textId="77777777" w:rsidR="00426778" w:rsidRPr="00743461" w:rsidRDefault="00426778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466F80AD" w14:textId="77777777" w:rsidR="006B075A" w:rsidRPr="00743461" w:rsidRDefault="006B075A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3EA84377" w14:textId="77777777" w:rsidR="00426778" w:rsidRPr="00743461" w:rsidRDefault="00426778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5831052B" w14:textId="77777777" w:rsidR="00505ABD" w:rsidRPr="00743461" w:rsidRDefault="00505ABD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6BA033C3" w14:textId="77777777" w:rsidR="00505ABD" w:rsidRPr="00743461" w:rsidRDefault="00505ABD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7BEEA451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0D22A799" w14:textId="77777777" w:rsidR="00171FB4" w:rsidRPr="00743461" w:rsidRDefault="00171FB4" w:rsidP="008D3F26">
      <w:pPr>
        <w:jc w:val="center"/>
        <w:rPr>
          <w:rFonts w:ascii="Arial" w:hAnsi="Arial" w:cs="Arial"/>
          <w:b/>
          <w:sz w:val="40"/>
          <w:szCs w:val="24"/>
        </w:rPr>
      </w:pPr>
    </w:p>
    <w:p w14:paraId="058448EA" w14:textId="77777777" w:rsidR="00171FB4" w:rsidRPr="00743461" w:rsidRDefault="00171FB4" w:rsidP="008D3F26">
      <w:pPr>
        <w:jc w:val="center"/>
        <w:rPr>
          <w:rFonts w:ascii="Arial" w:hAnsi="Arial" w:cs="Arial"/>
          <w:b/>
          <w:sz w:val="40"/>
          <w:szCs w:val="24"/>
        </w:rPr>
      </w:pPr>
    </w:p>
    <w:p w14:paraId="3EEDF28E" w14:textId="77777777" w:rsidR="00171FB4" w:rsidRPr="00A47A95" w:rsidRDefault="00BA7D56" w:rsidP="008D3F26">
      <w:pPr>
        <w:jc w:val="center"/>
        <w:rPr>
          <w:rFonts w:ascii="Arial" w:hAnsi="Arial" w:cs="Arial"/>
          <w:bCs/>
          <w:sz w:val="40"/>
          <w:szCs w:val="24"/>
        </w:rPr>
      </w:pPr>
      <w:r w:rsidRPr="00A47A95">
        <w:rPr>
          <w:rFonts w:ascii="Arial" w:hAnsi="Arial" w:cs="Arial"/>
          <w:bCs/>
          <w:sz w:val="40"/>
          <w:szCs w:val="24"/>
        </w:rPr>
        <w:t>ПОЛОЖЕНИЕ</w:t>
      </w:r>
    </w:p>
    <w:p w14:paraId="497EF83E" w14:textId="77777777" w:rsidR="00BA7D56" w:rsidRPr="00A47A95" w:rsidRDefault="00BA7D56" w:rsidP="008D3F26">
      <w:pPr>
        <w:jc w:val="center"/>
        <w:rPr>
          <w:rFonts w:ascii="Arial" w:hAnsi="Arial" w:cs="Arial"/>
          <w:bCs/>
          <w:sz w:val="40"/>
          <w:szCs w:val="24"/>
        </w:rPr>
      </w:pPr>
      <w:r w:rsidRPr="00A47A95">
        <w:rPr>
          <w:rFonts w:ascii="Arial" w:hAnsi="Arial" w:cs="Arial"/>
          <w:bCs/>
          <w:sz w:val="40"/>
          <w:szCs w:val="24"/>
        </w:rPr>
        <w:t>о порядке, сроках и условиях продажи имущества</w:t>
      </w:r>
    </w:p>
    <w:p w14:paraId="36ED1A72" w14:textId="7555229A" w:rsidR="00BA7D56" w:rsidRPr="00AE608B" w:rsidRDefault="00484FB8" w:rsidP="00E917A3">
      <w:pPr>
        <w:jc w:val="center"/>
        <w:rPr>
          <w:rFonts w:ascii="Arial" w:hAnsi="Arial" w:cs="Arial"/>
          <w:i/>
          <w:sz w:val="36"/>
          <w:szCs w:val="36"/>
        </w:rPr>
      </w:pPr>
      <w:r w:rsidRPr="00484FB8">
        <w:rPr>
          <w:rFonts w:ascii="Arial" w:hAnsi="Arial" w:cs="Arial"/>
          <w:bCs/>
          <w:sz w:val="40"/>
          <w:szCs w:val="24"/>
        </w:rPr>
        <w:t>Скороходова Александра Валерьевича</w:t>
      </w:r>
      <w:r w:rsidR="00AC5B25" w:rsidRPr="00E917A3">
        <w:rPr>
          <w:rFonts w:ascii="Arial" w:hAnsi="Arial" w:cs="Arial"/>
          <w:bCs/>
          <w:sz w:val="40"/>
          <w:szCs w:val="24"/>
        </w:rPr>
        <w:t>, не являющегося предметом залога</w:t>
      </w:r>
    </w:p>
    <w:p w14:paraId="411C68D2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79EE1F38" w14:textId="77777777" w:rsidR="00AC0AB8" w:rsidRPr="00743461" w:rsidRDefault="00AC0AB8" w:rsidP="008D3F26">
      <w:pPr>
        <w:jc w:val="center"/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30ACDE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9648E80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BB93C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420F384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F2AC798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81EB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FEF5C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627759D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5B1597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580704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311F107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588BCE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9F85E1D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83F572D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002E9F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0931FF" w14:textId="77777777" w:rsidR="00ED5FF9" w:rsidRPr="00743461" w:rsidRDefault="00ED5FF9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CFF23B" w14:textId="080F4986" w:rsidR="008D3F26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845459" w14:textId="77777777" w:rsidR="00E917A3" w:rsidRPr="00743461" w:rsidRDefault="00E917A3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8C9F2A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FC3175F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64A74C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272FE55" w14:textId="77777777" w:rsidR="003374C3" w:rsidRPr="00743461" w:rsidRDefault="003374C3" w:rsidP="008D3F26">
      <w:pPr>
        <w:tabs>
          <w:tab w:val="left" w:pos="142"/>
        </w:tabs>
        <w:jc w:val="center"/>
        <w:rPr>
          <w:rFonts w:ascii="Arial" w:hAnsi="Arial" w:cs="Arial"/>
          <w:b/>
          <w:sz w:val="22"/>
          <w:szCs w:val="22"/>
        </w:rPr>
      </w:pPr>
      <w:r w:rsidRPr="00743461">
        <w:rPr>
          <w:rFonts w:ascii="Arial" w:hAnsi="Arial" w:cs="Arial"/>
          <w:b/>
          <w:sz w:val="22"/>
          <w:szCs w:val="22"/>
        </w:rPr>
        <w:t>г. Санкт-Петербург</w:t>
      </w:r>
    </w:p>
    <w:p w14:paraId="1093AFC4" w14:textId="136DB4AA" w:rsidR="00171FB4" w:rsidRPr="00743461" w:rsidRDefault="008D3F26" w:rsidP="008D3F2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43461">
        <w:rPr>
          <w:rFonts w:ascii="Arial" w:hAnsi="Arial" w:cs="Arial"/>
          <w:b/>
          <w:sz w:val="22"/>
          <w:szCs w:val="22"/>
        </w:rPr>
        <w:t>20</w:t>
      </w:r>
      <w:r w:rsidR="000C6AC2" w:rsidRPr="00743461">
        <w:rPr>
          <w:rFonts w:ascii="Arial" w:hAnsi="Arial" w:cs="Arial"/>
          <w:b/>
          <w:sz w:val="22"/>
          <w:szCs w:val="22"/>
        </w:rPr>
        <w:t>2</w:t>
      </w:r>
      <w:r w:rsidR="00A47A95">
        <w:rPr>
          <w:rFonts w:ascii="Arial" w:hAnsi="Arial" w:cs="Arial"/>
          <w:b/>
          <w:sz w:val="22"/>
          <w:szCs w:val="22"/>
        </w:rPr>
        <w:t>1</w:t>
      </w:r>
      <w:r w:rsidRPr="00743461">
        <w:rPr>
          <w:rFonts w:ascii="Arial" w:hAnsi="Arial" w:cs="Arial"/>
          <w:b/>
          <w:sz w:val="22"/>
          <w:szCs w:val="22"/>
        </w:rPr>
        <w:t xml:space="preserve"> год</w:t>
      </w:r>
    </w:p>
    <w:p w14:paraId="0CCA9E1E" w14:textId="77777777" w:rsidR="001A51E1" w:rsidRPr="00743461" w:rsidRDefault="00933A40" w:rsidP="00171FB4">
      <w:pPr>
        <w:jc w:val="both"/>
        <w:rPr>
          <w:rFonts w:ascii="Arial" w:hAnsi="Arial" w:cs="Arial"/>
          <w:b/>
          <w:bCs/>
        </w:rPr>
      </w:pPr>
      <w:r w:rsidRPr="0074346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D13A34" wp14:editId="65B2A8A4">
                <wp:simplePos x="0" y="0"/>
                <wp:positionH relativeFrom="column">
                  <wp:posOffset>3061970</wp:posOffset>
                </wp:positionH>
                <wp:positionV relativeFrom="paragraph">
                  <wp:posOffset>157480</wp:posOffset>
                </wp:positionV>
                <wp:extent cx="386080" cy="362585"/>
                <wp:effectExtent l="635" t="5715" r="3810" b="317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080" cy="3625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51BC0D" id="Oval 2" o:spid="_x0000_s1026" style="position:absolute;margin-left:241.1pt;margin-top:12.4pt;width:30.4pt;height:2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" stroked="f"/>
            </w:pict>
          </mc:Fallback>
        </mc:AlternateContent>
      </w:r>
      <w:r w:rsidR="00F54F47" w:rsidRPr="00743461">
        <w:rPr>
          <w:rFonts w:ascii="Arial" w:hAnsi="Arial" w:cs="Arial"/>
          <w:b/>
          <w:b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6231"/>
      </w:tblGrid>
      <w:tr w:rsidR="005D29D8" w:rsidRPr="00743461" w14:paraId="0F51BFF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42099F2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lastRenderedPageBreak/>
              <w:t>Ф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И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О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 гражданина (должника)</w:t>
            </w:r>
          </w:p>
        </w:tc>
        <w:tc>
          <w:tcPr>
            <w:tcW w:w="6231" w:type="dxa"/>
            <w:vAlign w:val="center"/>
          </w:tcPr>
          <w:p w14:paraId="01BEC9D6" w14:textId="2AA025F7" w:rsidR="005D29D8" w:rsidRPr="00743461" w:rsidRDefault="00484FB8" w:rsidP="006A1E2B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Скороходов Александр Валерьевич</w:t>
            </w:r>
          </w:p>
        </w:tc>
      </w:tr>
      <w:tr w:rsidR="006A1E2B" w:rsidRPr="00743461" w14:paraId="14857B37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E3DC9BC" w14:textId="77777777" w:rsidR="006A1E2B" w:rsidRPr="00743461" w:rsidRDefault="006A1E2B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Прежние Ф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И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О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 xml:space="preserve"> гражданина (должника)</w:t>
            </w:r>
          </w:p>
        </w:tc>
        <w:tc>
          <w:tcPr>
            <w:tcW w:w="6231" w:type="dxa"/>
            <w:vAlign w:val="center"/>
          </w:tcPr>
          <w:p w14:paraId="337116D3" w14:textId="349EE207" w:rsidR="006A1E2B" w:rsidRPr="00743461" w:rsidRDefault="00A47A95" w:rsidP="006A1E2B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5D29D8" w:rsidRPr="00743461" w14:paraId="62FCB8D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FD4A94C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рождения</w:t>
            </w:r>
          </w:p>
        </w:tc>
        <w:tc>
          <w:tcPr>
            <w:tcW w:w="6231" w:type="dxa"/>
            <w:vAlign w:val="center"/>
          </w:tcPr>
          <w:p w14:paraId="7C6FAAE9" w14:textId="4192A860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14.05.1984</w:t>
            </w:r>
            <w:r w:rsidRPr="00484FB8">
              <w:rPr>
                <w:rFonts w:ascii="Arial" w:hAnsi="Arial" w:cs="Arial"/>
                <w:color w:val="000000"/>
              </w:rPr>
              <w:t xml:space="preserve"> </w:t>
            </w:r>
            <w:r w:rsidR="005D29D8" w:rsidRPr="00743461">
              <w:rPr>
                <w:rFonts w:ascii="Arial" w:hAnsi="Arial" w:cs="Arial"/>
                <w:color w:val="000000"/>
              </w:rPr>
              <w:t>г.</w:t>
            </w:r>
          </w:p>
        </w:tc>
      </w:tr>
      <w:tr w:rsidR="005D29D8" w:rsidRPr="00743461" w14:paraId="4CF9AE2C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44BBDE4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Место рождения</w:t>
            </w:r>
          </w:p>
        </w:tc>
        <w:tc>
          <w:tcPr>
            <w:tcW w:w="6231" w:type="dxa"/>
            <w:vAlign w:val="center"/>
          </w:tcPr>
          <w:p w14:paraId="38C086A1" w14:textId="4991F9C2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Санкт-Петербург</w:t>
            </w:r>
          </w:p>
        </w:tc>
      </w:tr>
      <w:tr w:rsidR="005D29D8" w:rsidRPr="00743461" w14:paraId="110B950F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19BA61A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ИНН</w:t>
            </w:r>
          </w:p>
        </w:tc>
        <w:tc>
          <w:tcPr>
            <w:tcW w:w="6231" w:type="dxa"/>
            <w:vAlign w:val="center"/>
          </w:tcPr>
          <w:p w14:paraId="6B3FFE4C" w14:textId="54F48DFC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471403380137</w:t>
            </w:r>
          </w:p>
        </w:tc>
      </w:tr>
      <w:tr w:rsidR="005D29D8" w:rsidRPr="00743461" w14:paraId="497C1847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4622636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Адрес регистрации</w:t>
            </w:r>
          </w:p>
        </w:tc>
        <w:tc>
          <w:tcPr>
            <w:tcW w:w="6231" w:type="dxa"/>
            <w:vAlign w:val="center"/>
          </w:tcPr>
          <w:p w14:paraId="44609D37" w14:textId="7F3A0EE6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Ленинградская область, город Сосновый Бор, ул. Молодёжная, д. 16, кв. 139</w:t>
            </w:r>
          </w:p>
        </w:tc>
      </w:tr>
      <w:tr w:rsidR="005D29D8" w:rsidRPr="00743461" w14:paraId="2C583896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8BC38B4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6231" w:type="dxa"/>
            <w:vAlign w:val="center"/>
          </w:tcPr>
          <w:p w14:paraId="27D83439" w14:textId="5B20C871" w:rsidR="005D29D8" w:rsidRPr="00743461" w:rsidRDefault="00A47A9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A47A95">
              <w:rPr>
                <w:rFonts w:ascii="Arial" w:hAnsi="Arial" w:cs="Arial"/>
                <w:color w:val="000000"/>
              </w:rPr>
              <w:t xml:space="preserve">Арбитражный суд города </w:t>
            </w:r>
            <w:r w:rsidR="00484FB8" w:rsidRPr="00484FB8">
              <w:rPr>
                <w:rFonts w:ascii="Arial" w:hAnsi="Arial" w:cs="Arial"/>
                <w:color w:val="000000"/>
              </w:rPr>
              <w:t>Санкт-Петербурга и Ленинградской области</w:t>
            </w:r>
          </w:p>
        </w:tc>
      </w:tr>
      <w:tr w:rsidR="005D29D8" w:rsidRPr="00743461" w14:paraId="49794B2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F7FB014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Номер дела</w:t>
            </w:r>
          </w:p>
        </w:tc>
        <w:tc>
          <w:tcPr>
            <w:tcW w:w="6231" w:type="dxa"/>
            <w:vAlign w:val="center"/>
          </w:tcPr>
          <w:p w14:paraId="7092C415" w14:textId="6C7B059A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А56-13192/2020</w:t>
            </w:r>
          </w:p>
        </w:tc>
      </w:tr>
      <w:tr w:rsidR="005D29D8" w:rsidRPr="00743461" w14:paraId="022266EA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D44AB79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принятия судебного акта о введении процедуры банкротства</w:t>
            </w:r>
          </w:p>
        </w:tc>
        <w:tc>
          <w:tcPr>
            <w:tcW w:w="6231" w:type="dxa"/>
            <w:vAlign w:val="center"/>
          </w:tcPr>
          <w:p w14:paraId="5E732369" w14:textId="6D742326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17.12.2020</w:t>
            </w:r>
            <w:r w:rsidRPr="00484FB8">
              <w:rPr>
                <w:rFonts w:ascii="Arial" w:hAnsi="Arial" w:cs="Arial"/>
                <w:color w:val="000000"/>
              </w:rPr>
              <w:t xml:space="preserve"> </w:t>
            </w:r>
            <w:r w:rsidR="005D29D8" w:rsidRPr="00743461">
              <w:rPr>
                <w:rFonts w:ascii="Arial" w:hAnsi="Arial" w:cs="Arial"/>
                <w:color w:val="000000"/>
              </w:rPr>
              <w:t>г.</w:t>
            </w:r>
          </w:p>
        </w:tc>
      </w:tr>
      <w:tr w:rsidR="00E42F46" w:rsidRPr="00743461" w14:paraId="65D619AE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CD2C478" w14:textId="77777777" w:rsidR="00E42F46" w:rsidRPr="00743461" w:rsidRDefault="00E42F46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Арбитражный управляющий</w:t>
            </w:r>
          </w:p>
        </w:tc>
        <w:tc>
          <w:tcPr>
            <w:tcW w:w="6231" w:type="dxa"/>
            <w:vAlign w:val="center"/>
          </w:tcPr>
          <w:p w14:paraId="3CC828E8" w14:textId="58272A01" w:rsidR="00E42F46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484FB8">
              <w:rPr>
                <w:rFonts w:ascii="Arial" w:hAnsi="Arial" w:cs="Arial"/>
                <w:color w:val="000000"/>
              </w:rPr>
              <w:t>Слайковская</w:t>
            </w:r>
            <w:proofErr w:type="spellEnd"/>
            <w:r w:rsidRPr="00484FB8">
              <w:rPr>
                <w:rFonts w:ascii="Arial" w:hAnsi="Arial" w:cs="Arial"/>
                <w:color w:val="000000"/>
              </w:rPr>
              <w:t xml:space="preserve"> Татьяна Алексеевна (ИНН 380502817067, СНИЛС 127-553-699 85, адрес: 191024 , г. </w:t>
            </w:r>
            <w:r w:rsidRPr="00484FB8">
              <w:rPr>
                <w:rFonts w:ascii="Arial" w:hAnsi="Arial" w:cs="Arial"/>
                <w:color w:val="000000"/>
              </w:rPr>
              <w:t>Санкт</w:t>
            </w:r>
            <w:r w:rsidRPr="00484FB8">
              <w:rPr>
                <w:rFonts w:ascii="Arial" w:hAnsi="Arial" w:cs="Arial"/>
                <w:color w:val="000000"/>
              </w:rPr>
              <w:t>-Петербург, ул. Херсонская, д. 1/7, кв. 18),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436)</w:t>
            </w:r>
          </w:p>
        </w:tc>
      </w:tr>
      <w:tr w:rsidR="005D29D8" w:rsidRPr="00743461" w14:paraId="5D35308C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1A41A66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назначения финансового управляющего</w:t>
            </w:r>
          </w:p>
        </w:tc>
        <w:tc>
          <w:tcPr>
            <w:tcW w:w="6231" w:type="dxa"/>
            <w:vAlign w:val="center"/>
          </w:tcPr>
          <w:p w14:paraId="6F95B45C" w14:textId="00DA8EC2" w:rsidR="005D29D8" w:rsidRPr="00743461" w:rsidRDefault="00484FB8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484FB8">
              <w:rPr>
                <w:rFonts w:ascii="Arial" w:hAnsi="Arial" w:cs="Arial"/>
                <w:color w:val="000000"/>
              </w:rPr>
              <w:t>19.08.2021</w:t>
            </w:r>
            <w:r w:rsidRPr="00484FB8">
              <w:rPr>
                <w:rFonts w:ascii="Arial" w:hAnsi="Arial" w:cs="Arial"/>
                <w:color w:val="000000"/>
              </w:rPr>
              <w:t xml:space="preserve"> </w:t>
            </w:r>
            <w:r w:rsidR="005D29D8" w:rsidRPr="00743461">
              <w:rPr>
                <w:rFonts w:ascii="Arial" w:hAnsi="Arial" w:cs="Arial"/>
                <w:color w:val="000000"/>
              </w:rPr>
              <w:t>г.</w:t>
            </w:r>
          </w:p>
        </w:tc>
      </w:tr>
      <w:tr w:rsidR="00E42F46" w:rsidRPr="00743461" w14:paraId="2BE92B6A" w14:textId="77777777" w:rsidTr="00E42F46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43FE7" w14:textId="77777777" w:rsidR="00E42F46" w:rsidRPr="00743461" w:rsidRDefault="00E42F46" w:rsidP="00E42F46">
            <w:pPr>
              <w:jc w:val="both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60FA" w14:textId="5691F3E7" w:rsidR="00E42F46" w:rsidRPr="00743461" w:rsidRDefault="00484FB8" w:rsidP="00E42F46">
            <w:pPr>
              <w:jc w:val="both"/>
              <w:rPr>
                <w:rFonts w:ascii="Arial" w:hAnsi="Arial" w:cs="Arial"/>
              </w:rPr>
            </w:pPr>
            <w:proofErr w:type="gramStart"/>
            <w:r w:rsidRPr="00484FB8">
              <w:rPr>
                <w:rFonts w:ascii="Arial" w:hAnsi="Arial" w:cs="Arial"/>
              </w:rPr>
              <w:t>191024 ,</w:t>
            </w:r>
            <w:proofErr w:type="gramEnd"/>
            <w:r w:rsidRPr="00484FB8">
              <w:rPr>
                <w:rFonts w:ascii="Arial" w:hAnsi="Arial" w:cs="Arial"/>
              </w:rPr>
              <w:t xml:space="preserve"> г. </w:t>
            </w:r>
            <w:r w:rsidRPr="00484FB8">
              <w:rPr>
                <w:rFonts w:ascii="Arial" w:hAnsi="Arial" w:cs="Arial"/>
              </w:rPr>
              <w:t>Санкт</w:t>
            </w:r>
            <w:r w:rsidRPr="00484FB8">
              <w:rPr>
                <w:rFonts w:ascii="Arial" w:hAnsi="Arial" w:cs="Arial"/>
              </w:rPr>
              <w:t>-Петербург, ул. Херсонская, д. 1/7, кв. 18</w:t>
            </w:r>
          </w:p>
        </w:tc>
      </w:tr>
    </w:tbl>
    <w:p w14:paraId="2B335E1F" w14:textId="77777777" w:rsidR="003374C3" w:rsidRPr="00743461" w:rsidRDefault="003374C3" w:rsidP="00214D0E">
      <w:pPr>
        <w:jc w:val="center"/>
        <w:rPr>
          <w:rFonts w:ascii="Arial" w:hAnsi="Arial" w:cs="Arial"/>
          <w:b/>
          <w:bCs/>
        </w:rPr>
      </w:pPr>
    </w:p>
    <w:p w14:paraId="6CAE9237" w14:textId="77777777" w:rsidR="00C66CBF" w:rsidRPr="00743461" w:rsidRDefault="00C66CBF" w:rsidP="00C66CBF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1. Общие положения</w:t>
      </w:r>
    </w:p>
    <w:p w14:paraId="002C48B6" w14:textId="77777777" w:rsidR="0086638D" w:rsidRPr="00743461" w:rsidRDefault="0086638D" w:rsidP="00C66CBF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</w:p>
    <w:p w14:paraId="3DEE23FE" w14:textId="20E82A90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Настоящее Положение разработано в соответствии с требованиями Гражданского кодекса Российской Федерации, Федерального Закона №127-ФЗ от 26.10.2002 «О несостоятельности (банкротстве)» (далее – Закон о банкротстве), Приказа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приказов Минэкономразвития России» (далее - Приказ Минэконо</w:t>
      </w:r>
      <w:r w:rsidR="00E7794A" w:rsidRPr="00743461">
        <w:rPr>
          <w:rFonts w:ascii="Arial" w:hAnsi="Arial" w:cs="Arial"/>
          <w:color w:val="000000"/>
        </w:rPr>
        <w:t>мразвития от 23.07.2015 N 495)</w:t>
      </w:r>
      <w:r w:rsidRPr="00743461">
        <w:rPr>
          <w:rFonts w:ascii="Arial" w:hAnsi="Arial" w:cs="Arial"/>
          <w:color w:val="000000"/>
        </w:rPr>
        <w:t>, иных применимых к отношениям при продаже имущества в ходе конкурсного производства нормативно-правовых актов Российской Федерации.</w:t>
      </w:r>
    </w:p>
    <w:p w14:paraId="73E791C0" w14:textId="7020BB9F" w:rsidR="000578EA" w:rsidRPr="00743461" w:rsidRDefault="00C66CBF" w:rsidP="00C94879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Настоящее Положение устанавливает порядок, сроки и условия организации и проведения торгов по продаже в </w:t>
      </w:r>
      <w:r w:rsidR="00E7794A" w:rsidRPr="00743461">
        <w:rPr>
          <w:rFonts w:ascii="Arial" w:hAnsi="Arial" w:cs="Arial"/>
          <w:color w:val="000000"/>
        </w:rPr>
        <w:t>процедуре реализации имущества гражданина</w:t>
      </w:r>
      <w:r w:rsidR="005276C3" w:rsidRPr="00743461">
        <w:rPr>
          <w:rFonts w:ascii="Arial" w:hAnsi="Arial" w:cs="Arial"/>
          <w:color w:val="000000"/>
        </w:rPr>
        <w:t xml:space="preserve"> </w:t>
      </w:r>
      <w:r w:rsidR="00484FB8" w:rsidRPr="00484FB8">
        <w:rPr>
          <w:rFonts w:ascii="Arial" w:hAnsi="Arial" w:cs="Arial"/>
          <w:color w:val="000000"/>
        </w:rPr>
        <w:t>Скороходова Александра Валерьевича</w:t>
      </w:r>
      <w:r w:rsidR="00484FB8" w:rsidRPr="00484FB8">
        <w:rPr>
          <w:rFonts w:ascii="Arial" w:hAnsi="Arial" w:cs="Arial"/>
          <w:color w:val="000000"/>
        </w:rPr>
        <w:t xml:space="preserve"> </w:t>
      </w:r>
      <w:r w:rsidR="00C94879" w:rsidRPr="00743461">
        <w:rPr>
          <w:rFonts w:ascii="Arial" w:hAnsi="Arial" w:cs="Arial"/>
          <w:color w:val="000000"/>
        </w:rPr>
        <w:t xml:space="preserve">(далее – Должник). </w:t>
      </w:r>
      <w:r w:rsidR="00693371" w:rsidRPr="00743461">
        <w:rPr>
          <w:rFonts w:ascii="Arial" w:hAnsi="Arial" w:cs="Arial"/>
          <w:color w:val="000000"/>
        </w:rPr>
        <w:t>Перечень Имущества указан в пункте 3.1 настоящего Положения.</w:t>
      </w:r>
    </w:p>
    <w:p w14:paraId="15CF701C" w14:textId="1B52D1A2" w:rsidR="00160A85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Продажа Имущества, указанного в п.</w:t>
      </w:r>
      <w:r w:rsidR="00BA1B14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3.1. настоящего Положения, производится путем проведения </w:t>
      </w:r>
      <w:r w:rsidR="00E7794A" w:rsidRPr="00743461">
        <w:rPr>
          <w:rFonts w:ascii="Arial" w:hAnsi="Arial" w:cs="Arial"/>
          <w:color w:val="000000"/>
        </w:rPr>
        <w:t xml:space="preserve">открытых </w:t>
      </w:r>
      <w:r w:rsidRPr="00743461">
        <w:rPr>
          <w:rFonts w:ascii="Arial" w:hAnsi="Arial" w:cs="Arial"/>
          <w:color w:val="000000"/>
        </w:rPr>
        <w:t xml:space="preserve">торгов. Договор купли-продажи заключается с физическим лицом, юридическим лицом или индивидуальным предпринимателем, признанным победителем торгов / единственным участником торгов / участником торгов, которым предложена наиболее высокая цена по сравнению с ценой, предложенной другими участниками торгов (в случае отказа или уклонения победителя торгов от подписания данного договора). Имущество Должника выставляется на продажу в </w:t>
      </w:r>
      <w:r w:rsidRPr="004E035F">
        <w:rPr>
          <w:rFonts w:ascii="Arial" w:hAnsi="Arial" w:cs="Arial"/>
          <w:color w:val="000000"/>
        </w:rPr>
        <w:t xml:space="preserve">составе </w:t>
      </w:r>
      <w:r w:rsidR="004E035F" w:rsidRPr="004E035F">
        <w:rPr>
          <w:rFonts w:ascii="Arial" w:hAnsi="Arial" w:cs="Arial"/>
          <w:color w:val="000000"/>
        </w:rPr>
        <w:t>3</w:t>
      </w:r>
      <w:r w:rsidR="00160A85" w:rsidRPr="004E035F">
        <w:rPr>
          <w:rFonts w:ascii="Arial" w:hAnsi="Arial" w:cs="Arial"/>
          <w:color w:val="000000"/>
        </w:rPr>
        <w:t xml:space="preserve"> (</w:t>
      </w:r>
      <w:r w:rsidR="004E035F" w:rsidRPr="004E035F">
        <w:rPr>
          <w:rFonts w:ascii="Arial" w:hAnsi="Arial" w:cs="Arial"/>
          <w:color w:val="000000"/>
        </w:rPr>
        <w:t>трех</w:t>
      </w:r>
      <w:r w:rsidR="00160A85" w:rsidRPr="004E035F">
        <w:rPr>
          <w:rFonts w:ascii="Arial" w:hAnsi="Arial" w:cs="Arial"/>
          <w:color w:val="000000"/>
        </w:rPr>
        <w:t>) ло</w:t>
      </w:r>
      <w:r w:rsidR="009162DE" w:rsidRPr="004E035F">
        <w:rPr>
          <w:rFonts w:ascii="Arial" w:hAnsi="Arial" w:cs="Arial"/>
          <w:color w:val="000000"/>
        </w:rPr>
        <w:t>тов</w:t>
      </w:r>
      <w:r w:rsidR="00160A85" w:rsidRPr="004E035F">
        <w:rPr>
          <w:rFonts w:ascii="Arial" w:hAnsi="Arial" w:cs="Arial"/>
          <w:color w:val="000000"/>
        </w:rPr>
        <w:t>.</w:t>
      </w:r>
    </w:p>
    <w:p w14:paraId="520C914D" w14:textId="77777777" w:rsidR="00522C4F" w:rsidRPr="00743461" w:rsidRDefault="00C66CB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Под продажей понимается приобретение Имущества в собственность физических лиц, юридических лиц или индивидуальных предпринимателей.</w:t>
      </w:r>
    </w:p>
    <w:p w14:paraId="472F1A7A" w14:textId="77777777" w:rsidR="00522C4F" w:rsidRPr="00743461" w:rsidRDefault="00522C4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Начальная цена продажи Имущества на первых торгах устанавливается на основании Отчет</w:t>
      </w:r>
      <w:r w:rsidR="007D337D" w:rsidRPr="00743461">
        <w:rPr>
          <w:rFonts w:ascii="Arial" w:hAnsi="Arial" w:cs="Arial"/>
          <w:color w:val="000000"/>
        </w:rPr>
        <w:t>а</w:t>
      </w:r>
      <w:r w:rsidRPr="00743461">
        <w:rPr>
          <w:rFonts w:ascii="Arial" w:hAnsi="Arial" w:cs="Arial"/>
          <w:color w:val="000000"/>
        </w:rPr>
        <w:t xml:space="preserve"> об оценке имущества.</w:t>
      </w:r>
    </w:p>
    <w:p w14:paraId="75179C8C" w14:textId="77777777" w:rsidR="00C66CBF" w:rsidRPr="00743461" w:rsidRDefault="00C66CB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Продажа Имущества Должника осуществляется на открытых торгах, проводимых в электронной форме, которые являются открытыми по составу участников и проводятся в форме аукциона с использованием открытой формы представления предложения о цене. В аукционе может участвовать любое дееспособное и правоспособное лицо, исполнившее условия оформления своего участия в торгах. Победителем торгов признается лицо, предложившее наиболее высокую цену.</w:t>
      </w:r>
    </w:p>
    <w:p w14:paraId="25DDAC15" w14:textId="77777777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Денежные средства, вырученные от реализации </w:t>
      </w:r>
      <w:r w:rsidR="00E7794A" w:rsidRPr="00743461">
        <w:rPr>
          <w:rFonts w:ascii="Arial" w:hAnsi="Arial" w:cs="Arial"/>
          <w:color w:val="000000"/>
        </w:rPr>
        <w:t>Имущества</w:t>
      </w:r>
      <w:r w:rsidR="00E61D96" w:rsidRPr="00743461">
        <w:rPr>
          <w:rFonts w:ascii="Arial" w:hAnsi="Arial" w:cs="Arial"/>
          <w:color w:val="000000"/>
        </w:rPr>
        <w:t xml:space="preserve">, </w:t>
      </w:r>
      <w:r w:rsidRPr="00743461">
        <w:rPr>
          <w:rFonts w:ascii="Arial" w:hAnsi="Arial" w:cs="Arial"/>
          <w:color w:val="000000"/>
        </w:rPr>
        <w:t xml:space="preserve">направляются на погашение требований кредиторов в порядке, определенном Закона о банкротстве. </w:t>
      </w:r>
    </w:p>
    <w:p w14:paraId="441F79F8" w14:textId="77777777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качестве организатора торгов выступает </w:t>
      </w:r>
      <w:r w:rsidR="00E7794A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</w:t>
      </w:r>
      <w:r w:rsidRPr="00743461">
        <w:rPr>
          <w:rFonts w:ascii="Arial" w:hAnsi="Arial" w:cs="Arial"/>
          <w:snapToGrid w:val="0"/>
          <w:color w:val="000000"/>
        </w:rPr>
        <w:t xml:space="preserve">(далее – Организатор торгов, </w:t>
      </w:r>
      <w:r w:rsidR="00024FA7" w:rsidRPr="00743461">
        <w:rPr>
          <w:rFonts w:ascii="Arial" w:hAnsi="Arial" w:cs="Arial"/>
          <w:snapToGrid w:val="0"/>
          <w:color w:val="000000"/>
        </w:rPr>
        <w:t>финансовый управляющий</w:t>
      </w:r>
      <w:r w:rsidRPr="00743461">
        <w:rPr>
          <w:rFonts w:ascii="Arial" w:hAnsi="Arial" w:cs="Arial"/>
          <w:snapToGrid w:val="0"/>
          <w:color w:val="000000"/>
        </w:rPr>
        <w:t>).</w:t>
      </w:r>
    </w:p>
    <w:p w14:paraId="0696FEDB" w14:textId="77777777" w:rsidR="00C66CBF" w:rsidRPr="00743461" w:rsidRDefault="00C66CBF" w:rsidP="00C66CBF">
      <w:pPr>
        <w:pStyle w:val="af"/>
        <w:tabs>
          <w:tab w:val="left" w:pos="284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69BBD047" w14:textId="77777777" w:rsidR="00C66CBF" w:rsidRPr="00743461" w:rsidRDefault="00C66CBF" w:rsidP="00BD7A0B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2. Основные понятия и термины.</w:t>
      </w:r>
    </w:p>
    <w:p w14:paraId="653220E3" w14:textId="77777777" w:rsidR="009649CC" w:rsidRPr="00743461" w:rsidRDefault="009649CC" w:rsidP="00BD7A0B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</w:p>
    <w:p w14:paraId="4F249049" w14:textId="77777777" w:rsidR="00C66CBF" w:rsidRPr="00743461" w:rsidRDefault="00C66CBF" w:rsidP="00C66CBF">
      <w:pPr>
        <w:numPr>
          <w:ilvl w:val="1"/>
          <w:numId w:val="32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>Для целей настоящего Положения применяются следующие основные понятия и термины:</w:t>
      </w:r>
    </w:p>
    <w:p w14:paraId="48C028F8" w14:textId="4FD4F337" w:rsidR="00C267EA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hAnsi="Arial" w:cs="Arial"/>
        </w:rPr>
      </w:pPr>
      <w:r w:rsidRPr="00743461">
        <w:rPr>
          <w:rFonts w:ascii="Arial" w:eastAsia="SimSun" w:hAnsi="Arial" w:cs="Arial"/>
          <w:b/>
          <w:bCs/>
          <w:color w:val="000000"/>
        </w:rPr>
        <w:t>Организатор торгов</w:t>
      </w:r>
      <w:r w:rsidRPr="00743461">
        <w:rPr>
          <w:rFonts w:ascii="Arial" w:eastAsia="SimSun" w:hAnsi="Arial" w:cs="Arial"/>
          <w:color w:val="000000"/>
        </w:rPr>
        <w:t xml:space="preserve"> –</w:t>
      </w:r>
      <w:r w:rsidR="00BD7A0B" w:rsidRPr="00743461">
        <w:rPr>
          <w:rFonts w:ascii="Arial" w:hAnsi="Arial" w:cs="Arial"/>
        </w:rPr>
        <w:t xml:space="preserve"> финансовый управляющий </w:t>
      </w:r>
      <w:r w:rsidR="00484FB8" w:rsidRPr="00484FB8">
        <w:rPr>
          <w:rFonts w:ascii="Arial" w:hAnsi="Arial" w:cs="Arial"/>
          <w:color w:val="000000"/>
        </w:rPr>
        <w:t>Скороходова Александра Валерьевича</w:t>
      </w:r>
      <w:r w:rsidR="00484FB8" w:rsidRPr="00484FB8">
        <w:rPr>
          <w:rFonts w:ascii="Arial" w:hAnsi="Arial" w:cs="Arial"/>
          <w:color w:val="000000"/>
        </w:rPr>
        <w:t xml:space="preserve"> </w:t>
      </w:r>
      <w:proofErr w:type="spellStart"/>
      <w:r w:rsidR="00484FB8" w:rsidRPr="00484FB8">
        <w:rPr>
          <w:rFonts w:ascii="Arial" w:hAnsi="Arial" w:cs="Arial"/>
          <w:color w:val="000000"/>
        </w:rPr>
        <w:t>Слайковская</w:t>
      </w:r>
      <w:proofErr w:type="spellEnd"/>
      <w:r w:rsidR="00484FB8" w:rsidRPr="00484FB8">
        <w:rPr>
          <w:rFonts w:ascii="Arial" w:hAnsi="Arial" w:cs="Arial"/>
          <w:color w:val="000000"/>
        </w:rPr>
        <w:t xml:space="preserve"> Татьяна Алексеевна (ИНН 380502817067, СНИЛС 127-553-699 85, адрес: 191024 , г. Санкт-Петербург, ул. Херсонская, д. 1/7, кв. 18),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436)</w:t>
      </w:r>
      <w:r w:rsidR="00C267EA" w:rsidRPr="00743461">
        <w:rPr>
          <w:rFonts w:ascii="Arial" w:hAnsi="Arial" w:cs="Arial"/>
          <w:color w:val="000000"/>
        </w:rPr>
        <w:t>.</w:t>
      </w:r>
    </w:p>
    <w:p w14:paraId="0EF093E1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День торгов</w:t>
      </w:r>
      <w:r w:rsidRPr="00743461">
        <w:rPr>
          <w:rFonts w:ascii="Arial" w:eastAsia="SimSun" w:hAnsi="Arial" w:cs="Arial"/>
          <w:color w:val="000000"/>
        </w:rPr>
        <w:t xml:space="preserve"> – день, в течение которого проводятся торги;</w:t>
      </w:r>
    </w:p>
    <w:p w14:paraId="3E65D3CA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Участник</w:t>
      </w:r>
      <w:r w:rsidRPr="00743461">
        <w:rPr>
          <w:rFonts w:ascii="Arial" w:eastAsia="SimSun" w:hAnsi="Arial" w:cs="Arial"/>
          <w:color w:val="000000"/>
        </w:rPr>
        <w:t xml:space="preserve"> - юридическое или физическое лицо, индивидуальный предприниматель, без образования юридического лица, подавшие заявку на участие в торгах с приложением полного пакета документов, перечислившие задаток на расчетный счет, указанный в публикации о торгах, а также зарегистрированные в качестве участника торгов;</w:t>
      </w:r>
    </w:p>
    <w:p w14:paraId="637AB6EF" w14:textId="12EB5EC9" w:rsidR="00F35AF7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snapToGrid w:val="0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Задаток</w:t>
      </w:r>
      <w:r w:rsidRPr="00743461">
        <w:rPr>
          <w:rFonts w:ascii="Arial" w:eastAsia="SimSun" w:hAnsi="Arial" w:cs="Arial"/>
          <w:color w:val="000000"/>
        </w:rPr>
        <w:t xml:space="preserve"> – </w:t>
      </w:r>
      <w:r w:rsidR="00CD4580" w:rsidRPr="00743461">
        <w:rPr>
          <w:rFonts w:ascii="Arial" w:eastAsia="SimSun" w:hAnsi="Arial" w:cs="Arial"/>
          <w:color w:val="000000"/>
        </w:rPr>
        <w:t xml:space="preserve">сумма денежных средств, вносимая претендентом в обеспечение исполнения будущего обязательства Участника по заключению договора уступки прав требования (цессии) и оплате приобретаемого на торгах имущества. Размер задатка равен </w:t>
      </w:r>
      <w:r w:rsidR="00CD4580" w:rsidRPr="009162DE">
        <w:rPr>
          <w:rFonts w:ascii="Arial" w:eastAsia="SimSun" w:hAnsi="Arial" w:cs="Arial"/>
          <w:b/>
          <w:bCs/>
          <w:color w:val="000000"/>
        </w:rPr>
        <w:t>20</w:t>
      </w:r>
      <w:r w:rsidR="00CD4580" w:rsidRPr="00743461">
        <w:rPr>
          <w:rFonts w:ascii="Arial" w:eastAsia="SimSun" w:hAnsi="Arial" w:cs="Arial"/>
          <w:color w:val="000000"/>
        </w:rPr>
        <w:t xml:space="preserve"> % от начальной цены продажи имущества.</w:t>
      </w:r>
    </w:p>
    <w:p w14:paraId="75C8E4C2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Журнал регистрации участников торгов</w:t>
      </w:r>
      <w:r w:rsidRPr="00743461">
        <w:rPr>
          <w:rFonts w:ascii="Arial" w:eastAsia="SimSun" w:hAnsi="Arial" w:cs="Arial"/>
          <w:color w:val="000000"/>
        </w:rPr>
        <w:t xml:space="preserve"> – журнал, в котором указываются официальные наименования и регистрационные номера Участников, допущенных к участию в торгах.</w:t>
      </w:r>
    </w:p>
    <w:p w14:paraId="36FCE2EF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Лот</w:t>
      </w:r>
      <w:r w:rsidRPr="00743461">
        <w:rPr>
          <w:rFonts w:ascii="Arial" w:eastAsia="SimSun" w:hAnsi="Arial" w:cs="Arial"/>
          <w:color w:val="000000"/>
        </w:rPr>
        <w:t xml:space="preserve"> – объект имущества Должника, выставляемый на продажу на торгах как самостоятельная позиция, зафиксированная под определенным номером.</w:t>
      </w:r>
    </w:p>
    <w:p w14:paraId="1E9AB96D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 xml:space="preserve">Шаг аукциона </w:t>
      </w:r>
      <w:r w:rsidRPr="00743461">
        <w:rPr>
          <w:rFonts w:ascii="Arial" w:eastAsia="SimSun" w:hAnsi="Arial" w:cs="Arial"/>
          <w:color w:val="000000"/>
        </w:rPr>
        <w:t xml:space="preserve">- шаг повышения цены, составляющий </w:t>
      </w:r>
      <w:r w:rsidR="00CD4580" w:rsidRPr="00743461">
        <w:rPr>
          <w:rFonts w:ascii="Arial" w:eastAsia="SimSun" w:hAnsi="Arial" w:cs="Arial"/>
          <w:color w:val="000000"/>
        </w:rPr>
        <w:t>5</w:t>
      </w:r>
      <w:r w:rsidRPr="00743461">
        <w:rPr>
          <w:rFonts w:ascii="Arial" w:eastAsia="SimSun" w:hAnsi="Arial" w:cs="Arial"/>
          <w:color w:val="000000"/>
        </w:rPr>
        <w:t xml:space="preserve">% от начальной цены имущества. </w:t>
      </w:r>
    </w:p>
    <w:p w14:paraId="30C852D4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Победитель торгов</w:t>
      </w:r>
      <w:r w:rsidRPr="00743461">
        <w:rPr>
          <w:rFonts w:ascii="Arial" w:eastAsia="SimSun" w:hAnsi="Arial" w:cs="Arial"/>
          <w:color w:val="000000"/>
        </w:rPr>
        <w:t xml:space="preserve"> – лицо, признанное организатором торгов в установленном порядке победителем торгов.</w:t>
      </w:r>
    </w:p>
    <w:p w14:paraId="101E6CC1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Начальная продажная цена</w:t>
      </w:r>
      <w:r w:rsidRPr="00743461">
        <w:rPr>
          <w:rFonts w:ascii="Arial" w:eastAsia="SimSun" w:hAnsi="Arial" w:cs="Arial"/>
          <w:color w:val="000000"/>
        </w:rPr>
        <w:t xml:space="preserve"> - </w:t>
      </w:r>
      <w:r w:rsidRPr="00743461">
        <w:rPr>
          <w:rFonts w:ascii="Arial" w:eastAsia="SimSun" w:hAnsi="Arial" w:cs="Arial"/>
          <w:snapToGrid w:val="0"/>
          <w:color w:val="000000"/>
        </w:rPr>
        <w:t>цена продажи Имущества, выставляемого на торги</w:t>
      </w:r>
      <w:r w:rsidRPr="00743461">
        <w:rPr>
          <w:rFonts w:ascii="Arial" w:eastAsia="SimSun" w:hAnsi="Arial" w:cs="Arial"/>
          <w:color w:val="000000"/>
        </w:rPr>
        <w:t xml:space="preserve">, указанная в Разделе 3 настоящего положения. </w:t>
      </w:r>
    </w:p>
    <w:p w14:paraId="7A3EE481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 xml:space="preserve">Электронная площадка – </w:t>
      </w:r>
      <w:r w:rsidRPr="00743461">
        <w:rPr>
          <w:rFonts w:ascii="Arial" w:eastAsia="SimSun" w:hAnsi="Arial" w:cs="Arial"/>
          <w:color w:val="000000"/>
        </w:rPr>
        <w:t xml:space="preserve">программно-аппаратный комплекс, с </w:t>
      </w:r>
      <w:r w:rsidR="00976BBB" w:rsidRPr="00743461">
        <w:rPr>
          <w:rFonts w:ascii="Arial" w:eastAsia="SimSun" w:hAnsi="Arial" w:cs="Arial"/>
          <w:color w:val="000000"/>
        </w:rPr>
        <w:t>использованием которого</w:t>
      </w:r>
      <w:r w:rsidRPr="00743461">
        <w:rPr>
          <w:rFonts w:ascii="Arial" w:eastAsia="SimSun" w:hAnsi="Arial" w:cs="Arial"/>
          <w:color w:val="000000"/>
        </w:rPr>
        <w:t xml:space="preserve"> проводятся открытые торги в электронной форме, размещенный в сети Интернет по адресу:</w:t>
      </w:r>
      <w:r w:rsidRPr="00743461">
        <w:rPr>
          <w:rFonts w:ascii="Arial" w:hAnsi="Arial" w:cs="Arial"/>
          <w:color w:val="000000"/>
        </w:rPr>
        <w:t xml:space="preserve"> </w:t>
      </w:r>
      <w:r w:rsidR="00E01052" w:rsidRPr="00743461">
        <w:rPr>
          <w:rFonts w:ascii="Arial" w:hAnsi="Arial" w:cs="Arial"/>
        </w:rPr>
        <w:t>http://gloriaservice.ru.</w:t>
      </w:r>
    </w:p>
    <w:p w14:paraId="59D11223" w14:textId="77777777" w:rsidR="003A424F" w:rsidRPr="00743461" w:rsidRDefault="00C66CBF" w:rsidP="007C77F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>Оператор электронной площадки</w:t>
      </w:r>
      <w:r w:rsidRPr="00743461">
        <w:rPr>
          <w:rFonts w:ascii="Arial" w:eastAsia="SimSun" w:hAnsi="Arial" w:cs="Arial"/>
          <w:color w:val="000000"/>
        </w:rPr>
        <w:t xml:space="preserve"> – </w:t>
      </w:r>
      <w:r w:rsidRPr="00743461">
        <w:rPr>
          <w:rFonts w:ascii="Arial" w:hAnsi="Arial" w:cs="Arial"/>
          <w:color w:val="000000"/>
        </w:rPr>
        <w:t xml:space="preserve">Торги проводятся в электронной форме </w:t>
      </w:r>
      <w:r w:rsidR="00976BBB" w:rsidRPr="00743461">
        <w:rPr>
          <w:rFonts w:ascii="Arial" w:hAnsi="Arial" w:cs="Arial"/>
          <w:color w:val="000000"/>
        </w:rPr>
        <w:t>на электронной</w:t>
      </w:r>
      <w:r w:rsidRPr="00743461">
        <w:rPr>
          <w:rFonts w:ascii="Arial" w:hAnsi="Arial" w:cs="Arial"/>
          <w:color w:val="000000"/>
        </w:rPr>
        <w:t xml:space="preserve"> </w:t>
      </w:r>
      <w:r w:rsidRPr="00E917A3">
        <w:rPr>
          <w:rFonts w:ascii="Arial" w:hAnsi="Arial" w:cs="Arial"/>
          <w:color w:val="000000"/>
        </w:rPr>
        <w:t xml:space="preserve">площадке </w:t>
      </w:r>
      <w:r w:rsidR="00976BBB" w:rsidRPr="00E917A3">
        <w:rPr>
          <w:rFonts w:ascii="Arial" w:hAnsi="Arial" w:cs="Arial"/>
          <w:color w:val="000000"/>
        </w:rPr>
        <w:t xml:space="preserve">– </w:t>
      </w:r>
      <w:r w:rsidR="00B867E0" w:rsidRPr="00E917A3">
        <w:rPr>
          <w:rFonts w:ascii="Arial" w:hAnsi="Arial" w:cs="Arial"/>
          <w:color w:val="000000"/>
        </w:rPr>
        <w:t>ЭТП РЕГИОН (</w:t>
      </w:r>
      <w:r w:rsidR="00E01052" w:rsidRPr="00E917A3">
        <w:rPr>
          <w:rFonts w:ascii="Arial" w:hAnsi="Arial" w:cs="Arial"/>
          <w:color w:val="000000"/>
        </w:rPr>
        <w:t>ООО «Глория Сервис»</w:t>
      </w:r>
      <w:r w:rsidR="00B867E0" w:rsidRPr="00E917A3">
        <w:rPr>
          <w:rFonts w:ascii="Arial" w:hAnsi="Arial" w:cs="Arial"/>
          <w:color w:val="000000"/>
        </w:rPr>
        <w:t xml:space="preserve">, </w:t>
      </w:r>
      <w:r w:rsidR="00E01052" w:rsidRPr="00E917A3">
        <w:rPr>
          <w:rFonts w:ascii="Arial" w:hAnsi="Arial" w:cs="Arial"/>
        </w:rPr>
        <w:t>http://gloriaservice.ru</w:t>
      </w:r>
      <w:r w:rsidR="003A424F" w:rsidRPr="00E917A3">
        <w:rPr>
          <w:rFonts w:ascii="Arial" w:hAnsi="Arial" w:cs="Arial"/>
          <w:color w:val="000000"/>
        </w:rPr>
        <w:t>).</w:t>
      </w:r>
    </w:p>
    <w:p w14:paraId="44B1AA7F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hAnsi="Arial" w:cs="Arial"/>
          <w:noProof/>
          <w:color w:val="000000"/>
        </w:rPr>
      </w:pPr>
      <w:r w:rsidRPr="00743461">
        <w:rPr>
          <w:rFonts w:ascii="Arial" w:hAnsi="Arial" w:cs="Arial"/>
          <w:noProof/>
          <w:color w:val="000000"/>
        </w:rPr>
        <w:t>Любые иные термины и определения, значения которых специально не определены в настоящем Положении, подлежат толкованию в соответствии с действующим гражданским законодательством Российской Федерации.</w:t>
      </w:r>
    </w:p>
    <w:p w14:paraId="6EE6A58C" w14:textId="77777777" w:rsidR="00F35AF7" w:rsidRPr="00743461" w:rsidRDefault="00F35AF7" w:rsidP="007C77F6">
      <w:pPr>
        <w:tabs>
          <w:tab w:val="left" w:pos="1134"/>
          <w:tab w:val="num" w:pos="1440"/>
        </w:tabs>
        <w:ind w:firstLine="567"/>
        <w:contextualSpacing/>
        <w:jc w:val="both"/>
        <w:rPr>
          <w:rFonts w:ascii="Arial" w:hAnsi="Arial" w:cs="Arial"/>
          <w:noProof/>
          <w:color w:val="000000"/>
        </w:rPr>
      </w:pPr>
    </w:p>
    <w:p w14:paraId="2169DCC7" w14:textId="77777777" w:rsidR="00C66CBF" w:rsidRPr="00743461" w:rsidRDefault="00C66CBF" w:rsidP="007C77F6">
      <w:pPr>
        <w:numPr>
          <w:ilvl w:val="0"/>
          <w:numId w:val="32"/>
        </w:numPr>
        <w:tabs>
          <w:tab w:val="left" w:pos="142"/>
          <w:tab w:val="left" w:pos="1134"/>
        </w:tabs>
        <w:ind w:left="0"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Предмет торгов. Начальная продажная цена.</w:t>
      </w:r>
    </w:p>
    <w:p w14:paraId="75478DF0" w14:textId="77777777" w:rsidR="009649CC" w:rsidRPr="00743461" w:rsidRDefault="009649CC" w:rsidP="007C77F6">
      <w:pPr>
        <w:tabs>
          <w:tab w:val="left" w:pos="142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551D339C" w14:textId="77777777" w:rsidR="00C66CBF" w:rsidRPr="00743461" w:rsidRDefault="00C66CBF" w:rsidP="007C77F6">
      <w:pPr>
        <w:numPr>
          <w:ilvl w:val="1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bCs/>
          <w:color w:val="000000"/>
        </w:rPr>
        <w:t>Начальная продажная цена Имущества составляет:</w:t>
      </w:r>
    </w:p>
    <w:tbl>
      <w:tblPr>
        <w:tblW w:w="997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1152"/>
        <w:gridCol w:w="6833"/>
        <w:gridCol w:w="1985"/>
      </w:tblGrid>
      <w:tr w:rsidR="000578EA" w:rsidRPr="00743461" w14:paraId="1DBDD99D" w14:textId="77777777" w:rsidTr="00902499">
        <w:trPr>
          <w:trHeight w:val="475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51D896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№ лота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EEE86E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579A0E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Стоимость</w:t>
            </w:r>
            <w:r w:rsidR="00747EDD" w:rsidRPr="00743461">
              <w:rPr>
                <w:rFonts w:ascii="Arial" w:hAnsi="Arial" w:cs="Arial"/>
                <w:b/>
                <w:bCs/>
              </w:rPr>
              <w:t>,</w:t>
            </w:r>
            <w:r w:rsidR="00747EDD" w:rsidRPr="00743461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747EDD" w:rsidRPr="00743461">
              <w:rPr>
                <w:rFonts w:ascii="Arial" w:hAnsi="Arial" w:cs="Arial"/>
                <w:b/>
                <w:bCs/>
              </w:rPr>
              <w:t>руб.</w:t>
            </w:r>
          </w:p>
        </w:tc>
      </w:tr>
      <w:tr w:rsidR="00743461" w:rsidRPr="00743461" w14:paraId="32B88678" w14:textId="77777777" w:rsidTr="00621A00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21D4D" w14:textId="77777777" w:rsidR="00743461" w:rsidRPr="00AE608B" w:rsidRDefault="00AE608B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Лот </w:t>
            </w: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ACE77" w14:textId="044BDA9E" w:rsidR="00743461" w:rsidRPr="00484FB8" w:rsidRDefault="00484FB8" w:rsidP="00484F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84FB8">
              <w:rPr>
                <w:rFonts w:ascii="Arial" w:hAnsi="Arial" w:cs="Arial"/>
              </w:rPr>
              <w:t>Автомобиль легковой седан</w:t>
            </w:r>
            <w:r>
              <w:rPr>
                <w:rFonts w:ascii="Arial" w:hAnsi="Arial" w:cs="Arial"/>
              </w:rPr>
              <w:t xml:space="preserve"> </w:t>
            </w:r>
            <w:r w:rsidRPr="00484FB8">
              <w:rPr>
                <w:rFonts w:ascii="Arial" w:hAnsi="Arial" w:cs="Arial"/>
              </w:rPr>
              <w:t>TOYOTA CAMRY</w:t>
            </w:r>
            <w:r>
              <w:rPr>
                <w:rFonts w:ascii="Arial" w:hAnsi="Arial" w:cs="Arial"/>
              </w:rPr>
              <w:t xml:space="preserve"> </w:t>
            </w:r>
            <w:r w:rsidRPr="00484FB8">
              <w:rPr>
                <w:rFonts w:ascii="Arial" w:hAnsi="Arial" w:cs="Arial"/>
              </w:rPr>
              <w:t>2008</w:t>
            </w:r>
            <w:r>
              <w:rPr>
                <w:rFonts w:ascii="Arial" w:hAnsi="Arial" w:cs="Arial"/>
              </w:rPr>
              <w:t xml:space="preserve"> года выпуска </w:t>
            </w:r>
            <w:r>
              <w:rPr>
                <w:rFonts w:ascii="Arial" w:hAnsi="Arial" w:cs="Arial"/>
                <w:lang w:val="en-US"/>
              </w:rPr>
              <w:t>VIN</w:t>
            </w:r>
            <w:r w:rsidRPr="00484FB8">
              <w:rPr>
                <w:rFonts w:ascii="Arial" w:hAnsi="Arial" w:cs="Arial"/>
              </w:rPr>
              <w:t xml:space="preserve"> </w:t>
            </w:r>
            <w:r w:rsidRPr="00484FB8">
              <w:rPr>
                <w:rFonts w:ascii="Arial" w:hAnsi="Arial" w:cs="Arial"/>
              </w:rPr>
              <w:t>XW7BE40K30S000977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8D9D" w14:textId="2CDAEE3E" w:rsidR="00743461" w:rsidRPr="00964034" w:rsidRDefault="00484FB8" w:rsidP="00964034">
            <w:pPr>
              <w:jc w:val="center"/>
              <w:rPr>
                <w:b/>
                <w:bCs/>
                <w:szCs w:val="24"/>
              </w:rPr>
            </w:pPr>
            <w:r w:rsidRPr="00484FB8">
              <w:rPr>
                <w:b/>
                <w:bCs/>
                <w:szCs w:val="24"/>
              </w:rPr>
              <w:t>626 000</w:t>
            </w:r>
          </w:p>
        </w:tc>
      </w:tr>
    </w:tbl>
    <w:p w14:paraId="6C0B798A" w14:textId="77777777" w:rsidR="000578EA" w:rsidRPr="00743461" w:rsidRDefault="000578EA" w:rsidP="00083C42">
      <w:pPr>
        <w:tabs>
          <w:tab w:val="left" w:pos="142"/>
        </w:tabs>
        <w:ind w:firstLine="567"/>
        <w:jc w:val="both"/>
        <w:rPr>
          <w:rFonts w:ascii="Arial" w:hAnsi="Arial" w:cs="Arial"/>
          <w:bCs/>
          <w:color w:val="000000"/>
        </w:rPr>
      </w:pPr>
    </w:p>
    <w:p w14:paraId="0F429C12" w14:textId="77777777" w:rsidR="00C66CBF" w:rsidRPr="00743461" w:rsidRDefault="00C66CBF" w:rsidP="00083C42">
      <w:pPr>
        <w:pStyle w:val="af"/>
        <w:numPr>
          <w:ilvl w:val="1"/>
          <w:numId w:val="32"/>
        </w:numPr>
        <w:spacing w:after="0" w:line="240" w:lineRule="auto"/>
        <w:ind w:left="0" w:firstLine="567"/>
        <w:contextualSpacing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43461">
        <w:rPr>
          <w:rFonts w:ascii="Arial" w:hAnsi="Arial" w:cs="Arial"/>
          <w:bCs/>
          <w:color w:val="000000"/>
          <w:sz w:val="20"/>
          <w:szCs w:val="20"/>
        </w:rPr>
        <w:t xml:space="preserve">С 1 января 2015 года операции по реализации имущества и (или) </w:t>
      </w:r>
      <w:r w:rsidR="00AC7327" w:rsidRPr="00743461">
        <w:rPr>
          <w:rFonts w:ascii="Arial" w:hAnsi="Arial" w:cs="Arial"/>
          <w:bCs/>
          <w:color w:val="000000"/>
          <w:sz w:val="20"/>
          <w:szCs w:val="20"/>
        </w:rPr>
        <w:t>имущественных прав</w:t>
      </w:r>
      <w:r w:rsidRPr="00743461">
        <w:rPr>
          <w:rFonts w:ascii="Arial" w:hAnsi="Arial" w:cs="Arial"/>
          <w:bCs/>
          <w:color w:val="000000"/>
          <w:sz w:val="20"/>
          <w:szCs w:val="20"/>
        </w:rPr>
        <w:t xml:space="preserve"> должников, признанных в соответствии с законодательством РФ несостоятельными (банкротами), не признаются объектом обложения НДС (подп. 15 п. 2 ст. 146 НК РФ). Такие изменения внесены Федеральным законом от 24 ноября 2014 года № 366-ФЗ.</w:t>
      </w:r>
    </w:p>
    <w:p w14:paraId="096A189D" w14:textId="77777777" w:rsidR="00C66CBF" w:rsidRPr="00743461" w:rsidRDefault="00C66CBF" w:rsidP="00083C42">
      <w:pPr>
        <w:pStyle w:val="af"/>
        <w:spacing w:after="0" w:line="240" w:lineRule="auto"/>
        <w:ind w:left="0" w:firstLine="567"/>
        <w:contextualSpacing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63EE9BF" w14:textId="77777777" w:rsidR="00C66CBF" w:rsidRPr="00743461" w:rsidRDefault="00C66CBF" w:rsidP="00083C42">
      <w:pPr>
        <w:numPr>
          <w:ilvl w:val="0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 xml:space="preserve">Подготовка и </w:t>
      </w:r>
      <w:r w:rsidR="004933BD" w:rsidRPr="00743461">
        <w:rPr>
          <w:rFonts w:ascii="Arial" w:hAnsi="Arial" w:cs="Arial"/>
          <w:b/>
          <w:bCs/>
          <w:color w:val="000000"/>
        </w:rPr>
        <w:t>организация проведения</w:t>
      </w:r>
      <w:r w:rsidRPr="00743461">
        <w:rPr>
          <w:rFonts w:ascii="Arial" w:hAnsi="Arial" w:cs="Arial"/>
          <w:b/>
          <w:bCs/>
          <w:color w:val="000000"/>
        </w:rPr>
        <w:t xml:space="preserve"> торгов.</w:t>
      </w:r>
    </w:p>
    <w:p w14:paraId="769A0C64" w14:textId="77777777" w:rsidR="004933BD" w:rsidRPr="00743461" w:rsidRDefault="004933BD" w:rsidP="00083C42">
      <w:pPr>
        <w:tabs>
          <w:tab w:val="left" w:pos="142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0EDA4786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Организатор торгов выполняет следующие функции:</w:t>
      </w:r>
    </w:p>
    <w:p w14:paraId="66F6A86F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Заключает договор с оператором электронной площадки на проведение открытых торгов;</w:t>
      </w:r>
    </w:p>
    <w:p w14:paraId="1FA8927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Опубликовывает и размещает сообщение о продаже Имущества и сообщение о результатах проведения торгов;</w:t>
      </w:r>
    </w:p>
    <w:p w14:paraId="2108183B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Принимает заявки на участие в торгах, предложения о цене Имущества;</w:t>
      </w:r>
    </w:p>
    <w:p w14:paraId="4E9654F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Заключает с заявителями договоры о задатке и получает на свой расчетный счет денежные средства в качестве задатков;</w:t>
      </w:r>
    </w:p>
    <w:p w14:paraId="78467725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Определяет участников торгов;</w:t>
      </w:r>
    </w:p>
    <w:p w14:paraId="4255CA7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Осуществляет проведение торгов;</w:t>
      </w:r>
    </w:p>
    <w:p w14:paraId="7045132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Определяет победителя торгов и подписывает протокол о результатах проведения торгов;</w:t>
      </w:r>
    </w:p>
    <w:p w14:paraId="24FD2D9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Уведомляет заявителей и участников торгов о результатах проведения торгов;</w:t>
      </w:r>
    </w:p>
    <w:p w14:paraId="1FCAD319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Обеспечивает выполнение требований Приказа Министерства экономического развития РФ от 23.07.2015 № 495;</w:t>
      </w:r>
    </w:p>
    <w:p w14:paraId="4311265F" w14:textId="77777777" w:rsidR="002C2E90" w:rsidRPr="00743461" w:rsidRDefault="002C2E90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14:paraId="03F9DE83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Сообщение о проведении торгов.</w:t>
      </w:r>
    </w:p>
    <w:p w14:paraId="23D9EC75" w14:textId="77777777" w:rsidR="00BD7A0B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Не позднее, чем за тридцать дней до даты проведения торгов их организатор обязан опубликовать сообщение о продаже Имущества на сайте единого федерального реестра сведений о банкротстве.</w:t>
      </w:r>
    </w:p>
    <w:p w14:paraId="7A510610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сообщении о продаже Имущества должны содержаться:</w:t>
      </w:r>
    </w:p>
    <w:p w14:paraId="1162918C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ab/>
        <w:t>- сведения об Имуществе, его составе, характеристиках, описание имущества, порядок ознакомления с Имуществом;</w:t>
      </w:r>
    </w:p>
    <w:p w14:paraId="0D76538C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сведения о форме проведения торгов и форме представления предложений о цене имущества;</w:t>
      </w:r>
    </w:p>
    <w:p w14:paraId="0F6FD15E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порядок, место, срок и время представления заявок на участие в торгах (даты и время начала представления указанных заявок);</w:t>
      </w:r>
    </w:p>
    <w:p w14:paraId="4FBFBCC5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14:paraId="09B99F32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размер задатка, сроки и порядок внесения задатка, реквизиты счетов, на которые вносится задаток;</w:t>
      </w:r>
    </w:p>
    <w:p w14:paraId="311CFB89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начальная продажная цена Имущества;</w:t>
      </w:r>
    </w:p>
    <w:p w14:paraId="3FEA7D5A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величина повышения начальной продажной цены Имущества («шаг аукциона»);</w:t>
      </w:r>
    </w:p>
    <w:p w14:paraId="21D7C395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и критерии выявления победителя торгов;</w:t>
      </w:r>
    </w:p>
    <w:p w14:paraId="6D76F575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дата, время и место подведения результатов торгов;</w:t>
      </w:r>
    </w:p>
    <w:p w14:paraId="07B36A8A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и срок заключения договора купли-продажи Имущества;</w:t>
      </w:r>
    </w:p>
    <w:p w14:paraId="090AEC4E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сроки платежей, реквизиты счетов, на которые вносятся платежи;</w:t>
      </w:r>
    </w:p>
    <w:p w14:paraId="03181A59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сведения об организаторе торгов, его почтовый адрес, адрес электронной почты, номер контактного телефона;</w:t>
      </w:r>
    </w:p>
    <w:p w14:paraId="4EB769AD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иные сведения, опубликование которых предусмотрено законом.</w:t>
      </w:r>
    </w:p>
    <w:p w14:paraId="6D5DE52B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28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Предоставление заявок на участие в торгах.</w:t>
      </w:r>
    </w:p>
    <w:p w14:paraId="462D92DD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Для участия в открытых торгах заявитель (претендент) представляет оператору электронной площадки заявку на участие в открытых торгах. Срок представления заявок на участие в открытых торгах составляет </w:t>
      </w:r>
      <w:r w:rsidRPr="00743461">
        <w:rPr>
          <w:rFonts w:ascii="Arial" w:hAnsi="Arial" w:cs="Arial"/>
          <w:b/>
          <w:color w:val="000000"/>
        </w:rPr>
        <w:t>не менее 25 (двадцати пяти) рабочих дней</w:t>
      </w:r>
      <w:r w:rsidRPr="00743461">
        <w:rPr>
          <w:rFonts w:ascii="Arial" w:hAnsi="Arial" w:cs="Arial"/>
          <w:color w:val="000000"/>
        </w:rPr>
        <w:t xml:space="preserve"> со дня опубликования и размещения сообщения о проведении торгов. Проект договора купли-продажи имущества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5D680605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должна соответствовать требованиям, установленным Федеральным законом «О несостоятельности (банкротстве)» и указанным в сообщении о проведении торгов, и оформляется в форме электронного документа.</w:t>
      </w:r>
    </w:p>
    <w:p w14:paraId="7ABBD092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составляется произвольно в форме электронного документа на русском языке и должна содержать следующие сведения:</w:t>
      </w:r>
    </w:p>
    <w:p w14:paraId="123D5A51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наименование, организационно-правовая форма, место нахождения, почтовый адрес заявителя (для юридического лица);</w:t>
      </w:r>
    </w:p>
    <w:p w14:paraId="56BE90D8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фамилия, имя, отчество, паспортные данные, сведения о месте жительства заявителя (для физического лица);</w:t>
      </w:r>
    </w:p>
    <w:p w14:paraId="67C789E1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номер контактного телефона, адрес электронной почты заявителя;</w:t>
      </w:r>
    </w:p>
    <w:p w14:paraId="6D016DA7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обязательство участника открытых торгов соблюдать требования, указанные в сообщении о проведении открытых торгов.</w:t>
      </w:r>
    </w:p>
    <w:p w14:paraId="6AD8959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</w:t>
      </w:r>
      <w:r w:rsidR="00A26331" w:rsidRPr="00743461">
        <w:rPr>
          <w:rFonts w:ascii="Arial" w:hAnsi="Arial" w:cs="Arial"/>
          <w:color w:val="000000"/>
        </w:rPr>
        <w:t>, финансовому</w:t>
      </w:r>
      <w:r w:rsidRPr="00743461">
        <w:rPr>
          <w:rFonts w:ascii="Arial" w:hAnsi="Arial" w:cs="Arial"/>
          <w:color w:val="000000"/>
        </w:rPr>
        <w:t xml:space="preserve"> управляющему и о характере этой заинтересованности, сведения об участии в капитале заявителя </w:t>
      </w:r>
      <w:r w:rsidR="00CD4580" w:rsidRPr="00743461">
        <w:rPr>
          <w:rFonts w:ascii="Arial" w:hAnsi="Arial" w:cs="Arial"/>
          <w:color w:val="000000"/>
        </w:rPr>
        <w:t>финансового</w:t>
      </w:r>
      <w:r w:rsidRPr="00743461">
        <w:rPr>
          <w:rFonts w:ascii="Arial" w:hAnsi="Arial" w:cs="Arial"/>
          <w:color w:val="000000"/>
        </w:rPr>
        <w:t xml:space="preserve"> управляющего, а также саморегулируемой организации арбитражных управляющих, членом или руководителем которой является арбитражный (</w:t>
      </w:r>
      <w:r w:rsidR="00BD7A0B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>) управляющий Должником.</w:t>
      </w:r>
    </w:p>
    <w:p w14:paraId="11F0318E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К заявке на участие в торгах должны прилагаться следующие документы:</w:t>
      </w:r>
    </w:p>
    <w:p w14:paraId="46A9CAC2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действительная на день представления заявки на участие в торгах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7AD45AD3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б) документы, подтверждающие полномочия исполнительного органа юридического лица, имеющего право без доверенности действовать от имени юридического лица.</w:t>
      </w:r>
      <w:r w:rsidRPr="00743461">
        <w:rPr>
          <w:rFonts w:ascii="Arial" w:hAnsi="Arial" w:cs="Arial"/>
          <w:color w:val="000000"/>
        </w:rPr>
        <w:tab/>
      </w:r>
    </w:p>
    <w:p w14:paraId="3FAD5580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целях участия в торгах заявитель, на основании заключенного с Организатором торгов договора о задатке, вносит на счет, указанный Организатором торгов</w:t>
      </w:r>
      <w:r w:rsidRPr="00743461">
        <w:rPr>
          <w:rFonts w:ascii="Arial" w:hAnsi="Arial" w:cs="Arial"/>
          <w:b/>
          <w:color w:val="000000"/>
        </w:rPr>
        <w:t xml:space="preserve">, задаток в размере </w:t>
      </w:r>
      <w:r w:rsidR="00BF263E" w:rsidRPr="00743461">
        <w:rPr>
          <w:rFonts w:ascii="Arial" w:hAnsi="Arial" w:cs="Arial"/>
          <w:b/>
          <w:color w:val="000000"/>
        </w:rPr>
        <w:t>2</w:t>
      </w:r>
      <w:r w:rsidRPr="00743461">
        <w:rPr>
          <w:rFonts w:ascii="Arial" w:hAnsi="Arial" w:cs="Arial"/>
          <w:b/>
          <w:color w:val="000000"/>
        </w:rPr>
        <w:t xml:space="preserve">0% </w:t>
      </w:r>
      <w:r w:rsidR="00E61D96" w:rsidRPr="00743461">
        <w:rPr>
          <w:rFonts w:ascii="Arial" w:hAnsi="Arial" w:cs="Arial"/>
          <w:b/>
          <w:color w:val="000000"/>
        </w:rPr>
        <w:t>(</w:t>
      </w:r>
      <w:r w:rsidR="00BF263E" w:rsidRPr="00743461">
        <w:rPr>
          <w:rFonts w:ascii="Arial" w:hAnsi="Arial" w:cs="Arial"/>
          <w:b/>
          <w:color w:val="000000"/>
        </w:rPr>
        <w:t>двадцать</w:t>
      </w:r>
      <w:r w:rsidR="00E61D96" w:rsidRPr="00743461">
        <w:rPr>
          <w:rFonts w:ascii="Arial" w:hAnsi="Arial" w:cs="Arial"/>
          <w:b/>
          <w:color w:val="000000"/>
        </w:rPr>
        <w:t xml:space="preserve"> процентов) </w:t>
      </w:r>
      <w:r w:rsidRPr="00743461">
        <w:rPr>
          <w:rFonts w:ascii="Arial" w:hAnsi="Arial" w:cs="Arial"/>
          <w:color w:val="000000"/>
        </w:rPr>
        <w:t>от начальной цены выставляемого на торги имущества (цена лота).</w:t>
      </w:r>
    </w:p>
    <w:p w14:paraId="77B5EB49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Документом, подтверждающим поступление задатка на счет Организатора торгов, является выписка по данному счету. 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счет, указанный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14:paraId="19103CEB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соответствующие требованиям, установленным статьями 110 и 139 Закона о несостоятельности </w:t>
      </w:r>
      <w:r w:rsidRPr="00743461">
        <w:rPr>
          <w:rFonts w:ascii="Arial" w:hAnsi="Arial" w:cs="Arial"/>
          <w:color w:val="000000"/>
        </w:rPr>
        <w:lastRenderedPageBreak/>
        <w:t>(банкротстве) и настоящим пунктом, в форме электронного сообщения, подписанного квалифицированной электронной подписью заявителя.</w:t>
      </w:r>
    </w:p>
    <w:p w14:paraId="1EFDBE58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Срок представления заявок на участие в торгах устанавливается в со</w:t>
      </w:r>
      <w:r w:rsidR="00BD7A0B" w:rsidRPr="00743461">
        <w:rPr>
          <w:rFonts w:ascii="Arial" w:hAnsi="Arial" w:cs="Arial"/>
          <w:color w:val="000000"/>
        </w:rPr>
        <w:t xml:space="preserve">ответствии с положениями </w:t>
      </w:r>
      <w:r w:rsidRPr="00743461">
        <w:rPr>
          <w:rFonts w:ascii="Arial" w:hAnsi="Arial" w:cs="Arial"/>
          <w:color w:val="000000"/>
        </w:rPr>
        <w:t>Закона о несостоятельности (банкротстве).</w:t>
      </w:r>
    </w:p>
    <w:p w14:paraId="077BE793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14:paraId="376FAF52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851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14:paraId="52A5AA1D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851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14:paraId="387C05C2" w14:textId="77777777" w:rsidR="00E7794A" w:rsidRPr="00743461" w:rsidRDefault="00E7794A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08F5BA8C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5. Порядок проведения торгов.</w:t>
      </w:r>
    </w:p>
    <w:p w14:paraId="560242E2" w14:textId="77777777" w:rsidR="00396EB7" w:rsidRPr="00743461" w:rsidRDefault="00396EB7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2FCCB085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Оператор электронной площадки проводит торги, в ходе которых предложения о цене заявляются на электронной площадке участниками торгов.</w:t>
      </w:r>
    </w:p>
    <w:p w14:paraId="5A9C9EAE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4580542D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 Доступ к данной информации предоставляется только лицам, зарегистрированным на электронной площадке.</w:t>
      </w:r>
    </w:p>
    <w:p w14:paraId="672A0974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Торги проводятся путем повышения начальной цены продажи имущества должника на величину, равную "шагу аукциона", который устанавливается в размере </w:t>
      </w:r>
      <w:r w:rsidR="00E01052" w:rsidRPr="00743461">
        <w:rPr>
          <w:rFonts w:ascii="Arial" w:hAnsi="Arial" w:cs="Arial"/>
          <w:b/>
          <w:color w:val="000000"/>
        </w:rPr>
        <w:t>5</w:t>
      </w:r>
      <w:r w:rsidRPr="00743461">
        <w:rPr>
          <w:rFonts w:ascii="Arial" w:hAnsi="Arial" w:cs="Arial"/>
          <w:b/>
          <w:color w:val="000000"/>
        </w:rPr>
        <w:t xml:space="preserve">% </w:t>
      </w:r>
      <w:r w:rsidR="00DB5178" w:rsidRPr="00743461">
        <w:rPr>
          <w:rFonts w:ascii="Arial" w:hAnsi="Arial" w:cs="Arial"/>
          <w:b/>
          <w:color w:val="000000"/>
        </w:rPr>
        <w:t>(</w:t>
      </w:r>
      <w:r w:rsidR="00E01052" w:rsidRPr="00743461">
        <w:rPr>
          <w:rFonts w:ascii="Arial" w:hAnsi="Arial" w:cs="Arial"/>
          <w:b/>
          <w:color w:val="000000"/>
        </w:rPr>
        <w:t>пять</w:t>
      </w:r>
      <w:r w:rsidR="00DB5178" w:rsidRPr="00743461">
        <w:rPr>
          <w:rFonts w:ascii="Arial" w:hAnsi="Arial" w:cs="Arial"/>
          <w:b/>
          <w:color w:val="000000"/>
        </w:rPr>
        <w:t xml:space="preserve"> процентов)</w:t>
      </w:r>
      <w:r w:rsidR="00DB5178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от начальной продажной цены Имущества. </w:t>
      </w:r>
    </w:p>
    <w:p w14:paraId="52B98F71" w14:textId="77777777" w:rsidR="00C66CBF" w:rsidRPr="00743461" w:rsidRDefault="00396EB7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5.5. </w:t>
      </w:r>
      <w:r w:rsidR="00C66CBF" w:rsidRPr="00743461">
        <w:rPr>
          <w:rFonts w:ascii="Arial" w:hAnsi="Arial" w:cs="Arial"/>
          <w:color w:val="000000"/>
        </w:rPr>
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</w:r>
    </w:p>
    <w:p w14:paraId="33C0B5E6" w14:textId="77777777" w:rsidR="00C66CBF" w:rsidRPr="00743461" w:rsidRDefault="00C66CBF" w:rsidP="00083C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  <w:r w:rsidRPr="00743461" w:rsidDel="009D09E9">
        <w:rPr>
          <w:rFonts w:ascii="Arial" w:hAnsi="Arial" w:cs="Arial"/>
          <w:color w:val="000000"/>
        </w:rPr>
        <w:t xml:space="preserve"> </w:t>
      </w:r>
    </w:p>
    <w:p w14:paraId="030EF5DA" w14:textId="77777777" w:rsidR="00C66CBF" w:rsidRPr="00743461" w:rsidRDefault="00C66CBF" w:rsidP="00083C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5.6.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</w:r>
    </w:p>
    <w:p w14:paraId="6FFA4FA2" w14:textId="77777777" w:rsidR="00C66CBF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1) предложение о цене представлено по истечении установленного срока представления предложения о цене;</w:t>
      </w:r>
    </w:p>
    <w:p w14:paraId="70CDF6D5" w14:textId="77777777" w:rsidR="00C66CBF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2) предложение о цене увеличено в размере, не равном «шагу аукциона», меньше или равно ранее представленному предложению о цене;</w:t>
      </w:r>
    </w:p>
    <w:p w14:paraId="28833966" w14:textId="77777777" w:rsidR="00C21DFB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3) одним участником представлено второе предложение о цене подряд при отсутствии предложений других участников.</w:t>
      </w:r>
    </w:p>
    <w:p w14:paraId="4D3DC6CF" w14:textId="77777777" w:rsidR="00C66CBF" w:rsidRPr="00743461" w:rsidRDefault="00C21DFB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5.7. </w:t>
      </w:r>
      <w:r w:rsidR="00C66CBF" w:rsidRPr="00743461">
        <w:rPr>
          <w:rFonts w:ascii="Arial" w:hAnsi="Arial" w:cs="Arial"/>
          <w:color w:val="000000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Федеральным законом «О несостоятельности (банкротстве)». Для проведения торгов организатор торгов обязан использовать информационные системы, обеспечивающие:</w:t>
      </w:r>
    </w:p>
    <w:p w14:paraId="5600DB59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свободный и бесплатный доступ к информации о проведении торгов, правилах работы с использованием такой системы;</w:t>
      </w:r>
    </w:p>
    <w:p w14:paraId="79EBD19A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право участия в торгах без взимания платы;</w:t>
      </w:r>
    </w:p>
    <w:p w14:paraId="66D4ECD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возможность представления заявки на участие в торгах и прилагаемых к ней документов, их копий в форме электронных документов;</w:t>
      </w:r>
    </w:p>
    <w:p w14:paraId="118EE38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31BB695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14:paraId="7DC50A64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14:paraId="0B2C8BBA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бесперебойное функционирование таких систем и доступ к ним пользователей, в том числе заявителей, в течение всего срока проведения торгов</w:t>
      </w:r>
    </w:p>
    <w:p w14:paraId="46F9198A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color w:val="000000"/>
        </w:rPr>
      </w:pPr>
    </w:p>
    <w:p w14:paraId="5D559B19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color w:val="000000"/>
        </w:rPr>
      </w:pPr>
      <w:r w:rsidRPr="00743461">
        <w:rPr>
          <w:rFonts w:ascii="Arial" w:hAnsi="Arial" w:cs="Arial"/>
          <w:b/>
          <w:color w:val="000000"/>
        </w:rPr>
        <w:lastRenderedPageBreak/>
        <w:t>6.</w:t>
      </w:r>
      <w:r w:rsidR="00F35AF7" w:rsidRPr="00743461">
        <w:rPr>
          <w:rFonts w:ascii="Arial" w:hAnsi="Arial" w:cs="Arial"/>
          <w:b/>
          <w:color w:val="000000"/>
        </w:rPr>
        <w:t xml:space="preserve"> Порядок подведения результатов </w:t>
      </w:r>
      <w:r w:rsidRPr="00743461">
        <w:rPr>
          <w:rFonts w:ascii="Arial" w:hAnsi="Arial" w:cs="Arial"/>
          <w:b/>
          <w:color w:val="000000"/>
        </w:rPr>
        <w:t>проведения открытых</w:t>
      </w:r>
      <w:r w:rsidR="002C111A" w:rsidRPr="00743461">
        <w:rPr>
          <w:rFonts w:ascii="Arial" w:hAnsi="Arial" w:cs="Arial"/>
          <w:b/>
          <w:color w:val="000000"/>
        </w:rPr>
        <w:t xml:space="preserve"> </w:t>
      </w:r>
      <w:r w:rsidRPr="00743461">
        <w:rPr>
          <w:rFonts w:ascii="Arial" w:hAnsi="Arial" w:cs="Arial"/>
          <w:b/>
          <w:color w:val="000000"/>
        </w:rPr>
        <w:t>торгов и признания открытых торгов несостоявшимися.</w:t>
      </w:r>
    </w:p>
    <w:p w14:paraId="382BF15D" w14:textId="77777777" w:rsidR="002C3D00" w:rsidRPr="00743461" w:rsidRDefault="002C3D00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color w:val="000000"/>
        </w:rPr>
      </w:pPr>
    </w:p>
    <w:p w14:paraId="08D74A1D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6.1. По результатам проведения торгов оператором электронной площадки с </w:t>
      </w:r>
      <w:r w:rsidR="00AC7327" w:rsidRPr="00743461">
        <w:rPr>
          <w:rFonts w:ascii="Arial" w:hAnsi="Arial" w:cs="Arial"/>
          <w:color w:val="000000"/>
        </w:rPr>
        <w:t>помощью программно</w:t>
      </w:r>
      <w:r w:rsidRPr="00743461">
        <w:rPr>
          <w:rFonts w:ascii="Arial" w:hAnsi="Arial" w:cs="Arial"/>
          <w:color w:val="000000"/>
        </w:rPr>
        <w:t>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</w:r>
    </w:p>
    <w:p w14:paraId="4642FF65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окончания срока представления заявок на участие в торгах при отсутствии заявок на участие в торгах;</w:t>
      </w:r>
    </w:p>
    <w:p w14:paraId="134C9CC3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участник;</w:t>
      </w:r>
    </w:p>
    <w:p w14:paraId="7D269ADC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- завершения торгов </w:t>
      </w:r>
      <w:r w:rsidR="00AC7327" w:rsidRPr="00743461">
        <w:rPr>
          <w:rFonts w:ascii="Arial" w:hAnsi="Arial" w:cs="Arial"/>
          <w:color w:val="000000"/>
        </w:rPr>
        <w:t>при проведении</w:t>
      </w:r>
      <w:r w:rsidRPr="00743461">
        <w:rPr>
          <w:rFonts w:ascii="Arial" w:hAnsi="Arial" w:cs="Arial"/>
          <w:color w:val="000000"/>
        </w:rPr>
        <w:t xml:space="preserve"> торгов с использованием открытой формы представления предложений о цене.</w:t>
      </w:r>
    </w:p>
    <w:p w14:paraId="4D0FE8B3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6.2.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несостоявшимися:</w:t>
      </w:r>
    </w:p>
    <w:p w14:paraId="765F01C0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не позднее одного часа после получения от оператора электронной площадки соответствующих проектов протокола или решения.</w:t>
      </w:r>
    </w:p>
    <w:p w14:paraId="35D32414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14:paraId="001BDA87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6.3.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</w:t>
      </w:r>
    </w:p>
    <w:p w14:paraId="479B168E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Такие сведения в форме электронного сообщения подлежат размещению </w:t>
      </w:r>
      <w:r w:rsidR="00E01052" w:rsidRPr="00743461">
        <w:rPr>
          <w:rFonts w:ascii="Arial" w:hAnsi="Arial" w:cs="Arial"/>
          <w:color w:val="000000"/>
        </w:rPr>
        <w:t>оператором</w:t>
      </w:r>
      <w:r w:rsidRPr="00743461">
        <w:rPr>
          <w:rFonts w:ascii="Arial" w:hAnsi="Arial" w:cs="Arial"/>
          <w:color w:val="000000"/>
        </w:rPr>
        <w:t xml:space="preserve"> электронной площадки на электронной площадке.</w:t>
      </w:r>
    </w:p>
    <w:p w14:paraId="23BD1131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6.4.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749513B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6.5. В течение 5 (пяти) дней с даты подписания протокола о результатах торгов </w:t>
      </w:r>
      <w:r w:rsidR="001B7916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42BE0266" w14:textId="77777777" w:rsidR="00C66CBF" w:rsidRPr="00743461" w:rsidRDefault="00C66CBF" w:rsidP="00083C42">
      <w:pPr>
        <w:numPr>
          <w:ilvl w:val="1"/>
          <w:numId w:val="35"/>
        </w:numPr>
        <w:tabs>
          <w:tab w:val="left" w:pos="0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 отказа или уклонения победителя торгов от подписания данного договора в течение пяти дней с даты получения указанного предложения </w:t>
      </w:r>
      <w:r w:rsidR="007D6E3C" w:rsidRPr="00743461">
        <w:rPr>
          <w:rFonts w:ascii="Arial" w:hAnsi="Arial" w:cs="Arial"/>
          <w:color w:val="000000"/>
        </w:rPr>
        <w:t xml:space="preserve">финансового </w:t>
      </w:r>
      <w:r w:rsidRPr="00743461">
        <w:rPr>
          <w:rFonts w:ascii="Arial" w:hAnsi="Arial" w:cs="Arial"/>
          <w:color w:val="000000"/>
        </w:rPr>
        <w:t xml:space="preserve">управляющего внесенный задаток ему не возвращается и </w:t>
      </w:r>
      <w:r w:rsidR="00FA5D76" w:rsidRPr="00743461">
        <w:rPr>
          <w:rFonts w:ascii="Arial" w:hAnsi="Arial" w:cs="Arial"/>
          <w:color w:val="000000"/>
        </w:rPr>
        <w:t xml:space="preserve">финансовый </w:t>
      </w:r>
      <w:r w:rsidRPr="00743461">
        <w:rPr>
          <w:rFonts w:ascii="Arial" w:hAnsi="Arial" w:cs="Arial"/>
          <w:color w:val="000000"/>
        </w:rPr>
        <w:t>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0E6EE537" w14:textId="77777777" w:rsidR="00C66CBF" w:rsidRPr="00743461" w:rsidRDefault="00C66CBF" w:rsidP="00083C42">
      <w:pPr>
        <w:numPr>
          <w:ilvl w:val="1"/>
          <w:numId w:val="35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договор купли-продажи Имущества заключается </w:t>
      </w:r>
      <w:r w:rsidR="00CD4580" w:rsidRPr="00743461">
        <w:rPr>
          <w:rFonts w:ascii="Arial" w:hAnsi="Arial" w:cs="Arial"/>
          <w:color w:val="000000"/>
        </w:rPr>
        <w:t>финансовым</w:t>
      </w:r>
      <w:r w:rsidRPr="00743461">
        <w:rPr>
          <w:rFonts w:ascii="Arial" w:hAnsi="Arial" w:cs="Arial"/>
          <w:color w:val="000000"/>
        </w:rPr>
        <w:t xml:space="preserve"> управляющим с этим участником торгов в соответствии с представленным им предложением о цене Имущества.</w:t>
      </w:r>
    </w:p>
    <w:p w14:paraId="4F5C2082" w14:textId="77777777" w:rsidR="00C66CBF" w:rsidRDefault="00C66CBF" w:rsidP="00083C42">
      <w:pPr>
        <w:numPr>
          <w:ilvl w:val="1"/>
          <w:numId w:val="35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</w:t>
      </w:r>
      <w:r w:rsidR="00CD4580" w:rsidRPr="00743461">
        <w:rPr>
          <w:rFonts w:ascii="Arial" w:hAnsi="Arial" w:cs="Arial"/>
          <w:color w:val="000000"/>
        </w:rPr>
        <w:t>финансовому</w:t>
      </w:r>
      <w:r w:rsidRPr="00743461">
        <w:rPr>
          <w:rFonts w:ascii="Arial" w:hAnsi="Arial" w:cs="Arial"/>
          <w:color w:val="000000"/>
        </w:rPr>
        <w:t xml:space="preserve"> управляющему и о характере этой заинтересованности, сведения об участии в капитале победителя торгов </w:t>
      </w:r>
      <w:r w:rsidR="007D6E3C" w:rsidRPr="00743461">
        <w:rPr>
          <w:rFonts w:ascii="Arial" w:hAnsi="Arial" w:cs="Arial"/>
          <w:color w:val="000000"/>
        </w:rPr>
        <w:t xml:space="preserve">финансового </w:t>
      </w:r>
      <w:r w:rsidRPr="00743461">
        <w:rPr>
          <w:rFonts w:ascii="Arial" w:hAnsi="Arial" w:cs="Arial"/>
          <w:color w:val="000000"/>
        </w:rPr>
        <w:t>управляющего, а также сведения о предложенной победителем цене Имущества.</w:t>
      </w:r>
    </w:p>
    <w:p w14:paraId="1C57F78A" w14:textId="77777777" w:rsidR="00083C42" w:rsidRPr="00743461" w:rsidRDefault="00083C42" w:rsidP="00083C42">
      <w:pPr>
        <w:tabs>
          <w:tab w:val="left" w:pos="284"/>
          <w:tab w:val="left" w:pos="993"/>
        </w:tabs>
        <w:ind w:left="567"/>
        <w:jc w:val="both"/>
        <w:rPr>
          <w:rFonts w:ascii="Arial" w:hAnsi="Arial" w:cs="Arial"/>
          <w:color w:val="000000"/>
        </w:rPr>
      </w:pPr>
    </w:p>
    <w:p w14:paraId="75C03A94" w14:textId="77777777" w:rsidR="00C66CBF" w:rsidRPr="00743461" w:rsidRDefault="00C66CBF" w:rsidP="00083C42">
      <w:pPr>
        <w:shd w:val="clear" w:color="auto" w:fill="FFFFFF"/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snapToGrid w:val="0"/>
          <w:color w:val="000000"/>
        </w:rPr>
      </w:pPr>
      <w:r w:rsidRPr="00743461">
        <w:rPr>
          <w:rFonts w:ascii="Arial" w:hAnsi="Arial" w:cs="Arial"/>
          <w:b/>
          <w:snapToGrid w:val="0"/>
          <w:color w:val="000000"/>
        </w:rPr>
        <w:t>7. Порядок проведения повторных торгов.</w:t>
      </w:r>
    </w:p>
    <w:p w14:paraId="6A942A9C" w14:textId="77777777" w:rsidR="002376DD" w:rsidRPr="00743461" w:rsidRDefault="002376DD" w:rsidP="00083C42">
      <w:pPr>
        <w:shd w:val="clear" w:color="auto" w:fill="FFFFFF"/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snapToGrid w:val="0"/>
          <w:color w:val="000000"/>
        </w:rPr>
      </w:pPr>
    </w:p>
    <w:p w14:paraId="5133A3C6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 признания торгов несостоявшимися и </w:t>
      </w:r>
      <w:proofErr w:type="spellStart"/>
      <w:r w:rsidRPr="00743461">
        <w:rPr>
          <w:rFonts w:ascii="Arial" w:hAnsi="Arial" w:cs="Arial"/>
          <w:color w:val="000000"/>
        </w:rPr>
        <w:t>незаключения</w:t>
      </w:r>
      <w:proofErr w:type="spellEnd"/>
      <w:r w:rsidRPr="00743461">
        <w:rPr>
          <w:rFonts w:ascii="Arial" w:hAnsi="Arial" w:cs="Arial"/>
          <w:color w:val="000000"/>
        </w:rPr>
        <w:t xml:space="preserve"> договора купли-продажи с единственным участником торгов, а также в случае </w:t>
      </w:r>
      <w:proofErr w:type="spellStart"/>
      <w:r w:rsidRPr="00743461">
        <w:rPr>
          <w:rFonts w:ascii="Arial" w:hAnsi="Arial" w:cs="Arial"/>
          <w:color w:val="000000"/>
        </w:rPr>
        <w:t>незаключения</w:t>
      </w:r>
      <w:proofErr w:type="spellEnd"/>
      <w:r w:rsidRPr="00743461">
        <w:rPr>
          <w:rFonts w:ascii="Arial" w:hAnsi="Arial" w:cs="Arial"/>
          <w:color w:val="000000"/>
        </w:rPr>
        <w:t xml:space="preserve"> договора купли-продажи имущества по результатам торгов организатор торгов в течение двух дней после принятия решения о признании торгов несостоявшимися, либо после окончания срока для заключения договора купли-продажи Имущества по результатам торгов, принимает решение о проведении повторных торгов. Сообщение о повторных торгах должно быть включено в Единый федеральный реестр сведений о банкротстве не позднее 10-ти рабочих дней с даты принятия решения о признании торгов несостоявшимися, либо с даты окончания срока для заключения договора купли-продажи Имущества по результатам торгов.</w:t>
      </w:r>
    </w:p>
    <w:p w14:paraId="451EBB7F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470BC570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Повторные торги проводятся в порядке, установленном настоящим Положением для организации и проведения первых торгов, а также Законом о банкротстве.</w:t>
      </w:r>
    </w:p>
    <w:p w14:paraId="29A22C69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случае, если повторные торги в форме аукциона по продаже имущества должника признаны несостоявшимися, а также в случае </w:t>
      </w:r>
      <w:proofErr w:type="spellStart"/>
      <w:r w:rsidRPr="00743461">
        <w:rPr>
          <w:rFonts w:ascii="Arial" w:hAnsi="Arial" w:cs="Arial"/>
          <w:color w:val="000000"/>
        </w:rPr>
        <w:t>незаключения</w:t>
      </w:r>
      <w:proofErr w:type="spellEnd"/>
      <w:r w:rsidRPr="00743461">
        <w:rPr>
          <w:rFonts w:ascii="Arial" w:hAnsi="Arial" w:cs="Arial"/>
          <w:color w:val="000000"/>
        </w:rPr>
        <w:t xml:space="preserve"> договора купли-продажи по результатам повторных торгов, имущество подлежит продаже посредством публичного предложения.</w:t>
      </w:r>
    </w:p>
    <w:p w14:paraId="4D8E8000" w14:textId="77777777" w:rsidR="00C66CBF" w:rsidRPr="00743461" w:rsidRDefault="00C66CBF" w:rsidP="00083C42">
      <w:pPr>
        <w:pStyle w:val="af"/>
        <w:spacing w:after="0" w:line="240" w:lineRule="auto"/>
        <w:ind w:left="0" w:firstLine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ED16141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8. Порядок проведения торгов посредством публичного предложения.</w:t>
      </w:r>
    </w:p>
    <w:p w14:paraId="718CF1F9" w14:textId="77777777" w:rsidR="002376DD" w:rsidRPr="00743461" w:rsidRDefault="002376DD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472BC4EF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8.1. В случае, если повторные торги в форме аукциона по продаже имущества должника признаны несостоявшимися, а также в случае </w:t>
      </w:r>
      <w:proofErr w:type="spellStart"/>
      <w:r w:rsidRPr="00743461">
        <w:rPr>
          <w:rFonts w:ascii="Arial" w:hAnsi="Arial" w:cs="Arial"/>
          <w:color w:val="000000"/>
        </w:rPr>
        <w:t>незаключения</w:t>
      </w:r>
      <w:proofErr w:type="spellEnd"/>
      <w:r w:rsidRPr="00743461">
        <w:rPr>
          <w:rFonts w:ascii="Arial" w:hAnsi="Arial" w:cs="Arial"/>
          <w:color w:val="000000"/>
        </w:rPr>
        <w:t xml:space="preserve"> договора купли-продажи по результатам повторных торгов,</w:t>
      </w:r>
      <w:r w:rsidR="007643B3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>имущество подлежит продаже посредством публичного предложения.</w:t>
      </w:r>
    </w:p>
    <w:p w14:paraId="752ED8D1" w14:textId="77777777" w:rsidR="00C66CBF" w:rsidRPr="00743461" w:rsidRDefault="00C66CBF" w:rsidP="00083C42">
      <w:pPr>
        <w:tabs>
          <w:tab w:val="left" w:pos="142"/>
          <w:tab w:val="left" w:pos="284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8.2. Размер задатка для участия в торгах посредством публичного предложения устанавливается </w:t>
      </w:r>
      <w:r w:rsidR="00BF263E" w:rsidRPr="00743461">
        <w:rPr>
          <w:rFonts w:ascii="Arial" w:hAnsi="Arial" w:cs="Arial"/>
          <w:b/>
          <w:color w:val="000000"/>
        </w:rPr>
        <w:t>2</w:t>
      </w:r>
      <w:r w:rsidR="00E01052" w:rsidRPr="00743461">
        <w:rPr>
          <w:rFonts w:ascii="Arial" w:hAnsi="Arial" w:cs="Arial"/>
          <w:b/>
          <w:color w:val="000000"/>
        </w:rPr>
        <w:t>0% (</w:t>
      </w:r>
      <w:r w:rsidR="00BF263E" w:rsidRPr="00743461">
        <w:rPr>
          <w:rFonts w:ascii="Arial" w:hAnsi="Arial" w:cs="Arial"/>
          <w:b/>
          <w:color w:val="000000"/>
        </w:rPr>
        <w:t>двадцать</w:t>
      </w:r>
      <w:r w:rsidR="00E01052" w:rsidRPr="00743461">
        <w:rPr>
          <w:rFonts w:ascii="Arial" w:hAnsi="Arial" w:cs="Arial"/>
          <w:b/>
          <w:color w:val="000000"/>
        </w:rPr>
        <w:t xml:space="preserve"> процентов)</w:t>
      </w:r>
      <w:r w:rsidRPr="00743461">
        <w:rPr>
          <w:rFonts w:ascii="Arial" w:hAnsi="Arial" w:cs="Arial"/>
          <w:color w:val="000000"/>
        </w:rPr>
        <w:t xml:space="preserve"> от цены продажи имущества в соответствующем периоде торгов в форме публичного предложения.</w:t>
      </w:r>
    </w:p>
    <w:p w14:paraId="2140BB85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8.3. Организатор торгов приступает к торгам по продаже имущества должника посредством публичного предложения с даты, указанной в сообщении о продаже имущества должника посредством публичного предложения.</w:t>
      </w:r>
    </w:p>
    <w:p w14:paraId="4B669EE1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8.4. При продаже имущества должника посредством публичного предложения в сообщении о проведении торгов наряду со сведениями, предусмотренными Положением,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14:paraId="3AE9F51B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8.5. Прием заявок осуществляется с момента начала торгов и до дня формирования протокола по результатам торгов.</w:t>
      </w:r>
    </w:p>
    <w:p w14:paraId="3C6CDEB5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8.6. Начальная цена продажи имущества должника посредством публичного предложения соответствует начальной цене, установленной на повторных торгах.</w:t>
      </w:r>
    </w:p>
    <w:p w14:paraId="37A88DB0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8.7. Для целей настоящего Положения под сроком, по истечении которого последовательно снижается начальная цена при торгах посредством публичного предложения (интервалом снижения стоимости объектов в публичном предложении), принимается – </w:t>
      </w:r>
      <w:r w:rsidR="003972CD" w:rsidRPr="00743461">
        <w:rPr>
          <w:rFonts w:ascii="Arial" w:hAnsi="Arial" w:cs="Arial"/>
          <w:b/>
          <w:color w:val="000000"/>
        </w:rPr>
        <w:t>5 (пять)</w:t>
      </w:r>
      <w:r w:rsidRPr="00743461">
        <w:rPr>
          <w:rFonts w:ascii="Arial" w:hAnsi="Arial" w:cs="Arial"/>
          <w:b/>
          <w:color w:val="000000"/>
        </w:rPr>
        <w:t xml:space="preserve"> календарных дней.</w:t>
      </w:r>
    </w:p>
    <w:p w14:paraId="58505ACC" w14:textId="1C69312D" w:rsidR="00C66CBF" w:rsidRDefault="00C66CBF" w:rsidP="00083C42">
      <w:pPr>
        <w:tabs>
          <w:tab w:val="left" w:pos="0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8.8. </w:t>
      </w:r>
      <w:r w:rsidR="002C5728" w:rsidRPr="00743461">
        <w:rPr>
          <w:rFonts w:ascii="Arial" w:hAnsi="Arial" w:cs="Arial"/>
          <w:color w:val="000000"/>
        </w:rPr>
        <w:t xml:space="preserve">При реализации посредством публичного предложения </w:t>
      </w:r>
      <w:r w:rsidR="00747EDD" w:rsidRPr="00743461">
        <w:rPr>
          <w:rFonts w:ascii="Arial" w:hAnsi="Arial" w:cs="Arial"/>
          <w:color w:val="000000"/>
        </w:rPr>
        <w:t xml:space="preserve">общий срок реализации составляет 50 дней (9 интервалов снижения), </w:t>
      </w:r>
      <w:r w:rsidR="002C5728" w:rsidRPr="00743461">
        <w:rPr>
          <w:rFonts w:ascii="Arial" w:hAnsi="Arial" w:cs="Arial"/>
          <w:color w:val="000000"/>
        </w:rPr>
        <w:t>снижение стоимости производится</w:t>
      </w:r>
      <w:r w:rsidR="00747EDD" w:rsidRPr="00743461">
        <w:rPr>
          <w:rFonts w:ascii="Arial" w:hAnsi="Arial" w:cs="Arial"/>
          <w:color w:val="000000"/>
        </w:rPr>
        <w:t xml:space="preserve"> каждые 5 календарных дней на 10% от начальной продажной цены Лота</w:t>
      </w:r>
      <w:r w:rsidR="002C5728" w:rsidRPr="00743461">
        <w:rPr>
          <w:rFonts w:ascii="Arial" w:hAnsi="Arial" w:cs="Arial"/>
          <w:color w:val="000000"/>
        </w:rPr>
        <w:t>.</w:t>
      </w:r>
    </w:p>
    <w:p w14:paraId="1DB8375A" w14:textId="77777777" w:rsidR="00CD6907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8.9. Минимальная цена предложения, по которой может быть продано имущество (цена отсечения)</w:t>
      </w:r>
      <w:r w:rsidR="00220062" w:rsidRPr="00743461">
        <w:rPr>
          <w:rFonts w:ascii="Arial" w:hAnsi="Arial" w:cs="Arial"/>
          <w:color w:val="000000"/>
        </w:rPr>
        <w:t xml:space="preserve"> по Лоту</w:t>
      </w:r>
      <w:r w:rsidR="00E01052" w:rsidRPr="00743461">
        <w:rPr>
          <w:rFonts w:ascii="Arial" w:hAnsi="Arial" w:cs="Arial"/>
          <w:color w:val="000000"/>
        </w:rPr>
        <w:t xml:space="preserve"> </w:t>
      </w:r>
      <w:r w:rsidR="00E01052" w:rsidRPr="00FC34ED">
        <w:rPr>
          <w:rFonts w:ascii="Arial" w:hAnsi="Arial" w:cs="Arial"/>
          <w:color w:val="000000"/>
        </w:rPr>
        <w:t xml:space="preserve">составляет </w:t>
      </w:r>
      <w:r w:rsidR="00A31526" w:rsidRPr="00FC34ED">
        <w:rPr>
          <w:rFonts w:ascii="Arial" w:hAnsi="Arial" w:cs="Arial"/>
          <w:b/>
          <w:bCs/>
          <w:color w:val="000000"/>
        </w:rPr>
        <w:t>10% (десять процентов)</w:t>
      </w:r>
      <w:r w:rsidR="00220062" w:rsidRPr="00FC34ED">
        <w:rPr>
          <w:rFonts w:ascii="Arial" w:hAnsi="Arial" w:cs="Arial"/>
          <w:b/>
          <w:bCs/>
          <w:color w:val="000000"/>
        </w:rPr>
        <w:t xml:space="preserve"> </w:t>
      </w:r>
      <w:r w:rsidR="00220062" w:rsidRPr="00FC34ED">
        <w:rPr>
          <w:rFonts w:ascii="Arial" w:hAnsi="Arial" w:cs="Arial"/>
          <w:color w:val="000000"/>
        </w:rPr>
        <w:t>от начальной</w:t>
      </w:r>
      <w:r w:rsidR="00220062" w:rsidRPr="00743461">
        <w:rPr>
          <w:rFonts w:ascii="Arial" w:hAnsi="Arial" w:cs="Arial"/>
          <w:color w:val="000000"/>
        </w:rPr>
        <w:t xml:space="preserve"> цены Лота.</w:t>
      </w:r>
    </w:p>
    <w:p w14:paraId="3F30391C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8.10. Покупателем Имущества посредством публичного предложения признается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80BB09A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8.11.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покупателем Имущества посредством публичного предложения признается лицо, предложившее максимальную цену за это имущество.</w:t>
      </w:r>
    </w:p>
    <w:p w14:paraId="3382DE16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8.12.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покупателем Имущества посредством публичного предложения признается лицо, которое первым представило в установленный срок заявку на участие в торгах по продаже имущества должника посредством публичного предложения.</w:t>
      </w:r>
    </w:p>
    <w:p w14:paraId="3E8EB92D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8.13. С момента определения победителя торгов прием заявок прекращается, торги путем публичного предложения завершаются.</w:t>
      </w:r>
    </w:p>
    <w:p w14:paraId="0462BC42" w14:textId="77777777" w:rsidR="00C66CBF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8.14.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Задаток, внесенный победителем торгов, засчитывается в оплату приобретенного имущества.</w:t>
      </w:r>
    </w:p>
    <w:p w14:paraId="5ADCD956" w14:textId="77777777" w:rsidR="00C66CBF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8.15. В течение пяти дней с даты подписания протокола о результатах торгов </w:t>
      </w:r>
      <w:r w:rsidR="00CD4580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</w:t>
      </w:r>
      <w:r w:rsidR="00CD4580" w:rsidRPr="00743461">
        <w:rPr>
          <w:rFonts w:ascii="Arial" w:hAnsi="Arial" w:cs="Arial"/>
          <w:color w:val="000000"/>
        </w:rPr>
        <w:t>финансового</w:t>
      </w:r>
      <w:r w:rsidRPr="00743461">
        <w:rPr>
          <w:rFonts w:ascii="Arial" w:hAnsi="Arial" w:cs="Arial"/>
          <w:color w:val="000000"/>
        </w:rPr>
        <w:t xml:space="preserve"> управляющего внесенный задаток ему не возвращается. </w:t>
      </w:r>
      <w:r w:rsidR="00A16C87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вправе предложить заключить договор купли-продажи имущества последующим заявителям.</w:t>
      </w:r>
    </w:p>
    <w:p w14:paraId="658A9C45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8.16.</w:t>
      </w:r>
      <w:r w:rsidR="00236279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Продажа имущества оформляется договором </w:t>
      </w:r>
      <w:r w:rsidR="001A1699" w:rsidRPr="00743461">
        <w:rPr>
          <w:rFonts w:ascii="Arial" w:hAnsi="Arial" w:cs="Arial"/>
          <w:color w:val="000000"/>
        </w:rPr>
        <w:t xml:space="preserve">купли-продажи, </w:t>
      </w:r>
      <w:r w:rsidRPr="00743461">
        <w:rPr>
          <w:rFonts w:ascii="Arial" w:hAnsi="Arial" w:cs="Arial"/>
          <w:color w:val="000000"/>
        </w:rPr>
        <w:t xml:space="preserve">который заключает </w:t>
      </w:r>
      <w:r w:rsidR="00CD4580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с победителем торгов. Обязательными условиями договора купли-продажи имущества являются:</w:t>
      </w:r>
    </w:p>
    <w:p w14:paraId="1199EFB7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сведения об имуществе, его составе, характеристиках, описание имущества;</w:t>
      </w:r>
    </w:p>
    <w:p w14:paraId="598E017E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>- цена продажи имущества;</w:t>
      </w:r>
    </w:p>
    <w:p w14:paraId="37DC1996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порядок и срок передачи имущества покупателю;</w:t>
      </w:r>
    </w:p>
    <w:p w14:paraId="11CE6F07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иные предусмотренные законодательством Российской Федерации условия.</w:t>
      </w:r>
    </w:p>
    <w:p w14:paraId="378629B9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8.17. При продаже имущества оплата в соответствии с договором </w:t>
      </w:r>
      <w:r w:rsidR="003462BF" w:rsidRPr="00743461">
        <w:rPr>
          <w:rFonts w:ascii="Arial" w:hAnsi="Arial" w:cs="Arial"/>
          <w:color w:val="000000"/>
        </w:rPr>
        <w:t>купли-продажи Имущества</w:t>
      </w:r>
      <w:r w:rsidRPr="00743461">
        <w:rPr>
          <w:rFonts w:ascii="Arial" w:hAnsi="Arial" w:cs="Arial"/>
          <w:color w:val="000000"/>
        </w:rPr>
        <w:t xml:space="preserve"> должна быть осуществлена покупателем в течение тридцати дней со дня подписания этого договора.</w:t>
      </w:r>
    </w:p>
    <w:p w14:paraId="30FB714E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</w:p>
    <w:p w14:paraId="393681AC" w14:textId="77777777" w:rsidR="00C66CBF" w:rsidRDefault="00C66CBF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>9.</w:t>
      </w:r>
      <w:r w:rsidR="00083C4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>Оформление прав</w:t>
      </w:r>
      <w:r w:rsidR="005A2EF4">
        <w:rPr>
          <w:rFonts w:ascii="Arial" w:hAnsi="Arial" w:cs="Arial"/>
          <w:b/>
          <w:bCs/>
          <w:color w:val="000000"/>
          <w:sz w:val="20"/>
          <w:szCs w:val="20"/>
        </w:rPr>
        <w:t>а</w:t>
      </w: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 xml:space="preserve"> собственности на предмет торгов и расчеты с Участниками.</w:t>
      </w:r>
    </w:p>
    <w:p w14:paraId="7B197022" w14:textId="77777777" w:rsidR="005A2EF4" w:rsidRPr="00743461" w:rsidRDefault="005A2EF4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9EFC197" w14:textId="77777777" w:rsidR="00C66CBF" w:rsidRPr="00743461" w:rsidRDefault="00C66CBF" w:rsidP="00083C42">
      <w:pPr>
        <w:pStyle w:val="af"/>
        <w:numPr>
          <w:ilvl w:val="1"/>
          <w:numId w:val="36"/>
        </w:numPr>
        <w:tabs>
          <w:tab w:val="left" w:pos="284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43461">
        <w:rPr>
          <w:rFonts w:ascii="Arial" w:hAnsi="Arial" w:cs="Arial"/>
          <w:color w:val="000000"/>
          <w:sz w:val="20"/>
          <w:szCs w:val="20"/>
        </w:rPr>
        <w:t xml:space="preserve">Продажа имущества оформляется договором </w:t>
      </w:r>
      <w:r w:rsidR="00143EC9" w:rsidRPr="00743461">
        <w:rPr>
          <w:rFonts w:ascii="Arial" w:hAnsi="Arial" w:cs="Arial"/>
          <w:color w:val="000000"/>
          <w:sz w:val="20"/>
          <w:szCs w:val="20"/>
        </w:rPr>
        <w:t>купли-продажи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, который заключает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финансовый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управляющий с победителем торгов (далее - </w:t>
      </w:r>
      <w:r w:rsidR="004D35E1" w:rsidRPr="00743461">
        <w:rPr>
          <w:rFonts w:ascii="Arial" w:hAnsi="Arial" w:cs="Arial"/>
          <w:color w:val="000000"/>
          <w:sz w:val="20"/>
          <w:szCs w:val="20"/>
        </w:rPr>
        <w:t>П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окупатель).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Переход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права собственности к покупателю осуществляется только после полного поступления средств по договору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купли-продажи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на счет, указанный в договоре.</w:t>
      </w:r>
    </w:p>
    <w:p w14:paraId="1DE26D70" w14:textId="77777777" w:rsidR="00C66CBF" w:rsidRPr="00743461" w:rsidRDefault="00C66CBF" w:rsidP="00083C42">
      <w:pPr>
        <w:tabs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9.2.  Существенными условиями договора </w:t>
      </w:r>
      <w:r w:rsidR="00907781" w:rsidRPr="00743461">
        <w:rPr>
          <w:rFonts w:ascii="Arial" w:hAnsi="Arial" w:cs="Arial"/>
          <w:color w:val="000000"/>
        </w:rPr>
        <w:t xml:space="preserve">купли-продажи </w:t>
      </w:r>
      <w:r w:rsidRPr="00743461">
        <w:rPr>
          <w:rFonts w:ascii="Arial" w:hAnsi="Arial" w:cs="Arial"/>
          <w:color w:val="000000"/>
        </w:rPr>
        <w:t>являются:</w:t>
      </w:r>
    </w:p>
    <w:p w14:paraId="128D2247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сведения об Имуществе, его составе, характеристиках, описание Имущества;</w:t>
      </w:r>
    </w:p>
    <w:p w14:paraId="4B68C74C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цена продажи Имущества;</w:t>
      </w:r>
    </w:p>
    <w:p w14:paraId="0DB28FB8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порядок и срок передачи Имущества покупателю;</w:t>
      </w:r>
    </w:p>
    <w:p w14:paraId="164048E8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право продавца, в случае отсутствия оплаты в установленный срок, расторгнуть договор в одностороннем порядке;</w:t>
      </w:r>
    </w:p>
    <w:p w14:paraId="3B39B590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ответственность покупателя за нарушение сроков оплаты имущества;</w:t>
      </w:r>
    </w:p>
    <w:p w14:paraId="2FF72184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иные предусмотренные законодательством Российской Федерации условия.</w:t>
      </w:r>
    </w:p>
    <w:p w14:paraId="36CD9461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При продаже Имущества оплата в соответствии с договором </w:t>
      </w:r>
      <w:r w:rsidR="000D4A96" w:rsidRPr="00743461">
        <w:rPr>
          <w:rFonts w:ascii="Arial" w:hAnsi="Arial" w:cs="Arial"/>
          <w:color w:val="000000"/>
        </w:rPr>
        <w:t xml:space="preserve">купли-продажи </w:t>
      </w:r>
      <w:r w:rsidRPr="00743461">
        <w:rPr>
          <w:rFonts w:ascii="Arial" w:hAnsi="Arial" w:cs="Arial"/>
          <w:color w:val="000000"/>
        </w:rPr>
        <w:t xml:space="preserve">должна быть осуществлена покупателем в течение тридцати дней со дня подписания этого договора. В случае отсутствия оплаты в указанный период, </w:t>
      </w:r>
      <w:r w:rsidR="00F35AF7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обязан инициировать расторжение договора в течение двух дней.</w:t>
      </w:r>
    </w:p>
    <w:p w14:paraId="07C21566" w14:textId="77777777" w:rsidR="00C015F5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Передача Имущества </w:t>
      </w:r>
      <w:r w:rsidR="00C015F5" w:rsidRPr="00743461">
        <w:rPr>
          <w:rFonts w:ascii="Arial" w:hAnsi="Arial" w:cs="Arial"/>
          <w:color w:val="000000"/>
        </w:rPr>
        <w:t>финансовым</w:t>
      </w:r>
      <w:r w:rsidRPr="00743461">
        <w:rPr>
          <w:rFonts w:ascii="Arial" w:hAnsi="Arial" w:cs="Arial"/>
          <w:color w:val="000000"/>
        </w:rPr>
        <w:t xml:space="preserve"> управляющим и принятие его покупателем осуществляются после поступления оплаты от покупателя на расчетный счет должника по передаточному акту, подписываемому сторонами и оформляемому в соответствии с законодательством Российской Федерации.</w:t>
      </w:r>
    </w:p>
    <w:p w14:paraId="3BBB9A75" w14:textId="77777777" w:rsidR="00C66CBF" w:rsidRDefault="00C015F5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9.3. </w:t>
      </w:r>
      <w:r w:rsidR="00C66CBF" w:rsidRPr="00743461">
        <w:rPr>
          <w:rFonts w:ascii="Arial" w:hAnsi="Arial" w:cs="Arial"/>
          <w:color w:val="00000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7216162" w14:textId="77777777" w:rsidR="00083C42" w:rsidRPr="00743461" w:rsidRDefault="00083C42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</w:p>
    <w:p w14:paraId="46A1AF23" w14:textId="77777777" w:rsidR="00C66CBF" w:rsidRPr="00743461" w:rsidRDefault="00C66CBF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743461">
        <w:rPr>
          <w:rFonts w:ascii="Arial" w:hAnsi="Arial" w:cs="Arial"/>
          <w:b/>
          <w:color w:val="000000"/>
          <w:sz w:val="20"/>
          <w:szCs w:val="20"/>
        </w:rPr>
        <w:t>1</w:t>
      </w:r>
      <w:r w:rsidR="0005385C" w:rsidRPr="00743461">
        <w:rPr>
          <w:rFonts w:ascii="Arial" w:hAnsi="Arial" w:cs="Arial"/>
          <w:b/>
          <w:color w:val="000000"/>
          <w:sz w:val="20"/>
          <w:szCs w:val="20"/>
        </w:rPr>
        <w:t>0</w:t>
      </w:r>
      <w:r w:rsidRPr="00743461">
        <w:rPr>
          <w:rFonts w:ascii="Arial" w:hAnsi="Arial" w:cs="Arial"/>
          <w:b/>
          <w:color w:val="000000"/>
          <w:sz w:val="20"/>
          <w:szCs w:val="20"/>
        </w:rPr>
        <w:t>.</w:t>
      </w:r>
      <w:r w:rsidR="00083C42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743461">
        <w:rPr>
          <w:rFonts w:ascii="Arial" w:hAnsi="Arial" w:cs="Arial"/>
          <w:b/>
          <w:color w:val="000000"/>
          <w:sz w:val="20"/>
          <w:szCs w:val="20"/>
        </w:rPr>
        <w:t>Заключительные положения.</w:t>
      </w:r>
    </w:p>
    <w:p w14:paraId="43C8B6F1" w14:textId="77777777" w:rsidR="0036482F" w:rsidRPr="00743461" w:rsidRDefault="0036482F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61F249B" w14:textId="77777777" w:rsidR="00223269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>.1.</w:t>
      </w:r>
      <w:r w:rsidR="00C66CBF" w:rsidRPr="00743461">
        <w:rPr>
          <w:rFonts w:ascii="Arial" w:hAnsi="Arial" w:cs="Arial"/>
          <w:color w:val="000000"/>
        </w:rPr>
        <w:t xml:space="preserve"> В случае возникновения в ходе процедуры реализации имущества обстоятельств, в связи с которыми требуется изменение порядка, сроков и (или) условий продажи имущества Должника, </w:t>
      </w:r>
      <w:r w:rsidR="0036482F" w:rsidRPr="00743461">
        <w:rPr>
          <w:rFonts w:ascii="Arial" w:hAnsi="Arial" w:cs="Arial"/>
          <w:color w:val="000000"/>
        </w:rPr>
        <w:t>финансовый</w:t>
      </w:r>
      <w:r w:rsidR="00C66CBF" w:rsidRPr="00743461">
        <w:rPr>
          <w:rFonts w:ascii="Arial" w:hAnsi="Arial" w:cs="Arial"/>
          <w:color w:val="000000"/>
        </w:rPr>
        <w:t xml:space="preserve"> управляющий обязан представить </w:t>
      </w:r>
      <w:r w:rsidR="0036482F" w:rsidRPr="00743461">
        <w:rPr>
          <w:rFonts w:ascii="Arial" w:hAnsi="Arial" w:cs="Arial"/>
          <w:color w:val="000000"/>
        </w:rPr>
        <w:t>арбитражному суду, в производстве которого находится дело о несостоятельности (банкротстве) Должника,</w:t>
      </w:r>
      <w:r w:rsidR="00C66CBF" w:rsidRPr="00743461">
        <w:rPr>
          <w:rFonts w:ascii="Arial" w:hAnsi="Arial" w:cs="Arial"/>
          <w:color w:val="000000"/>
        </w:rPr>
        <w:t xml:space="preserve"> для утверждения соответствующие предложения относительно таких изменений.</w:t>
      </w:r>
    </w:p>
    <w:p w14:paraId="73CBF4BE" w14:textId="77777777" w:rsidR="00223269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>.2.</w:t>
      </w:r>
      <w:r w:rsidR="00C66CBF" w:rsidRPr="00743461">
        <w:rPr>
          <w:rFonts w:ascii="Arial" w:hAnsi="Arial" w:cs="Arial"/>
          <w:color w:val="000000"/>
        </w:rPr>
        <w:t xml:space="preserve"> Во всем, что не предусмотрено настоящим Положением, применяется </w:t>
      </w:r>
      <w:r w:rsidR="000B1FB5" w:rsidRPr="00743461">
        <w:rPr>
          <w:rFonts w:ascii="Arial" w:hAnsi="Arial" w:cs="Arial"/>
          <w:color w:val="000000"/>
        </w:rPr>
        <w:t>действующее законодательство</w:t>
      </w:r>
      <w:r w:rsidR="00C66CBF" w:rsidRPr="00743461">
        <w:rPr>
          <w:rFonts w:ascii="Arial" w:hAnsi="Arial" w:cs="Arial"/>
          <w:color w:val="000000"/>
        </w:rPr>
        <w:t xml:space="preserve"> РФ.</w:t>
      </w:r>
    </w:p>
    <w:p w14:paraId="72792431" w14:textId="77777777" w:rsidR="001A28C4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 xml:space="preserve">.3. </w:t>
      </w:r>
      <w:r w:rsidR="00C66CBF" w:rsidRPr="00743461">
        <w:rPr>
          <w:rFonts w:ascii="Arial" w:hAnsi="Arial" w:cs="Arial"/>
          <w:color w:val="000000"/>
        </w:rPr>
        <w:t xml:space="preserve">В случае, если в результате изменения положений действующего </w:t>
      </w:r>
      <w:r w:rsidR="000B1FB5" w:rsidRPr="00743461">
        <w:rPr>
          <w:rFonts w:ascii="Arial" w:hAnsi="Arial" w:cs="Arial"/>
          <w:color w:val="000000"/>
        </w:rPr>
        <w:t>законодательства, применимых</w:t>
      </w:r>
      <w:r w:rsidR="00C66CBF" w:rsidRPr="00743461">
        <w:rPr>
          <w:rFonts w:ascii="Arial" w:hAnsi="Arial" w:cs="Arial"/>
          <w:color w:val="000000"/>
        </w:rPr>
        <w:t xml:space="preserve"> к проведению торгов Имуществом, предусмотренные настоящим Положением условия станут противоречить действующим правовым нормам, Организатор торгов, Залоговый кредитор и </w:t>
      </w:r>
      <w:r w:rsidR="0093734A" w:rsidRPr="00743461">
        <w:rPr>
          <w:rFonts w:ascii="Arial" w:hAnsi="Arial" w:cs="Arial"/>
          <w:color w:val="000000"/>
        </w:rPr>
        <w:t>финансовый</w:t>
      </w:r>
      <w:r w:rsidR="00C66CBF" w:rsidRPr="00743461">
        <w:rPr>
          <w:rFonts w:ascii="Arial" w:hAnsi="Arial" w:cs="Arial"/>
          <w:color w:val="000000"/>
        </w:rPr>
        <w:t xml:space="preserve"> управляющий будут руководствоваться положениями законодательства без приведения настоящего Положения в соответствие действующему законодательству. </w:t>
      </w:r>
    </w:p>
    <w:p w14:paraId="2C6E5FB7" w14:textId="77777777" w:rsidR="001A28C4" w:rsidRPr="00743461" w:rsidRDefault="001A28C4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b/>
        </w:rPr>
      </w:pPr>
    </w:p>
    <w:p w14:paraId="215AC952" w14:textId="77777777" w:rsidR="00BF263E" w:rsidRPr="00743461" w:rsidRDefault="00BF263E">
      <w:pPr>
        <w:rPr>
          <w:rFonts w:ascii="Arial" w:hAnsi="Arial" w:cs="Arial"/>
          <w:b/>
        </w:rPr>
      </w:pPr>
    </w:p>
    <w:sectPr w:rsidR="00BF263E" w:rsidRPr="00743461" w:rsidSect="00F35AF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567" w:bottom="567" w:left="1134" w:header="426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009AA" w14:textId="77777777" w:rsidR="00EA1266" w:rsidRDefault="00EA1266">
      <w:r>
        <w:separator/>
      </w:r>
    </w:p>
  </w:endnote>
  <w:endnote w:type="continuationSeparator" w:id="0">
    <w:p w14:paraId="5131FEDA" w14:textId="77777777" w:rsidR="00EA1266" w:rsidRDefault="00EA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C59F" w14:textId="77777777" w:rsidR="000C6AC2" w:rsidRPr="005B08E8" w:rsidRDefault="000C6AC2">
    <w:pPr>
      <w:pStyle w:val="a6"/>
      <w:jc w:val="center"/>
      <w:rPr>
        <w:rFonts w:ascii="Arial" w:hAnsi="Arial" w:cs="Arial"/>
        <w:sz w:val="18"/>
        <w:szCs w:val="18"/>
      </w:rPr>
    </w:pPr>
    <w:r w:rsidRPr="005B08E8">
      <w:rPr>
        <w:rFonts w:ascii="Arial" w:hAnsi="Arial" w:cs="Arial"/>
        <w:sz w:val="18"/>
        <w:szCs w:val="18"/>
      </w:rPr>
      <w:fldChar w:fldCharType="begin"/>
    </w:r>
    <w:r w:rsidRPr="005B08E8">
      <w:rPr>
        <w:rFonts w:ascii="Arial" w:hAnsi="Arial" w:cs="Arial"/>
        <w:sz w:val="18"/>
        <w:szCs w:val="18"/>
      </w:rPr>
      <w:instrText>PAGE   \* MERGEFORMAT</w:instrText>
    </w:r>
    <w:r w:rsidRPr="005B08E8">
      <w:rPr>
        <w:rFonts w:ascii="Arial" w:hAnsi="Arial" w:cs="Arial"/>
        <w:sz w:val="18"/>
        <w:szCs w:val="18"/>
      </w:rPr>
      <w:fldChar w:fldCharType="separate"/>
    </w:r>
    <w:r w:rsidR="00160A85">
      <w:rPr>
        <w:rFonts w:ascii="Arial" w:hAnsi="Arial" w:cs="Arial"/>
        <w:noProof/>
        <w:sz w:val="18"/>
        <w:szCs w:val="18"/>
      </w:rPr>
      <w:t>8</w:t>
    </w:r>
    <w:r w:rsidRPr="005B08E8">
      <w:rPr>
        <w:rFonts w:ascii="Arial" w:hAnsi="Arial" w:cs="Arial"/>
        <w:sz w:val="18"/>
        <w:szCs w:val="18"/>
      </w:rPr>
      <w:fldChar w:fldCharType="end"/>
    </w:r>
  </w:p>
  <w:p w14:paraId="058911A6" w14:textId="77777777" w:rsidR="000C6AC2" w:rsidRDefault="000C6A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3764" w14:textId="77777777" w:rsidR="000C6AC2" w:rsidRPr="008D3F26" w:rsidRDefault="000C6AC2">
    <w:pPr>
      <w:pStyle w:val="a6"/>
      <w:jc w:val="center"/>
      <w:rPr>
        <w:rFonts w:ascii="Arial" w:hAnsi="Arial" w:cs="Arial"/>
      </w:rPr>
    </w:pPr>
    <w:r w:rsidRPr="008D3F26">
      <w:rPr>
        <w:rFonts w:ascii="Arial" w:hAnsi="Arial" w:cs="Arial"/>
      </w:rPr>
      <w:fldChar w:fldCharType="begin"/>
    </w:r>
    <w:r w:rsidRPr="008D3F26">
      <w:rPr>
        <w:rFonts w:ascii="Arial" w:hAnsi="Arial" w:cs="Arial"/>
      </w:rPr>
      <w:instrText>PAGE   \* MERGEFORMAT</w:instrText>
    </w:r>
    <w:r w:rsidRPr="008D3F26">
      <w:rPr>
        <w:rFonts w:ascii="Arial" w:hAnsi="Arial" w:cs="Arial"/>
      </w:rPr>
      <w:fldChar w:fldCharType="separate"/>
    </w:r>
    <w:r w:rsidR="00160A85">
      <w:rPr>
        <w:rFonts w:ascii="Arial" w:hAnsi="Arial" w:cs="Arial"/>
        <w:noProof/>
      </w:rPr>
      <w:t>1</w:t>
    </w:r>
    <w:r w:rsidRPr="008D3F26">
      <w:rPr>
        <w:rFonts w:ascii="Arial" w:hAnsi="Arial" w:cs="Arial"/>
      </w:rPr>
      <w:fldChar w:fldCharType="end"/>
    </w:r>
  </w:p>
  <w:p w14:paraId="40D5CB06" w14:textId="77777777" w:rsidR="000C6AC2" w:rsidRDefault="000C6A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2730F" w14:textId="77777777" w:rsidR="00EA1266" w:rsidRDefault="00EA1266">
      <w:r>
        <w:separator/>
      </w:r>
    </w:p>
  </w:footnote>
  <w:footnote w:type="continuationSeparator" w:id="0">
    <w:p w14:paraId="02048396" w14:textId="77777777" w:rsidR="00EA1266" w:rsidRDefault="00EA1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0D04" w14:textId="77777777" w:rsidR="000C6AC2" w:rsidRDefault="000C6AC2" w:rsidP="00D678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F8101F" w14:textId="77777777" w:rsidR="000C6AC2" w:rsidRDefault="000C6A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2BDE" w14:textId="77777777" w:rsidR="000C6AC2" w:rsidRDefault="000C6AC2" w:rsidP="00D67862">
    <w:pPr>
      <w:pStyle w:val="a3"/>
      <w:framePr w:wrap="around" w:vAnchor="text" w:hAnchor="margin" w:xAlign="center" w:y="1"/>
      <w:rPr>
        <w:rStyle w:val="a5"/>
      </w:rPr>
    </w:pPr>
  </w:p>
  <w:p w14:paraId="245BE4D4" w14:textId="77777777" w:rsidR="000C6AC2" w:rsidRPr="00F35AF7" w:rsidRDefault="000C6AC2" w:rsidP="00D67862">
    <w:pPr>
      <w:pStyle w:val="a3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07E9D"/>
    <w:multiLevelType w:val="multilevel"/>
    <w:tmpl w:val="A0985F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93516A"/>
    <w:multiLevelType w:val="hybridMultilevel"/>
    <w:tmpl w:val="C5586DEE"/>
    <w:lvl w:ilvl="0" w:tplc="83245C0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0AE1CA8"/>
    <w:multiLevelType w:val="multilevel"/>
    <w:tmpl w:val="31A022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80813"/>
    <w:multiLevelType w:val="multilevel"/>
    <w:tmpl w:val="02FA9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A7B1F7E"/>
    <w:multiLevelType w:val="multilevel"/>
    <w:tmpl w:val="ACAAA5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AFB55F4"/>
    <w:multiLevelType w:val="multilevel"/>
    <w:tmpl w:val="67A6E2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53E8A"/>
    <w:multiLevelType w:val="hybridMultilevel"/>
    <w:tmpl w:val="6AF84E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17A6577"/>
    <w:multiLevelType w:val="hybridMultilevel"/>
    <w:tmpl w:val="7208084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06940"/>
    <w:multiLevelType w:val="multilevel"/>
    <w:tmpl w:val="93CED6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93059B"/>
    <w:multiLevelType w:val="hybridMultilevel"/>
    <w:tmpl w:val="14BCE8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0" w15:restartNumberingAfterBreak="0">
    <w:nsid w:val="37766915"/>
    <w:multiLevelType w:val="hybridMultilevel"/>
    <w:tmpl w:val="47E472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070C2"/>
    <w:multiLevelType w:val="multilevel"/>
    <w:tmpl w:val="38AEC4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E83C2B"/>
    <w:multiLevelType w:val="multilevel"/>
    <w:tmpl w:val="045C79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84D3D9A"/>
    <w:multiLevelType w:val="hybridMultilevel"/>
    <w:tmpl w:val="5A68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F66BB"/>
    <w:multiLevelType w:val="multilevel"/>
    <w:tmpl w:val="A0985F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F710E"/>
    <w:multiLevelType w:val="multilevel"/>
    <w:tmpl w:val="DFFE8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4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C30F6F"/>
    <w:multiLevelType w:val="multilevel"/>
    <w:tmpl w:val="834C6BA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143E3"/>
    <w:multiLevelType w:val="multilevel"/>
    <w:tmpl w:val="2E085A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6"/>
  </w:num>
  <w:num w:numId="2">
    <w:abstractNumId w:val="26"/>
  </w:num>
  <w:num w:numId="3">
    <w:abstractNumId w:val="1"/>
  </w:num>
  <w:num w:numId="4">
    <w:abstractNumId w:val="33"/>
  </w:num>
  <w:num w:numId="5">
    <w:abstractNumId w:val="23"/>
  </w:num>
  <w:num w:numId="6">
    <w:abstractNumId w:val="27"/>
  </w:num>
  <w:num w:numId="7">
    <w:abstractNumId w:val="3"/>
  </w:num>
  <w:num w:numId="8">
    <w:abstractNumId w:val="31"/>
  </w:num>
  <w:num w:numId="9">
    <w:abstractNumId w:val="29"/>
  </w:num>
  <w:num w:numId="10">
    <w:abstractNumId w:val="2"/>
  </w:num>
  <w:num w:numId="11">
    <w:abstractNumId w:val="28"/>
  </w:num>
  <w:num w:numId="12">
    <w:abstractNumId w:val="13"/>
  </w:num>
  <w:num w:numId="13">
    <w:abstractNumId w:val="34"/>
  </w:num>
  <w:num w:numId="14">
    <w:abstractNumId w:val="16"/>
  </w:num>
  <w:num w:numId="15">
    <w:abstractNumId w:val="7"/>
  </w:num>
  <w:num w:numId="16">
    <w:abstractNumId w:val="0"/>
  </w:num>
  <w:num w:numId="17">
    <w:abstractNumId w:val="21"/>
  </w:num>
  <w:num w:numId="18">
    <w:abstractNumId w:val="11"/>
  </w:num>
  <w:num w:numId="19">
    <w:abstractNumId w:val="14"/>
  </w:num>
  <w:num w:numId="20">
    <w:abstractNumId w:val="19"/>
  </w:num>
  <w:num w:numId="21">
    <w:abstractNumId w:val="20"/>
  </w:num>
  <w:num w:numId="22">
    <w:abstractNumId w:val="12"/>
  </w:num>
  <w:num w:numId="23">
    <w:abstractNumId w:val="37"/>
  </w:num>
  <w:num w:numId="24">
    <w:abstractNumId w:val="35"/>
  </w:num>
  <w:num w:numId="25">
    <w:abstractNumId w:val="15"/>
  </w:num>
  <w:num w:numId="26">
    <w:abstractNumId w:val="25"/>
  </w:num>
  <w:num w:numId="27">
    <w:abstractNumId w:val="5"/>
  </w:num>
  <w:num w:numId="28">
    <w:abstractNumId w:val="32"/>
  </w:num>
  <w:num w:numId="29">
    <w:abstractNumId w:val="18"/>
  </w:num>
  <w:num w:numId="30">
    <w:abstractNumId w:val="24"/>
  </w:num>
  <w:num w:numId="31">
    <w:abstractNumId w:val="30"/>
  </w:num>
  <w:num w:numId="32">
    <w:abstractNumId w:val="8"/>
  </w:num>
  <w:num w:numId="33">
    <w:abstractNumId w:val="6"/>
  </w:num>
  <w:num w:numId="34">
    <w:abstractNumId w:val="4"/>
  </w:num>
  <w:num w:numId="35">
    <w:abstractNumId w:val="22"/>
  </w:num>
  <w:num w:numId="36">
    <w:abstractNumId w:val="9"/>
  </w:num>
  <w:num w:numId="37">
    <w:abstractNumId w:val="1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FB4"/>
    <w:rsid w:val="000010E4"/>
    <w:rsid w:val="00002508"/>
    <w:rsid w:val="00004514"/>
    <w:rsid w:val="00006EF8"/>
    <w:rsid w:val="00012157"/>
    <w:rsid w:val="00013708"/>
    <w:rsid w:val="0001577A"/>
    <w:rsid w:val="00015EC3"/>
    <w:rsid w:val="000203CD"/>
    <w:rsid w:val="00020E26"/>
    <w:rsid w:val="00021B5F"/>
    <w:rsid w:val="00022313"/>
    <w:rsid w:val="00022A9F"/>
    <w:rsid w:val="00024007"/>
    <w:rsid w:val="00024584"/>
    <w:rsid w:val="00024FA7"/>
    <w:rsid w:val="00025259"/>
    <w:rsid w:val="00026D35"/>
    <w:rsid w:val="00026F69"/>
    <w:rsid w:val="00035E37"/>
    <w:rsid w:val="000371B9"/>
    <w:rsid w:val="000409E0"/>
    <w:rsid w:val="000415B1"/>
    <w:rsid w:val="00041A87"/>
    <w:rsid w:val="00041B03"/>
    <w:rsid w:val="00043747"/>
    <w:rsid w:val="00045656"/>
    <w:rsid w:val="00052FA7"/>
    <w:rsid w:val="000536AB"/>
    <w:rsid w:val="00053830"/>
    <w:rsid w:val="0005385C"/>
    <w:rsid w:val="00053B88"/>
    <w:rsid w:val="00054A6C"/>
    <w:rsid w:val="00055A8A"/>
    <w:rsid w:val="0005666E"/>
    <w:rsid w:val="000578EA"/>
    <w:rsid w:val="0006044B"/>
    <w:rsid w:val="000607A4"/>
    <w:rsid w:val="000610EE"/>
    <w:rsid w:val="00061FD4"/>
    <w:rsid w:val="0006388E"/>
    <w:rsid w:val="00064BA4"/>
    <w:rsid w:val="000655E4"/>
    <w:rsid w:val="000701AB"/>
    <w:rsid w:val="000703C2"/>
    <w:rsid w:val="00070EB5"/>
    <w:rsid w:val="00071196"/>
    <w:rsid w:val="00071E1D"/>
    <w:rsid w:val="00073B0C"/>
    <w:rsid w:val="000754FB"/>
    <w:rsid w:val="0007565C"/>
    <w:rsid w:val="00076DFC"/>
    <w:rsid w:val="0008036C"/>
    <w:rsid w:val="00080E6E"/>
    <w:rsid w:val="00081564"/>
    <w:rsid w:val="00081817"/>
    <w:rsid w:val="0008324D"/>
    <w:rsid w:val="00083271"/>
    <w:rsid w:val="00083C42"/>
    <w:rsid w:val="0008638F"/>
    <w:rsid w:val="00086629"/>
    <w:rsid w:val="00090440"/>
    <w:rsid w:val="000929E9"/>
    <w:rsid w:val="00092EB1"/>
    <w:rsid w:val="00092F03"/>
    <w:rsid w:val="000937A7"/>
    <w:rsid w:val="00094670"/>
    <w:rsid w:val="000953D6"/>
    <w:rsid w:val="000955D4"/>
    <w:rsid w:val="000979E4"/>
    <w:rsid w:val="00097E42"/>
    <w:rsid w:val="000A12B6"/>
    <w:rsid w:val="000A1C64"/>
    <w:rsid w:val="000A253D"/>
    <w:rsid w:val="000A291B"/>
    <w:rsid w:val="000A5773"/>
    <w:rsid w:val="000A64B5"/>
    <w:rsid w:val="000A6FB0"/>
    <w:rsid w:val="000B1FB5"/>
    <w:rsid w:val="000B3077"/>
    <w:rsid w:val="000B64ED"/>
    <w:rsid w:val="000B6F38"/>
    <w:rsid w:val="000C188A"/>
    <w:rsid w:val="000C3077"/>
    <w:rsid w:val="000C3E43"/>
    <w:rsid w:val="000C44C5"/>
    <w:rsid w:val="000C5400"/>
    <w:rsid w:val="000C6AC2"/>
    <w:rsid w:val="000C6B15"/>
    <w:rsid w:val="000D0840"/>
    <w:rsid w:val="000D09D9"/>
    <w:rsid w:val="000D0D03"/>
    <w:rsid w:val="000D4454"/>
    <w:rsid w:val="000D4A96"/>
    <w:rsid w:val="000D7C0A"/>
    <w:rsid w:val="000E1321"/>
    <w:rsid w:val="000E5E37"/>
    <w:rsid w:val="000E6B5C"/>
    <w:rsid w:val="000F013A"/>
    <w:rsid w:val="000F0C94"/>
    <w:rsid w:val="000F13B7"/>
    <w:rsid w:val="000F49FB"/>
    <w:rsid w:val="000F4F1E"/>
    <w:rsid w:val="000F62D1"/>
    <w:rsid w:val="001008EB"/>
    <w:rsid w:val="0010161C"/>
    <w:rsid w:val="00101CD6"/>
    <w:rsid w:val="00102EFB"/>
    <w:rsid w:val="00103D89"/>
    <w:rsid w:val="001046EC"/>
    <w:rsid w:val="00105582"/>
    <w:rsid w:val="00106546"/>
    <w:rsid w:val="0010732E"/>
    <w:rsid w:val="001101F1"/>
    <w:rsid w:val="00111FD9"/>
    <w:rsid w:val="001136DA"/>
    <w:rsid w:val="00116965"/>
    <w:rsid w:val="001169B9"/>
    <w:rsid w:val="001212C7"/>
    <w:rsid w:val="00122DED"/>
    <w:rsid w:val="00123E07"/>
    <w:rsid w:val="00125A47"/>
    <w:rsid w:val="00126FE9"/>
    <w:rsid w:val="001272D9"/>
    <w:rsid w:val="0012764D"/>
    <w:rsid w:val="00130D8D"/>
    <w:rsid w:val="0013169A"/>
    <w:rsid w:val="001330F6"/>
    <w:rsid w:val="0013446B"/>
    <w:rsid w:val="00134641"/>
    <w:rsid w:val="00134C12"/>
    <w:rsid w:val="001353D7"/>
    <w:rsid w:val="00136691"/>
    <w:rsid w:val="00142757"/>
    <w:rsid w:val="001432A0"/>
    <w:rsid w:val="00143EC9"/>
    <w:rsid w:val="001444AB"/>
    <w:rsid w:val="0014468D"/>
    <w:rsid w:val="00144DD8"/>
    <w:rsid w:val="00145A8B"/>
    <w:rsid w:val="00160A85"/>
    <w:rsid w:val="00161ECD"/>
    <w:rsid w:val="0016207A"/>
    <w:rsid w:val="00162483"/>
    <w:rsid w:val="00164CAB"/>
    <w:rsid w:val="00164F8D"/>
    <w:rsid w:val="001657A0"/>
    <w:rsid w:val="0016634A"/>
    <w:rsid w:val="00166E7C"/>
    <w:rsid w:val="00166F70"/>
    <w:rsid w:val="001705D7"/>
    <w:rsid w:val="00171FB4"/>
    <w:rsid w:val="001724DD"/>
    <w:rsid w:val="001758BE"/>
    <w:rsid w:val="00184214"/>
    <w:rsid w:val="00185EA6"/>
    <w:rsid w:val="001872AF"/>
    <w:rsid w:val="00190073"/>
    <w:rsid w:val="0019027D"/>
    <w:rsid w:val="0019029C"/>
    <w:rsid w:val="00190CAF"/>
    <w:rsid w:val="001919CD"/>
    <w:rsid w:val="00191F97"/>
    <w:rsid w:val="00193B58"/>
    <w:rsid w:val="0019473B"/>
    <w:rsid w:val="00195E0D"/>
    <w:rsid w:val="00196008"/>
    <w:rsid w:val="001978D6"/>
    <w:rsid w:val="001A1699"/>
    <w:rsid w:val="001A2353"/>
    <w:rsid w:val="001A28C4"/>
    <w:rsid w:val="001A320A"/>
    <w:rsid w:val="001A4D6C"/>
    <w:rsid w:val="001A51E1"/>
    <w:rsid w:val="001A6EBF"/>
    <w:rsid w:val="001A71E8"/>
    <w:rsid w:val="001A7442"/>
    <w:rsid w:val="001A7B5C"/>
    <w:rsid w:val="001A7C23"/>
    <w:rsid w:val="001B02D2"/>
    <w:rsid w:val="001B2125"/>
    <w:rsid w:val="001B33B7"/>
    <w:rsid w:val="001B37AE"/>
    <w:rsid w:val="001B7916"/>
    <w:rsid w:val="001C39CD"/>
    <w:rsid w:val="001C5BDF"/>
    <w:rsid w:val="001C5E69"/>
    <w:rsid w:val="001D55A5"/>
    <w:rsid w:val="001D7B4F"/>
    <w:rsid w:val="001E0A5C"/>
    <w:rsid w:val="001E1B9C"/>
    <w:rsid w:val="001E1BCC"/>
    <w:rsid w:val="001E2869"/>
    <w:rsid w:val="001E4249"/>
    <w:rsid w:val="001E660F"/>
    <w:rsid w:val="001E782C"/>
    <w:rsid w:val="001E7F8F"/>
    <w:rsid w:val="001F2514"/>
    <w:rsid w:val="001F4E3A"/>
    <w:rsid w:val="001F4F46"/>
    <w:rsid w:val="001F5D0C"/>
    <w:rsid w:val="001F618F"/>
    <w:rsid w:val="00200C6F"/>
    <w:rsid w:val="002053ED"/>
    <w:rsid w:val="002075CC"/>
    <w:rsid w:val="002109FC"/>
    <w:rsid w:val="00214D0E"/>
    <w:rsid w:val="002170CC"/>
    <w:rsid w:val="00220062"/>
    <w:rsid w:val="00223269"/>
    <w:rsid w:val="00224179"/>
    <w:rsid w:val="0022485D"/>
    <w:rsid w:val="0022732B"/>
    <w:rsid w:val="002312C8"/>
    <w:rsid w:val="00231919"/>
    <w:rsid w:val="002331DA"/>
    <w:rsid w:val="002355D7"/>
    <w:rsid w:val="0023565D"/>
    <w:rsid w:val="00236279"/>
    <w:rsid w:val="00237139"/>
    <w:rsid w:val="002376DD"/>
    <w:rsid w:val="00241314"/>
    <w:rsid w:val="0024196C"/>
    <w:rsid w:val="00241A39"/>
    <w:rsid w:val="00241D33"/>
    <w:rsid w:val="00242002"/>
    <w:rsid w:val="0024234C"/>
    <w:rsid w:val="002471C8"/>
    <w:rsid w:val="00252147"/>
    <w:rsid w:val="0025616C"/>
    <w:rsid w:val="00256283"/>
    <w:rsid w:val="00257ABE"/>
    <w:rsid w:val="00260109"/>
    <w:rsid w:val="00264CA1"/>
    <w:rsid w:val="0026649F"/>
    <w:rsid w:val="00266DDF"/>
    <w:rsid w:val="00270444"/>
    <w:rsid w:val="0027278D"/>
    <w:rsid w:val="002739E1"/>
    <w:rsid w:val="00275015"/>
    <w:rsid w:val="00276813"/>
    <w:rsid w:val="002774B8"/>
    <w:rsid w:val="00277C39"/>
    <w:rsid w:val="00282567"/>
    <w:rsid w:val="00283F4D"/>
    <w:rsid w:val="0028519A"/>
    <w:rsid w:val="00285AA4"/>
    <w:rsid w:val="00285FA7"/>
    <w:rsid w:val="00286BC5"/>
    <w:rsid w:val="00287228"/>
    <w:rsid w:val="002917FE"/>
    <w:rsid w:val="00293AB5"/>
    <w:rsid w:val="00293D50"/>
    <w:rsid w:val="002A5FB0"/>
    <w:rsid w:val="002A6208"/>
    <w:rsid w:val="002B0D73"/>
    <w:rsid w:val="002B10C6"/>
    <w:rsid w:val="002B51AC"/>
    <w:rsid w:val="002B5E33"/>
    <w:rsid w:val="002B69CA"/>
    <w:rsid w:val="002C111A"/>
    <w:rsid w:val="002C2E90"/>
    <w:rsid w:val="002C3D00"/>
    <w:rsid w:val="002C3D71"/>
    <w:rsid w:val="002C4C41"/>
    <w:rsid w:val="002C5009"/>
    <w:rsid w:val="002C5728"/>
    <w:rsid w:val="002C580F"/>
    <w:rsid w:val="002C5A71"/>
    <w:rsid w:val="002C5ECE"/>
    <w:rsid w:val="002D0EE2"/>
    <w:rsid w:val="002D1B60"/>
    <w:rsid w:val="002D62BB"/>
    <w:rsid w:val="002E0611"/>
    <w:rsid w:val="002E22B8"/>
    <w:rsid w:val="002E40A9"/>
    <w:rsid w:val="002E559E"/>
    <w:rsid w:val="002E5EA0"/>
    <w:rsid w:val="002E6B30"/>
    <w:rsid w:val="002E7997"/>
    <w:rsid w:val="002E7F03"/>
    <w:rsid w:val="002F27AD"/>
    <w:rsid w:val="002F2F08"/>
    <w:rsid w:val="002F5306"/>
    <w:rsid w:val="002F6FF2"/>
    <w:rsid w:val="002F7DF7"/>
    <w:rsid w:val="003008F1"/>
    <w:rsid w:val="00302432"/>
    <w:rsid w:val="00302EF7"/>
    <w:rsid w:val="00303AEC"/>
    <w:rsid w:val="003056CD"/>
    <w:rsid w:val="00306798"/>
    <w:rsid w:val="00307177"/>
    <w:rsid w:val="003119BA"/>
    <w:rsid w:val="00314E0D"/>
    <w:rsid w:val="003168BE"/>
    <w:rsid w:val="003201B2"/>
    <w:rsid w:val="00321E61"/>
    <w:rsid w:val="00322F7E"/>
    <w:rsid w:val="0032308E"/>
    <w:rsid w:val="003233CC"/>
    <w:rsid w:val="0032491D"/>
    <w:rsid w:val="00327443"/>
    <w:rsid w:val="00327C5D"/>
    <w:rsid w:val="003323A4"/>
    <w:rsid w:val="003349E7"/>
    <w:rsid w:val="00335909"/>
    <w:rsid w:val="003374C3"/>
    <w:rsid w:val="00342543"/>
    <w:rsid w:val="00342AA3"/>
    <w:rsid w:val="00344319"/>
    <w:rsid w:val="0034471C"/>
    <w:rsid w:val="0034524A"/>
    <w:rsid w:val="00345AA3"/>
    <w:rsid w:val="003462BF"/>
    <w:rsid w:val="00351D61"/>
    <w:rsid w:val="00352D0C"/>
    <w:rsid w:val="00355E47"/>
    <w:rsid w:val="00355ED6"/>
    <w:rsid w:val="003567E8"/>
    <w:rsid w:val="0036029A"/>
    <w:rsid w:val="0036290C"/>
    <w:rsid w:val="0036482F"/>
    <w:rsid w:val="0036511D"/>
    <w:rsid w:val="00365780"/>
    <w:rsid w:val="00365C8D"/>
    <w:rsid w:val="00366BD3"/>
    <w:rsid w:val="00366C9F"/>
    <w:rsid w:val="00370A95"/>
    <w:rsid w:val="003717C1"/>
    <w:rsid w:val="00372F11"/>
    <w:rsid w:val="00376BA0"/>
    <w:rsid w:val="0037798E"/>
    <w:rsid w:val="00377DF4"/>
    <w:rsid w:val="00380B99"/>
    <w:rsid w:val="0038152B"/>
    <w:rsid w:val="00382760"/>
    <w:rsid w:val="0038357F"/>
    <w:rsid w:val="0038448A"/>
    <w:rsid w:val="00384F70"/>
    <w:rsid w:val="00385ADB"/>
    <w:rsid w:val="00385D2A"/>
    <w:rsid w:val="003900AB"/>
    <w:rsid w:val="00390515"/>
    <w:rsid w:val="00393DB2"/>
    <w:rsid w:val="00396EB7"/>
    <w:rsid w:val="003972CD"/>
    <w:rsid w:val="003A3E44"/>
    <w:rsid w:val="003A408A"/>
    <w:rsid w:val="003A424F"/>
    <w:rsid w:val="003A4261"/>
    <w:rsid w:val="003A7994"/>
    <w:rsid w:val="003A7F9C"/>
    <w:rsid w:val="003B2949"/>
    <w:rsid w:val="003B2D2C"/>
    <w:rsid w:val="003B313D"/>
    <w:rsid w:val="003B49C6"/>
    <w:rsid w:val="003B5EFB"/>
    <w:rsid w:val="003B7272"/>
    <w:rsid w:val="003B7368"/>
    <w:rsid w:val="003B77F9"/>
    <w:rsid w:val="003C1207"/>
    <w:rsid w:val="003C2DDC"/>
    <w:rsid w:val="003C373A"/>
    <w:rsid w:val="003C39EF"/>
    <w:rsid w:val="003C677B"/>
    <w:rsid w:val="003D2F22"/>
    <w:rsid w:val="003D2FBF"/>
    <w:rsid w:val="003D3310"/>
    <w:rsid w:val="003D4C5F"/>
    <w:rsid w:val="003D4D53"/>
    <w:rsid w:val="003D68A4"/>
    <w:rsid w:val="003D6C6E"/>
    <w:rsid w:val="003D6E62"/>
    <w:rsid w:val="003D73A9"/>
    <w:rsid w:val="003E12C9"/>
    <w:rsid w:val="003E38EA"/>
    <w:rsid w:val="003E43C3"/>
    <w:rsid w:val="003E6A78"/>
    <w:rsid w:val="003E7158"/>
    <w:rsid w:val="003E7D56"/>
    <w:rsid w:val="003E7EBB"/>
    <w:rsid w:val="003F0DC8"/>
    <w:rsid w:val="003F31EA"/>
    <w:rsid w:val="003F45AE"/>
    <w:rsid w:val="003F53C1"/>
    <w:rsid w:val="003F53DE"/>
    <w:rsid w:val="003F6563"/>
    <w:rsid w:val="003F72AF"/>
    <w:rsid w:val="003F7F1A"/>
    <w:rsid w:val="004014F1"/>
    <w:rsid w:val="00403389"/>
    <w:rsid w:val="004056E2"/>
    <w:rsid w:val="00405AB9"/>
    <w:rsid w:val="00407DAF"/>
    <w:rsid w:val="00411152"/>
    <w:rsid w:val="00411A3D"/>
    <w:rsid w:val="004127F7"/>
    <w:rsid w:val="00413768"/>
    <w:rsid w:val="00413B69"/>
    <w:rsid w:val="004152EB"/>
    <w:rsid w:val="00415DF3"/>
    <w:rsid w:val="00417D82"/>
    <w:rsid w:val="00417EDB"/>
    <w:rsid w:val="004206E4"/>
    <w:rsid w:val="00421168"/>
    <w:rsid w:val="00423393"/>
    <w:rsid w:val="00423676"/>
    <w:rsid w:val="0042669A"/>
    <w:rsid w:val="00426778"/>
    <w:rsid w:val="00432E75"/>
    <w:rsid w:val="00433717"/>
    <w:rsid w:val="0043393C"/>
    <w:rsid w:val="00436F6F"/>
    <w:rsid w:val="00440F0B"/>
    <w:rsid w:val="00443A0B"/>
    <w:rsid w:val="00444979"/>
    <w:rsid w:val="0044561B"/>
    <w:rsid w:val="004474F7"/>
    <w:rsid w:val="00451A8A"/>
    <w:rsid w:val="00452A0C"/>
    <w:rsid w:val="00454210"/>
    <w:rsid w:val="00454824"/>
    <w:rsid w:val="00455E70"/>
    <w:rsid w:val="0045712E"/>
    <w:rsid w:val="0046141C"/>
    <w:rsid w:val="0046198C"/>
    <w:rsid w:val="00465F6C"/>
    <w:rsid w:val="00470E5B"/>
    <w:rsid w:val="00471393"/>
    <w:rsid w:val="00471ACC"/>
    <w:rsid w:val="00472612"/>
    <w:rsid w:val="00472ABC"/>
    <w:rsid w:val="00472C23"/>
    <w:rsid w:val="004733F9"/>
    <w:rsid w:val="004745C7"/>
    <w:rsid w:val="00475190"/>
    <w:rsid w:val="00476114"/>
    <w:rsid w:val="004772BE"/>
    <w:rsid w:val="00477ED5"/>
    <w:rsid w:val="0048287C"/>
    <w:rsid w:val="00484315"/>
    <w:rsid w:val="00484AB1"/>
    <w:rsid w:val="00484FB8"/>
    <w:rsid w:val="00490BDB"/>
    <w:rsid w:val="0049164E"/>
    <w:rsid w:val="0049185F"/>
    <w:rsid w:val="004919C8"/>
    <w:rsid w:val="004933BD"/>
    <w:rsid w:val="0049543A"/>
    <w:rsid w:val="00495F68"/>
    <w:rsid w:val="004A06E9"/>
    <w:rsid w:val="004A0EEB"/>
    <w:rsid w:val="004A2A7C"/>
    <w:rsid w:val="004A3E7C"/>
    <w:rsid w:val="004A4A8A"/>
    <w:rsid w:val="004A6F2F"/>
    <w:rsid w:val="004A7644"/>
    <w:rsid w:val="004A7735"/>
    <w:rsid w:val="004B1FAB"/>
    <w:rsid w:val="004B2851"/>
    <w:rsid w:val="004B5E86"/>
    <w:rsid w:val="004B7845"/>
    <w:rsid w:val="004C15D6"/>
    <w:rsid w:val="004C28DC"/>
    <w:rsid w:val="004C30EB"/>
    <w:rsid w:val="004C45AA"/>
    <w:rsid w:val="004C4A63"/>
    <w:rsid w:val="004C4E6E"/>
    <w:rsid w:val="004C4FCC"/>
    <w:rsid w:val="004C68C9"/>
    <w:rsid w:val="004D07EF"/>
    <w:rsid w:val="004D32EE"/>
    <w:rsid w:val="004D35E1"/>
    <w:rsid w:val="004D49FB"/>
    <w:rsid w:val="004D583D"/>
    <w:rsid w:val="004D7179"/>
    <w:rsid w:val="004E035F"/>
    <w:rsid w:val="004E1EAD"/>
    <w:rsid w:val="004E23E9"/>
    <w:rsid w:val="004E2A8B"/>
    <w:rsid w:val="004E53B8"/>
    <w:rsid w:val="004E7BAD"/>
    <w:rsid w:val="004F240B"/>
    <w:rsid w:val="004F4BA8"/>
    <w:rsid w:val="004F7E52"/>
    <w:rsid w:val="00501C1D"/>
    <w:rsid w:val="005024E9"/>
    <w:rsid w:val="0050398A"/>
    <w:rsid w:val="00505ABD"/>
    <w:rsid w:val="00505BB8"/>
    <w:rsid w:val="00507DB1"/>
    <w:rsid w:val="00507FFA"/>
    <w:rsid w:val="00510263"/>
    <w:rsid w:val="005111D5"/>
    <w:rsid w:val="00511499"/>
    <w:rsid w:val="0051185B"/>
    <w:rsid w:val="00512331"/>
    <w:rsid w:val="005126A2"/>
    <w:rsid w:val="0051394A"/>
    <w:rsid w:val="005143C9"/>
    <w:rsid w:val="00514EDF"/>
    <w:rsid w:val="005161A4"/>
    <w:rsid w:val="00517359"/>
    <w:rsid w:val="00522C4F"/>
    <w:rsid w:val="005232BD"/>
    <w:rsid w:val="005243D7"/>
    <w:rsid w:val="005261FB"/>
    <w:rsid w:val="005276C3"/>
    <w:rsid w:val="0053071B"/>
    <w:rsid w:val="00531118"/>
    <w:rsid w:val="00531FE6"/>
    <w:rsid w:val="0053272D"/>
    <w:rsid w:val="00543E29"/>
    <w:rsid w:val="00543E2C"/>
    <w:rsid w:val="005462D4"/>
    <w:rsid w:val="00550E14"/>
    <w:rsid w:val="00552D28"/>
    <w:rsid w:val="005536DF"/>
    <w:rsid w:val="005560F0"/>
    <w:rsid w:val="00556355"/>
    <w:rsid w:val="00564034"/>
    <w:rsid w:val="0056511E"/>
    <w:rsid w:val="0056539A"/>
    <w:rsid w:val="0056630F"/>
    <w:rsid w:val="00567752"/>
    <w:rsid w:val="00567AF8"/>
    <w:rsid w:val="0057122A"/>
    <w:rsid w:val="00571974"/>
    <w:rsid w:val="005764B2"/>
    <w:rsid w:val="00577AA5"/>
    <w:rsid w:val="00580CD4"/>
    <w:rsid w:val="005819DA"/>
    <w:rsid w:val="00584E4A"/>
    <w:rsid w:val="00585BE7"/>
    <w:rsid w:val="00585E84"/>
    <w:rsid w:val="00591D6F"/>
    <w:rsid w:val="00594066"/>
    <w:rsid w:val="005956DC"/>
    <w:rsid w:val="00596E78"/>
    <w:rsid w:val="0059746F"/>
    <w:rsid w:val="005A1BE3"/>
    <w:rsid w:val="005A2821"/>
    <w:rsid w:val="005A2EF4"/>
    <w:rsid w:val="005A3107"/>
    <w:rsid w:val="005A4DA1"/>
    <w:rsid w:val="005A73C4"/>
    <w:rsid w:val="005B08E8"/>
    <w:rsid w:val="005B129F"/>
    <w:rsid w:val="005B3123"/>
    <w:rsid w:val="005B693B"/>
    <w:rsid w:val="005B7B33"/>
    <w:rsid w:val="005C0C8A"/>
    <w:rsid w:val="005C3123"/>
    <w:rsid w:val="005C3D3D"/>
    <w:rsid w:val="005C461E"/>
    <w:rsid w:val="005C5718"/>
    <w:rsid w:val="005C6DAF"/>
    <w:rsid w:val="005C736A"/>
    <w:rsid w:val="005D00A2"/>
    <w:rsid w:val="005D2036"/>
    <w:rsid w:val="005D29D8"/>
    <w:rsid w:val="005D2C46"/>
    <w:rsid w:val="005D4877"/>
    <w:rsid w:val="005D7815"/>
    <w:rsid w:val="005D78C9"/>
    <w:rsid w:val="005E051A"/>
    <w:rsid w:val="005E0FAB"/>
    <w:rsid w:val="005E18C1"/>
    <w:rsid w:val="005E3A28"/>
    <w:rsid w:val="005E4722"/>
    <w:rsid w:val="005F26B6"/>
    <w:rsid w:val="005F3E8D"/>
    <w:rsid w:val="005F4B8A"/>
    <w:rsid w:val="005F4EB7"/>
    <w:rsid w:val="005F5056"/>
    <w:rsid w:val="005F5D59"/>
    <w:rsid w:val="005F7334"/>
    <w:rsid w:val="005F7530"/>
    <w:rsid w:val="00604C38"/>
    <w:rsid w:val="006066A0"/>
    <w:rsid w:val="006074A3"/>
    <w:rsid w:val="006102AA"/>
    <w:rsid w:val="00612A81"/>
    <w:rsid w:val="00614943"/>
    <w:rsid w:val="00615837"/>
    <w:rsid w:val="00615975"/>
    <w:rsid w:val="00615EB6"/>
    <w:rsid w:val="006166C6"/>
    <w:rsid w:val="0061690F"/>
    <w:rsid w:val="00621028"/>
    <w:rsid w:val="00621514"/>
    <w:rsid w:val="006217DC"/>
    <w:rsid w:val="00622286"/>
    <w:rsid w:val="00622DA1"/>
    <w:rsid w:val="006247A7"/>
    <w:rsid w:val="006252F4"/>
    <w:rsid w:val="00625575"/>
    <w:rsid w:val="006260E9"/>
    <w:rsid w:val="006274AF"/>
    <w:rsid w:val="0063163F"/>
    <w:rsid w:val="006325F9"/>
    <w:rsid w:val="006358E7"/>
    <w:rsid w:val="00635FF2"/>
    <w:rsid w:val="006370BA"/>
    <w:rsid w:val="00637190"/>
    <w:rsid w:val="00641A7A"/>
    <w:rsid w:val="006433B2"/>
    <w:rsid w:val="006435BC"/>
    <w:rsid w:val="00643DC3"/>
    <w:rsid w:val="00644AA6"/>
    <w:rsid w:val="00644B66"/>
    <w:rsid w:val="006461F8"/>
    <w:rsid w:val="0064658E"/>
    <w:rsid w:val="00652F17"/>
    <w:rsid w:val="00652F72"/>
    <w:rsid w:val="0065472C"/>
    <w:rsid w:val="006556BC"/>
    <w:rsid w:val="00655CA8"/>
    <w:rsid w:val="00655CFF"/>
    <w:rsid w:val="0066159F"/>
    <w:rsid w:val="006622FB"/>
    <w:rsid w:val="00662492"/>
    <w:rsid w:val="006661F7"/>
    <w:rsid w:val="00666D48"/>
    <w:rsid w:val="00667198"/>
    <w:rsid w:val="00667BE5"/>
    <w:rsid w:val="00671982"/>
    <w:rsid w:val="0067256F"/>
    <w:rsid w:val="00674F67"/>
    <w:rsid w:val="00675D9A"/>
    <w:rsid w:val="00677DE5"/>
    <w:rsid w:val="00680FCA"/>
    <w:rsid w:val="00681194"/>
    <w:rsid w:val="00682B6B"/>
    <w:rsid w:val="00683B40"/>
    <w:rsid w:val="006843A9"/>
    <w:rsid w:val="0068483F"/>
    <w:rsid w:val="0068570F"/>
    <w:rsid w:val="00686969"/>
    <w:rsid w:val="006875CF"/>
    <w:rsid w:val="00687C5B"/>
    <w:rsid w:val="006908E8"/>
    <w:rsid w:val="00691AA3"/>
    <w:rsid w:val="00692443"/>
    <w:rsid w:val="00692D05"/>
    <w:rsid w:val="00693371"/>
    <w:rsid w:val="00695039"/>
    <w:rsid w:val="006A1E2B"/>
    <w:rsid w:val="006A28CC"/>
    <w:rsid w:val="006A3083"/>
    <w:rsid w:val="006A39C3"/>
    <w:rsid w:val="006A5775"/>
    <w:rsid w:val="006A5F48"/>
    <w:rsid w:val="006A7F3D"/>
    <w:rsid w:val="006B075A"/>
    <w:rsid w:val="006B0D1D"/>
    <w:rsid w:val="006B298C"/>
    <w:rsid w:val="006B32AE"/>
    <w:rsid w:val="006C0AE5"/>
    <w:rsid w:val="006C0D42"/>
    <w:rsid w:val="006C1F57"/>
    <w:rsid w:val="006C2709"/>
    <w:rsid w:val="006C3B0B"/>
    <w:rsid w:val="006C7D8E"/>
    <w:rsid w:val="006D3D86"/>
    <w:rsid w:val="006D4139"/>
    <w:rsid w:val="006D5A92"/>
    <w:rsid w:val="006E03E5"/>
    <w:rsid w:val="006E2130"/>
    <w:rsid w:val="006E244B"/>
    <w:rsid w:val="006E2E51"/>
    <w:rsid w:val="006E31E7"/>
    <w:rsid w:val="006E3D52"/>
    <w:rsid w:val="006E450F"/>
    <w:rsid w:val="006E662A"/>
    <w:rsid w:val="006F17A7"/>
    <w:rsid w:val="006F1FAF"/>
    <w:rsid w:val="006F6439"/>
    <w:rsid w:val="006F6573"/>
    <w:rsid w:val="00703F08"/>
    <w:rsid w:val="0070539B"/>
    <w:rsid w:val="00710A68"/>
    <w:rsid w:val="007125D1"/>
    <w:rsid w:val="00712A60"/>
    <w:rsid w:val="007131DB"/>
    <w:rsid w:val="00714E52"/>
    <w:rsid w:val="00714F09"/>
    <w:rsid w:val="00714F79"/>
    <w:rsid w:val="00714FCE"/>
    <w:rsid w:val="0071530D"/>
    <w:rsid w:val="00715C91"/>
    <w:rsid w:val="0072144A"/>
    <w:rsid w:val="00721A38"/>
    <w:rsid w:val="00721E4D"/>
    <w:rsid w:val="00722D60"/>
    <w:rsid w:val="00727EE7"/>
    <w:rsid w:val="00730146"/>
    <w:rsid w:val="00731999"/>
    <w:rsid w:val="0073349D"/>
    <w:rsid w:val="00733AC3"/>
    <w:rsid w:val="007340E1"/>
    <w:rsid w:val="00735876"/>
    <w:rsid w:val="00735982"/>
    <w:rsid w:val="00735CD4"/>
    <w:rsid w:val="00735E32"/>
    <w:rsid w:val="007360EB"/>
    <w:rsid w:val="00740886"/>
    <w:rsid w:val="00740B61"/>
    <w:rsid w:val="00743461"/>
    <w:rsid w:val="00747EDD"/>
    <w:rsid w:val="007507BC"/>
    <w:rsid w:val="00750C30"/>
    <w:rsid w:val="00751BF6"/>
    <w:rsid w:val="007528F0"/>
    <w:rsid w:val="00752BAB"/>
    <w:rsid w:val="0075468B"/>
    <w:rsid w:val="00754AC7"/>
    <w:rsid w:val="007610C1"/>
    <w:rsid w:val="00761A17"/>
    <w:rsid w:val="00761D00"/>
    <w:rsid w:val="007626D5"/>
    <w:rsid w:val="007631CF"/>
    <w:rsid w:val="00763ED4"/>
    <w:rsid w:val="007643B3"/>
    <w:rsid w:val="007647FB"/>
    <w:rsid w:val="007700EC"/>
    <w:rsid w:val="00770E37"/>
    <w:rsid w:val="007734EE"/>
    <w:rsid w:val="007759BB"/>
    <w:rsid w:val="007800E1"/>
    <w:rsid w:val="00781338"/>
    <w:rsid w:val="0078248E"/>
    <w:rsid w:val="00782709"/>
    <w:rsid w:val="007838EE"/>
    <w:rsid w:val="0079026D"/>
    <w:rsid w:val="0079398A"/>
    <w:rsid w:val="00794B38"/>
    <w:rsid w:val="00794B46"/>
    <w:rsid w:val="00797CCC"/>
    <w:rsid w:val="007A035E"/>
    <w:rsid w:val="007A08C6"/>
    <w:rsid w:val="007A1DAB"/>
    <w:rsid w:val="007A1F15"/>
    <w:rsid w:val="007A2661"/>
    <w:rsid w:val="007A29C7"/>
    <w:rsid w:val="007A5DAF"/>
    <w:rsid w:val="007A68A2"/>
    <w:rsid w:val="007B605C"/>
    <w:rsid w:val="007C6644"/>
    <w:rsid w:val="007C71BB"/>
    <w:rsid w:val="007C77F6"/>
    <w:rsid w:val="007D272D"/>
    <w:rsid w:val="007D2C47"/>
    <w:rsid w:val="007D31ED"/>
    <w:rsid w:val="007D337D"/>
    <w:rsid w:val="007D3FD8"/>
    <w:rsid w:val="007D56B1"/>
    <w:rsid w:val="007D5713"/>
    <w:rsid w:val="007D6E3C"/>
    <w:rsid w:val="007E3751"/>
    <w:rsid w:val="007E423A"/>
    <w:rsid w:val="007E74D4"/>
    <w:rsid w:val="007F00A8"/>
    <w:rsid w:val="007F1551"/>
    <w:rsid w:val="007F2877"/>
    <w:rsid w:val="007F3923"/>
    <w:rsid w:val="007F4437"/>
    <w:rsid w:val="007F52A8"/>
    <w:rsid w:val="007F633C"/>
    <w:rsid w:val="008003CB"/>
    <w:rsid w:val="00804433"/>
    <w:rsid w:val="008120CE"/>
    <w:rsid w:val="008168DE"/>
    <w:rsid w:val="00822E90"/>
    <w:rsid w:val="00825078"/>
    <w:rsid w:val="00831B7C"/>
    <w:rsid w:val="00832F0A"/>
    <w:rsid w:val="008338AC"/>
    <w:rsid w:val="00835BCB"/>
    <w:rsid w:val="008410DC"/>
    <w:rsid w:val="0084119F"/>
    <w:rsid w:val="00841899"/>
    <w:rsid w:val="00843C9F"/>
    <w:rsid w:val="00844674"/>
    <w:rsid w:val="00846DA5"/>
    <w:rsid w:val="00850DD1"/>
    <w:rsid w:val="00851A60"/>
    <w:rsid w:val="00853BE3"/>
    <w:rsid w:val="0085409F"/>
    <w:rsid w:val="00860145"/>
    <w:rsid w:val="008612A7"/>
    <w:rsid w:val="00861CA2"/>
    <w:rsid w:val="008628DA"/>
    <w:rsid w:val="0086292C"/>
    <w:rsid w:val="00863A97"/>
    <w:rsid w:val="00864927"/>
    <w:rsid w:val="00865402"/>
    <w:rsid w:val="00865A10"/>
    <w:rsid w:val="0086638D"/>
    <w:rsid w:val="0087321C"/>
    <w:rsid w:val="00874349"/>
    <w:rsid w:val="008758C7"/>
    <w:rsid w:val="00877BAA"/>
    <w:rsid w:val="00880A6D"/>
    <w:rsid w:val="008813B8"/>
    <w:rsid w:val="00883343"/>
    <w:rsid w:val="00883B51"/>
    <w:rsid w:val="00884466"/>
    <w:rsid w:val="008860EA"/>
    <w:rsid w:val="00886A67"/>
    <w:rsid w:val="008874E5"/>
    <w:rsid w:val="00890958"/>
    <w:rsid w:val="00890A48"/>
    <w:rsid w:val="0089334A"/>
    <w:rsid w:val="00894151"/>
    <w:rsid w:val="008A02E6"/>
    <w:rsid w:val="008A1D32"/>
    <w:rsid w:val="008A281C"/>
    <w:rsid w:val="008A5A80"/>
    <w:rsid w:val="008A7382"/>
    <w:rsid w:val="008B30DF"/>
    <w:rsid w:val="008B3986"/>
    <w:rsid w:val="008B3E01"/>
    <w:rsid w:val="008B3E03"/>
    <w:rsid w:val="008B4C7D"/>
    <w:rsid w:val="008B6ACA"/>
    <w:rsid w:val="008C19D3"/>
    <w:rsid w:val="008C4B87"/>
    <w:rsid w:val="008C5885"/>
    <w:rsid w:val="008C61D5"/>
    <w:rsid w:val="008D3F26"/>
    <w:rsid w:val="008D41B1"/>
    <w:rsid w:val="008D6895"/>
    <w:rsid w:val="008D7C1F"/>
    <w:rsid w:val="008E17C2"/>
    <w:rsid w:val="008E35CE"/>
    <w:rsid w:val="008E411B"/>
    <w:rsid w:val="008E41D0"/>
    <w:rsid w:val="008E5752"/>
    <w:rsid w:val="008E6E70"/>
    <w:rsid w:val="008F29A9"/>
    <w:rsid w:val="008F409D"/>
    <w:rsid w:val="008F45D2"/>
    <w:rsid w:val="008F4AD5"/>
    <w:rsid w:val="008F5EE5"/>
    <w:rsid w:val="008F6941"/>
    <w:rsid w:val="008F6E1A"/>
    <w:rsid w:val="008F79BD"/>
    <w:rsid w:val="00902499"/>
    <w:rsid w:val="00902CC8"/>
    <w:rsid w:val="00903472"/>
    <w:rsid w:val="009071A9"/>
    <w:rsid w:val="00907781"/>
    <w:rsid w:val="009139A7"/>
    <w:rsid w:val="00915113"/>
    <w:rsid w:val="009162DE"/>
    <w:rsid w:val="00916CCD"/>
    <w:rsid w:val="0091749E"/>
    <w:rsid w:val="0092037C"/>
    <w:rsid w:val="00920873"/>
    <w:rsid w:val="00920CA6"/>
    <w:rsid w:val="00922B02"/>
    <w:rsid w:val="009249CA"/>
    <w:rsid w:val="00933A40"/>
    <w:rsid w:val="009354AE"/>
    <w:rsid w:val="009359AF"/>
    <w:rsid w:val="00936811"/>
    <w:rsid w:val="0093734A"/>
    <w:rsid w:val="00940496"/>
    <w:rsid w:val="00940B2E"/>
    <w:rsid w:val="00942A81"/>
    <w:rsid w:val="00943EF1"/>
    <w:rsid w:val="00951032"/>
    <w:rsid w:val="00952835"/>
    <w:rsid w:val="00953D3C"/>
    <w:rsid w:val="00956F93"/>
    <w:rsid w:val="00960399"/>
    <w:rsid w:val="0096069D"/>
    <w:rsid w:val="009632E2"/>
    <w:rsid w:val="00963502"/>
    <w:rsid w:val="009637F2"/>
    <w:rsid w:val="00964034"/>
    <w:rsid w:val="009649CC"/>
    <w:rsid w:val="00970EED"/>
    <w:rsid w:val="00972138"/>
    <w:rsid w:val="009747BA"/>
    <w:rsid w:val="00974F34"/>
    <w:rsid w:val="009757A7"/>
    <w:rsid w:val="00976BBB"/>
    <w:rsid w:val="00980F34"/>
    <w:rsid w:val="00983C93"/>
    <w:rsid w:val="0098408D"/>
    <w:rsid w:val="009843E3"/>
    <w:rsid w:val="00986843"/>
    <w:rsid w:val="00990923"/>
    <w:rsid w:val="0099258E"/>
    <w:rsid w:val="00993F51"/>
    <w:rsid w:val="00996D40"/>
    <w:rsid w:val="00996E66"/>
    <w:rsid w:val="009A0415"/>
    <w:rsid w:val="009A30F5"/>
    <w:rsid w:val="009A68E8"/>
    <w:rsid w:val="009A7327"/>
    <w:rsid w:val="009A78E9"/>
    <w:rsid w:val="009B216A"/>
    <w:rsid w:val="009B3418"/>
    <w:rsid w:val="009C03D2"/>
    <w:rsid w:val="009C4EE0"/>
    <w:rsid w:val="009C76E2"/>
    <w:rsid w:val="009D01C8"/>
    <w:rsid w:val="009D1677"/>
    <w:rsid w:val="009D1C6A"/>
    <w:rsid w:val="009D3C63"/>
    <w:rsid w:val="009D419B"/>
    <w:rsid w:val="009D62B3"/>
    <w:rsid w:val="009D63F7"/>
    <w:rsid w:val="009D7EB2"/>
    <w:rsid w:val="009E0DAD"/>
    <w:rsid w:val="009E1A8E"/>
    <w:rsid w:val="009E219E"/>
    <w:rsid w:val="009E26D9"/>
    <w:rsid w:val="009E2A17"/>
    <w:rsid w:val="009E4903"/>
    <w:rsid w:val="009E5D85"/>
    <w:rsid w:val="009E65DA"/>
    <w:rsid w:val="009E6E7F"/>
    <w:rsid w:val="009F2F73"/>
    <w:rsid w:val="009F3488"/>
    <w:rsid w:val="009F3B0E"/>
    <w:rsid w:val="009F4247"/>
    <w:rsid w:val="009F493F"/>
    <w:rsid w:val="009F54A9"/>
    <w:rsid w:val="009F603D"/>
    <w:rsid w:val="009F7AC6"/>
    <w:rsid w:val="00A0035B"/>
    <w:rsid w:val="00A00593"/>
    <w:rsid w:val="00A00E00"/>
    <w:rsid w:val="00A02379"/>
    <w:rsid w:val="00A0292C"/>
    <w:rsid w:val="00A0303B"/>
    <w:rsid w:val="00A033BD"/>
    <w:rsid w:val="00A0368E"/>
    <w:rsid w:val="00A04890"/>
    <w:rsid w:val="00A07F0C"/>
    <w:rsid w:val="00A10AA5"/>
    <w:rsid w:val="00A1111F"/>
    <w:rsid w:val="00A11820"/>
    <w:rsid w:val="00A15684"/>
    <w:rsid w:val="00A15B2F"/>
    <w:rsid w:val="00A15D54"/>
    <w:rsid w:val="00A16C87"/>
    <w:rsid w:val="00A178EC"/>
    <w:rsid w:val="00A17E56"/>
    <w:rsid w:val="00A20F9B"/>
    <w:rsid w:val="00A21146"/>
    <w:rsid w:val="00A22234"/>
    <w:rsid w:val="00A25F1C"/>
    <w:rsid w:val="00A26331"/>
    <w:rsid w:val="00A30549"/>
    <w:rsid w:val="00A3113E"/>
    <w:rsid w:val="00A31526"/>
    <w:rsid w:val="00A33C82"/>
    <w:rsid w:val="00A34251"/>
    <w:rsid w:val="00A350E6"/>
    <w:rsid w:val="00A35612"/>
    <w:rsid w:val="00A36460"/>
    <w:rsid w:val="00A372FA"/>
    <w:rsid w:val="00A40EE3"/>
    <w:rsid w:val="00A414BA"/>
    <w:rsid w:val="00A44948"/>
    <w:rsid w:val="00A464A7"/>
    <w:rsid w:val="00A46618"/>
    <w:rsid w:val="00A47A95"/>
    <w:rsid w:val="00A52D9C"/>
    <w:rsid w:val="00A56C5B"/>
    <w:rsid w:val="00A5796B"/>
    <w:rsid w:val="00A57A49"/>
    <w:rsid w:val="00A61246"/>
    <w:rsid w:val="00A61496"/>
    <w:rsid w:val="00A62494"/>
    <w:rsid w:val="00A631EA"/>
    <w:rsid w:val="00A67278"/>
    <w:rsid w:val="00A67DBF"/>
    <w:rsid w:val="00A70094"/>
    <w:rsid w:val="00A70BEF"/>
    <w:rsid w:val="00A72B02"/>
    <w:rsid w:val="00A73654"/>
    <w:rsid w:val="00A75D36"/>
    <w:rsid w:val="00A76E36"/>
    <w:rsid w:val="00A77407"/>
    <w:rsid w:val="00A77DA9"/>
    <w:rsid w:val="00A803EF"/>
    <w:rsid w:val="00A8103D"/>
    <w:rsid w:val="00A829B3"/>
    <w:rsid w:val="00A82F83"/>
    <w:rsid w:val="00A86254"/>
    <w:rsid w:val="00A90570"/>
    <w:rsid w:val="00A92C56"/>
    <w:rsid w:val="00A92CE9"/>
    <w:rsid w:val="00A93223"/>
    <w:rsid w:val="00A957EB"/>
    <w:rsid w:val="00A95DBA"/>
    <w:rsid w:val="00A97900"/>
    <w:rsid w:val="00AA05B6"/>
    <w:rsid w:val="00AA1350"/>
    <w:rsid w:val="00AA22D9"/>
    <w:rsid w:val="00AA60E7"/>
    <w:rsid w:val="00AA7033"/>
    <w:rsid w:val="00AB01A0"/>
    <w:rsid w:val="00AB01A6"/>
    <w:rsid w:val="00AB0434"/>
    <w:rsid w:val="00AB1602"/>
    <w:rsid w:val="00AC00D1"/>
    <w:rsid w:val="00AC0AB8"/>
    <w:rsid w:val="00AC1690"/>
    <w:rsid w:val="00AC4411"/>
    <w:rsid w:val="00AC575A"/>
    <w:rsid w:val="00AC5B25"/>
    <w:rsid w:val="00AC7327"/>
    <w:rsid w:val="00AC7863"/>
    <w:rsid w:val="00AD09BF"/>
    <w:rsid w:val="00AD2188"/>
    <w:rsid w:val="00AD22FE"/>
    <w:rsid w:val="00AD3F09"/>
    <w:rsid w:val="00AD4B4C"/>
    <w:rsid w:val="00AD50C3"/>
    <w:rsid w:val="00AD6A38"/>
    <w:rsid w:val="00AE06DD"/>
    <w:rsid w:val="00AE0C8F"/>
    <w:rsid w:val="00AE1C61"/>
    <w:rsid w:val="00AE1FED"/>
    <w:rsid w:val="00AE4ECB"/>
    <w:rsid w:val="00AE608B"/>
    <w:rsid w:val="00AF5E29"/>
    <w:rsid w:val="00AF5EC9"/>
    <w:rsid w:val="00B021C2"/>
    <w:rsid w:val="00B03520"/>
    <w:rsid w:val="00B071BA"/>
    <w:rsid w:val="00B133D3"/>
    <w:rsid w:val="00B14818"/>
    <w:rsid w:val="00B1612A"/>
    <w:rsid w:val="00B20000"/>
    <w:rsid w:val="00B20DB7"/>
    <w:rsid w:val="00B248A6"/>
    <w:rsid w:val="00B24E2C"/>
    <w:rsid w:val="00B24F79"/>
    <w:rsid w:val="00B3062D"/>
    <w:rsid w:val="00B3062E"/>
    <w:rsid w:val="00B32FCA"/>
    <w:rsid w:val="00B335B6"/>
    <w:rsid w:val="00B34313"/>
    <w:rsid w:val="00B34F80"/>
    <w:rsid w:val="00B365DD"/>
    <w:rsid w:val="00B36DE3"/>
    <w:rsid w:val="00B37D82"/>
    <w:rsid w:val="00B42BC8"/>
    <w:rsid w:val="00B44C70"/>
    <w:rsid w:val="00B4613D"/>
    <w:rsid w:val="00B4631F"/>
    <w:rsid w:val="00B46D96"/>
    <w:rsid w:val="00B52776"/>
    <w:rsid w:val="00B52837"/>
    <w:rsid w:val="00B53AD8"/>
    <w:rsid w:val="00B54E01"/>
    <w:rsid w:val="00B565E2"/>
    <w:rsid w:val="00B56B60"/>
    <w:rsid w:val="00B57FDB"/>
    <w:rsid w:val="00B60F1E"/>
    <w:rsid w:val="00B711B2"/>
    <w:rsid w:val="00B7258F"/>
    <w:rsid w:val="00B73BFF"/>
    <w:rsid w:val="00B74AA8"/>
    <w:rsid w:val="00B7762E"/>
    <w:rsid w:val="00B805CC"/>
    <w:rsid w:val="00B858B7"/>
    <w:rsid w:val="00B86031"/>
    <w:rsid w:val="00B867E0"/>
    <w:rsid w:val="00B90736"/>
    <w:rsid w:val="00B910D2"/>
    <w:rsid w:val="00B915A2"/>
    <w:rsid w:val="00B93F81"/>
    <w:rsid w:val="00B942DE"/>
    <w:rsid w:val="00BA1B14"/>
    <w:rsid w:val="00BA7D56"/>
    <w:rsid w:val="00BB142E"/>
    <w:rsid w:val="00BB47D7"/>
    <w:rsid w:val="00BC3FEC"/>
    <w:rsid w:val="00BC6282"/>
    <w:rsid w:val="00BD2572"/>
    <w:rsid w:val="00BD29A3"/>
    <w:rsid w:val="00BD2FAC"/>
    <w:rsid w:val="00BD6A78"/>
    <w:rsid w:val="00BD72AD"/>
    <w:rsid w:val="00BD7A0B"/>
    <w:rsid w:val="00BE1B50"/>
    <w:rsid w:val="00BE28BA"/>
    <w:rsid w:val="00BE671C"/>
    <w:rsid w:val="00BE6E6C"/>
    <w:rsid w:val="00BE6F20"/>
    <w:rsid w:val="00BF0EC5"/>
    <w:rsid w:val="00BF263E"/>
    <w:rsid w:val="00BF4A7A"/>
    <w:rsid w:val="00BF525E"/>
    <w:rsid w:val="00BF5D54"/>
    <w:rsid w:val="00BF645D"/>
    <w:rsid w:val="00BF67C5"/>
    <w:rsid w:val="00BF7711"/>
    <w:rsid w:val="00BF7926"/>
    <w:rsid w:val="00C015F5"/>
    <w:rsid w:val="00C01662"/>
    <w:rsid w:val="00C01A07"/>
    <w:rsid w:val="00C02620"/>
    <w:rsid w:val="00C03FA1"/>
    <w:rsid w:val="00C04DA0"/>
    <w:rsid w:val="00C07349"/>
    <w:rsid w:val="00C159B2"/>
    <w:rsid w:val="00C15F0D"/>
    <w:rsid w:val="00C17D59"/>
    <w:rsid w:val="00C17DA6"/>
    <w:rsid w:val="00C20B5E"/>
    <w:rsid w:val="00C2156B"/>
    <w:rsid w:val="00C21DFB"/>
    <w:rsid w:val="00C225C4"/>
    <w:rsid w:val="00C24F4E"/>
    <w:rsid w:val="00C2589A"/>
    <w:rsid w:val="00C260F4"/>
    <w:rsid w:val="00C267EA"/>
    <w:rsid w:val="00C307E4"/>
    <w:rsid w:val="00C3385E"/>
    <w:rsid w:val="00C34DA7"/>
    <w:rsid w:val="00C35AC6"/>
    <w:rsid w:val="00C3748A"/>
    <w:rsid w:val="00C37D03"/>
    <w:rsid w:val="00C37EA8"/>
    <w:rsid w:val="00C40104"/>
    <w:rsid w:val="00C40B5D"/>
    <w:rsid w:val="00C416C1"/>
    <w:rsid w:val="00C427EB"/>
    <w:rsid w:val="00C429EE"/>
    <w:rsid w:val="00C42A35"/>
    <w:rsid w:val="00C42F9C"/>
    <w:rsid w:val="00C43305"/>
    <w:rsid w:val="00C45209"/>
    <w:rsid w:val="00C50E5D"/>
    <w:rsid w:val="00C50F1D"/>
    <w:rsid w:val="00C50F21"/>
    <w:rsid w:val="00C51021"/>
    <w:rsid w:val="00C54AFA"/>
    <w:rsid w:val="00C57345"/>
    <w:rsid w:val="00C604EB"/>
    <w:rsid w:val="00C61A25"/>
    <w:rsid w:val="00C63307"/>
    <w:rsid w:val="00C6493C"/>
    <w:rsid w:val="00C65C35"/>
    <w:rsid w:val="00C66CBF"/>
    <w:rsid w:val="00C67B5A"/>
    <w:rsid w:val="00C74A45"/>
    <w:rsid w:val="00C7589C"/>
    <w:rsid w:val="00C75CAF"/>
    <w:rsid w:val="00C763B1"/>
    <w:rsid w:val="00C766DF"/>
    <w:rsid w:val="00C77474"/>
    <w:rsid w:val="00C801ED"/>
    <w:rsid w:val="00C80680"/>
    <w:rsid w:val="00C81C0A"/>
    <w:rsid w:val="00C82B46"/>
    <w:rsid w:val="00C873FC"/>
    <w:rsid w:val="00C87556"/>
    <w:rsid w:val="00C910BC"/>
    <w:rsid w:val="00C911AA"/>
    <w:rsid w:val="00C914B9"/>
    <w:rsid w:val="00C91F21"/>
    <w:rsid w:val="00C92411"/>
    <w:rsid w:val="00C94879"/>
    <w:rsid w:val="00C96E15"/>
    <w:rsid w:val="00CA1149"/>
    <w:rsid w:val="00CA124F"/>
    <w:rsid w:val="00CA2B9F"/>
    <w:rsid w:val="00CA3158"/>
    <w:rsid w:val="00CA38F9"/>
    <w:rsid w:val="00CB17F9"/>
    <w:rsid w:val="00CB3382"/>
    <w:rsid w:val="00CB7251"/>
    <w:rsid w:val="00CC0F3C"/>
    <w:rsid w:val="00CC4031"/>
    <w:rsid w:val="00CC40FA"/>
    <w:rsid w:val="00CC565C"/>
    <w:rsid w:val="00CD07B2"/>
    <w:rsid w:val="00CD0C6C"/>
    <w:rsid w:val="00CD4580"/>
    <w:rsid w:val="00CD5064"/>
    <w:rsid w:val="00CD6907"/>
    <w:rsid w:val="00CE0EBE"/>
    <w:rsid w:val="00CE3EC2"/>
    <w:rsid w:val="00CE4A3D"/>
    <w:rsid w:val="00CE6D6A"/>
    <w:rsid w:val="00CE6FCD"/>
    <w:rsid w:val="00CE7285"/>
    <w:rsid w:val="00CE7AA6"/>
    <w:rsid w:val="00CF0A1C"/>
    <w:rsid w:val="00CF1917"/>
    <w:rsid w:val="00CF25D8"/>
    <w:rsid w:val="00CF2AF5"/>
    <w:rsid w:val="00CF3680"/>
    <w:rsid w:val="00CF3695"/>
    <w:rsid w:val="00CF3D4B"/>
    <w:rsid w:val="00CF45EE"/>
    <w:rsid w:val="00CF5B4F"/>
    <w:rsid w:val="00CF5EB1"/>
    <w:rsid w:val="00D01E73"/>
    <w:rsid w:val="00D030A8"/>
    <w:rsid w:val="00D04950"/>
    <w:rsid w:val="00D05667"/>
    <w:rsid w:val="00D12BD1"/>
    <w:rsid w:val="00D13AC2"/>
    <w:rsid w:val="00D163E6"/>
    <w:rsid w:val="00D17115"/>
    <w:rsid w:val="00D200AB"/>
    <w:rsid w:val="00D228BA"/>
    <w:rsid w:val="00D23DF9"/>
    <w:rsid w:val="00D261A0"/>
    <w:rsid w:val="00D26261"/>
    <w:rsid w:val="00D27B18"/>
    <w:rsid w:val="00D3082E"/>
    <w:rsid w:val="00D30FB4"/>
    <w:rsid w:val="00D32BDF"/>
    <w:rsid w:val="00D331C1"/>
    <w:rsid w:val="00D34DCF"/>
    <w:rsid w:val="00D364B0"/>
    <w:rsid w:val="00D37FC4"/>
    <w:rsid w:val="00D40D66"/>
    <w:rsid w:val="00D428F4"/>
    <w:rsid w:val="00D43AB2"/>
    <w:rsid w:val="00D47B27"/>
    <w:rsid w:val="00D505DF"/>
    <w:rsid w:val="00D50827"/>
    <w:rsid w:val="00D5150D"/>
    <w:rsid w:val="00D51C6F"/>
    <w:rsid w:val="00D5267B"/>
    <w:rsid w:val="00D55120"/>
    <w:rsid w:val="00D55DFF"/>
    <w:rsid w:val="00D6059C"/>
    <w:rsid w:val="00D623FC"/>
    <w:rsid w:val="00D632E4"/>
    <w:rsid w:val="00D649EF"/>
    <w:rsid w:val="00D65766"/>
    <w:rsid w:val="00D65A1C"/>
    <w:rsid w:val="00D65B38"/>
    <w:rsid w:val="00D66E56"/>
    <w:rsid w:val="00D676C1"/>
    <w:rsid w:val="00D67862"/>
    <w:rsid w:val="00D73C4A"/>
    <w:rsid w:val="00D7589D"/>
    <w:rsid w:val="00D7643A"/>
    <w:rsid w:val="00D82488"/>
    <w:rsid w:val="00D82E76"/>
    <w:rsid w:val="00D8500E"/>
    <w:rsid w:val="00D85828"/>
    <w:rsid w:val="00D87DB4"/>
    <w:rsid w:val="00D924DA"/>
    <w:rsid w:val="00D92725"/>
    <w:rsid w:val="00D92AE7"/>
    <w:rsid w:val="00D97908"/>
    <w:rsid w:val="00DA19A1"/>
    <w:rsid w:val="00DA544F"/>
    <w:rsid w:val="00DA564B"/>
    <w:rsid w:val="00DA5A4E"/>
    <w:rsid w:val="00DA634A"/>
    <w:rsid w:val="00DA6768"/>
    <w:rsid w:val="00DA6BAB"/>
    <w:rsid w:val="00DA7A79"/>
    <w:rsid w:val="00DB091A"/>
    <w:rsid w:val="00DB168A"/>
    <w:rsid w:val="00DB3134"/>
    <w:rsid w:val="00DB5178"/>
    <w:rsid w:val="00DB53F5"/>
    <w:rsid w:val="00DB715A"/>
    <w:rsid w:val="00DB7325"/>
    <w:rsid w:val="00DC1F0B"/>
    <w:rsid w:val="00DC59CE"/>
    <w:rsid w:val="00DC5B36"/>
    <w:rsid w:val="00DC642D"/>
    <w:rsid w:val="00DD1BD2"/>
    <w:rsid w:val="00DD2C92"/>
    <w:rsid w:val="00DD307A"/>
    <w:rsid w:val="00DD6AE8"/>
    <w:rsid w:val="00DD71E0"/>
    <w:rsid w:val="00DD7D20"/>
    <w:rsid w:val="00DD7F3E"/>
    <w:rsid w:val="00DE105A"/>
    <w:rsid w:val="00DE3375"/>
    <w:rsid w:val="00DE35E6"/>
    <w:rsid w:val="00DF1411"/>
    <w:rsid w:val="00DF37CC"/>
    <w:rsid w:val="00DF3848"/>
    <w:rsid w:val="00DF4E56"/>
    <w:rsid w:val="00DF5031"/>
    <w:rsid w:val="00DF5903"/>
    <w:rsid w:val="00DF7E2D"/>
    <w:rsid w:val="00E00039"/>
    <w:rsid w:val="00E01052"/>
    <w:rsid w:val="00E015FE"/>
    <w:rsid w:val="00E105BD"/>
    <w:rsid w:val="00E10F98"/>
    <w:rsid w:val="00E11072"/>
    <w:rsid w:val="00E110AA"/>
    <w:rsid w:val="00E12089"/>
    <w:rsid w:val="00E1418B"/>
    <w:rsid w:val="00E14C70"/>
    <w:rsid w:val="00E15E16"/>
    <w:rsid w:val="00E20BB7"/>
    <w:rsid w:val="00E20F86"/>
    <w:rsid w:val="00E23207"/>
    <w:rsid w:val="00E24C16"/>
    <w:rsid w:val="00E27D04"/>
    <w:rsid w:val="00E3329C"/>
    <w:rsid w:val="00E33F81"/>
    <w:rsid w:val="00E34B60"/>
    <w:rsid w:val="00E35C74"/>
    <w:rsid w:val="00E366D9"/>
    <w:rsid w:val="00E37E5F"/>
    <w:rsid w:val="00E40B43"/>
    <w:rsid w:val="00E41D37"/>
    <w:rsid w:val="00E42F46"/>
    <w:rsid w:val="00E4353F"/>
    <w:rsid w:val="00E4426A"/>
    <w:rsid w:val="00E4489F"/>
    <w:rsid w:val="00E50D3B"/>
    <w:rsid w:val="00E53507"/>
    <w:rsid w:val="00E55875"/>
    <w:rsid w:val="00E56244"/>
    <w:rsid w:val="00E562E8"/>
    <w:rsid w:val="00E56571"/>
    <w:rsid w:val="00E572E3"/>
    <w:rsid w:val="00E61D96"/>
    <w:rsid w:val="00E62C22"/>
    <w:rsid w:val="00E6379B"/>
    <w:rsid w:val="00E6473A"/>
    <w:rsid w:val="00E64788"/>
    <w:rsid w:val="00E679B6"/>
    <w:rsid w:val="00E7235C"/>
    <w:rsid w:val="00E72892"/>
    <w:rsid w:val="00E73A49"/>
    <w:rsid w:val="00E73CE3"/>
    <w:rsid w:val="00E73EC0"/>
    <w:rsid w:val="00E753C7"/>
    <w:rsid w:val="00E7794A"/>
    <w:rsid w:val="00E81705"/>
    <w:rsid w:val="00E916BA"/>
    <w:rsid w:val="00E917A3"/>
    <w:rsid w:val="00E9542B"/>
    <w:rsid w:val="00E959C3"/>
    <w:rsid w:val="00E966CA"/>
    <w:rsid w:val="00EA1266"/>
    <w:rsid w:val="00EA1E74"/>
    <w:rsid w:val="00EA46AF"/>
    <w:rsid w:val="00EB2E68"/>
    <w:rsid w:val="00EB31D5"/>
    <w:rsid w:val="00EB3B26"/>
    <w:rsid w:val="00EB4A95"/>
    <w:rsid w:val="00EB4EAC"/>
    <w:rsid w:val="00EB59CD"/>
    <w:rsid w:val="00EB7C3C"/>
    <w:rsid w:val="00EC4ECB"/>
    <w:rsid w:val="00EC6A8E"/>
    <w:rsid w:val="00EC76FB"/>
    <w:rsid w:val="00ED0FF1"/>
    <w:rsid w:val="00ED1D39"/>
    <w:rsid w:val="00ED2856"/>
    <w:rsid w:val="00ED38BC"/>
    <w:rsid w:val="00ED5FF9"/>
    <w:rsid w:val="00ED737E"/>
    <w:rsid w:val="00EE6896"/>
    <w:rsid w:val="00EF00D2"/>
    <w:rsid w:val="00EF0F0D"/>
    <w:rsid w:val="00EF1D45"/>
    <w:rsid w:val="00EF28AD"/>
    <w:rsid w:val="00EF2E70"/>
    <w:rsid w:val="00EF4826"/>
    <w:rsid w:val="00EF526B"/>
    <w:rsid w:val="00F009C6"/>
    <w:rsid w:val="00F0218A"/>
    <w:rsid w:val="00F057F7"/>
    <w:rsid w:val="00F06346"/>
    <w:rsid w:val="00F07B4B"/>
    <w:rsid w:val="00F1280E"/>
    <w:rsid w:val="00F16726"/>
    <w:rsid w:val="00F20B3A"/>
    <w:rsid w:val="00F2117F"/>
    <w:rsid w:val="00F22868"/>
    <w:rsid w:val="00F229B9"/>
    <w:rsid w:val="00F2401A"/>
    <w:rsid w:val="00F247CB"/>
    <w:rsid w:val="00F24C15"/>
    <w:rsid w:val="00F25B4D"/>
    <w:rsid w:val="00F273F5"/>
    <w:rsid w:val="00F27DA8"/>
    <w:rsid w:val="00F31288"/>
    <w:rsid w:val="00F34DBB"/>
    <w:rsid w:val="00F34E42"/>
    <w:rsid w:val="00F35956"/>
    <w:rsid w:val="00F35AF7"/>
    <w:rsid w:val="00F36E85"/>
    <w:rsid w:val="00F37B61"/>
    <w:rsid w:val="00F41A30"/>
    <w:rsid w:val="00F43471"/>
    <w:rsid w:val="00F54A3B"/>
    <w:rsid w:val="00F54F47"/>
    <w:rsid w:val="00F572B3"/>
    <w:rsid w:val="00F64B7A"/>
    <w:rsid w:val="00F6628C"/>
    <w:rsid w:val="00F664ED"/>
    <w:rsid w:val="00F67988"/>
    <w:rsid w:val="00F70EEA"/>
    <w:rsid w:val="00F717BA"/>
    <w:rsid w:val="00F71DA0"/>
    <w:rsid w:val="00F73653"/>
    <w:rsid w:val="00F75444"/>
    <w:rsid w:val="00F850A0"/>
    <w:rsid w:val="00F86C94"/>
    <w:rsid w:val="00F93B11"/>
    <w:rsid w:val="00F93B98"/>
    <w:rsid w:val="00F94249"/>
    <w:rsid w:val="00F96D52"/>
    <w:rsid w:val="00F9728C"/>
    <w:rsid w:val="00FA0597"/>
    <w:rsid w:val="00FA1478"/>
    <w:rsid w:val="00FA18ED"/>
    <w:rsid w:val="00FA3BD4"/>
    <w:rsid w:val="00FA4AAD"/>
    <w:rsid w:val="00FA5D76"/>
    <w:rsid w:val="00FA758F"/>
    <w:rsid w:val="00FB0C1F"/>
    <w:rsid w:val="00FB436F"/>
    <w:rsid w:val="00FB5029"/>
    <w:rsid w:val="00FC22D8"/>
    <w:rsid w:val="00FC34ED"/>
    <w:rsid w:val="00FC3B64"/>
    <w:rsid w:val="00FC4C00"/>
    <w:rsid w:val="00FC66FE"/>
    <w:rsid w:val="00FC67CE"/>
    <w:rsid w:val="00FC7B6A"/>
    <w:rsid w:val="00FC7F9D"/>
    <w:rsid w:val="00FD16A8"/>
    <w:rsid w:val="00FD537D"/>
    <w:rsid w:val="00FD686C"/>
    <w:rsid w:val="00FD6F4A"/>
    <w:rsid w:val="00FE2F02"/>
    <w:rsid w:val="00FE3C1A"/>
    <w:rsid w:val="00FE4BE7"/>
    <w:rsid w:val="00FE6A0D"/>
    <w:rsid w:val="00FE75D6"/>
    <w:rsid w:val="00FF0145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638C"/>
  <w15:chartTrackingRefBased/>
  <w15:docId w15:val="{30659FA8-022B-4635-8468-CBBC06C3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FB4"/>
    <w:rPr>
      <w:rFonts w:ascii="Times New Roman" w:eastAsia="Times New Roman" w:hAnsi="Times New Roman"/>
    </w:rPr>
  </w:style>
  <w:style w:type="paragraph" w:styleId="3">
    <w:name w:val="heading 3"/>
    <w:basedOn w:val="a"/>
    <w:link w:val="30"/>
    <w:uiPriority w:val="9"/>
    <w:qFormat/>
    <w:rsid w:val="009D167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9D16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rsid w:val="00171F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71FB4"/>
  </w:style>
  <w:style w:type="paragraph" w:customStyle="1" w:styleId="ConsPlusNormal">
    <w:name w:val="ConsPlusNormal"/>
    <w:uiPriority w:val="99"/>
    <w:rsid w:val="00171F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footer"/>
    <w:basedOn w:val="a"/>
    <w:link w:val="a7"/>
    <w:uiPriority w:val="99"/>
    <w:rsid w:val="00171F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9"/>
    <w:semiHidden/>
    <w:rsid w:val="00171FB4"/>
  </w:style>
  <w:style w:type="character" w:customStyle="1" w:styleId="a9">
    <w:name w:val="Текст примечания Знак"/>
    <w:link w:val="a8"/>
    <w:semiHidden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71FB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71FB4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a">
    <w:name w:val="Текст выноски Знак"/>
    <w:link w:val="ab"/>
    <w:semiHidden/>
    <w:rsid w:val="00171FB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semiHidden/>
    <w:rsid w:val="00171FB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9D167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iPriority w:val="99"/>
    <w:rsid w:val="00393DB2"/>
    <w:rPr>
      <w:color w:val="663300"/>
      <w:u w:val="single"/>
    </w:rPr>
  </w:style>
  <w:style w:type="table" w:styleId="ae">
    <w:name w:val="Table Grid"/>
    <w:basedOn w:val="a1"/>
    <w:rsid w:val="0010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66C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e"/>
    <w:uiPriority w:val="59"/>
    <w:rsid w:val="00C66CBF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3"/>
    <w:rsid w:val="000578E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8</Pages>
  <Words>4730</Words>
  <Characters>26962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cp:lastModifiedBy>123</cp:lastModifiedBy>
  <cp:revision>49</cp:revision>
  <cp:lastPrinted>2020-09-18T14:03:00Z</cp:lastPrinted>
  <dcterms:created xsi:type="dcterms:W3CDTF">2020-04-30T14:25:00Z</dcterms:created>
  <dcterms:modified xsi:type="dcterms:W3CDTF">2021-10-13T14:01:00Z</dcterms:modified>
</cp:coreProperties>
</file>