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765" w:rsidRPr="003C1FE1" w:rsidRDefault="00640765" w:rsidP="00640765">
      <w:pPr>
        <w:spacing w:after="0" w:line="465" w:lineRule="atLeast"/>
        <w:ind w:firstLine="709"/>
        <w:jc w:val="right"/>
        <w:outlineLvl w:val="1"/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  <w:t>ПРОЕКТ</w:t>
      </w:r>
    </w:p>
    <w:p w:rsidR="00640765" w:rsidRPr="00640765" w:rsidRDefault="00640765" w:rsidP="00592E04">
      <w:pPr>
        <w:spacing w:after="0" w:line="46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ДОГОВОР</w:t>
      </w:r>
    </w:p>
    <w:p w:rsidR="00640765" w:rsidRDefault="00640765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уступке прав требования (цессии) </w:t>
      </w:r>
    </w:p>
    <w:p w:rsidR="003C1FE1" w:rsidRPr="00640765" w:rsidRDefault="003C1FE1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765" w:rsidRPr="003C1FE1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                                                                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40765" w:rsidRPr="00640765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765" w:rsidRPr="003C1FE1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noProof/>
          <w:sz w:val="24"/>
          <w:szCs w:val="24"/>
        </w:rPr>
        <w:t>ООО «МИБ-ЛИЗИНГ-ВОЛГОГРАД»</w:t>
      </w:r>
      <w:r w:rsidRPr="003C1F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FE1">
        <w:rPr>
          <w:rFonts w:ascii="Times New Roman" w:hAnsi="Times New Roman" w:cs="Times New Roman"/>
          <w:bCs/>
          <w:sz w:val="24"/>
          <w:szCs w:val="24"/>
        </w:rPr>
        <w:t>в лице конкурсного управляющего Кочеткова Александра Павловича</w:t>
      </w:r>
      <w:r w:rsidRPr="003C1FE1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 w:rsidRPr="003C1FE1">
        <w:rPr>
          <w:rFonts w:ascii="Times New Roman" w:hAnsi="Times New Roman" w:cs="Times New Roman"/>
          <w:noProof/>
          <w:sz w:val="24"/>
          <w:szCs w:val="24"/>
        </w:rPr>
        <w:t>Волгоградской области от 21.03.2019 по делу №А12-25363/2018</w:t>
      </w:r>
      <w:r w:rsidRPr="003C1FE1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другой стороны, </w:t>
      </w:r>
    </w:p>
    <w:p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«Стороны»,</w:t>
      </w:r>
      <w:r w:rsidRPr="003C1FE1">
        <w:rPr>
          <w:rFonts w:ascii="Times New Roman" w:hAnsi="Times New Roman" w:cs="Times New Roman"/>
          <w:sz w:val="24"/>
          <w:szCs w:val="24"/>
        </w:rPr>
        <w:t xml:space="preserve">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соответствии с Протоколом № </w:t>
      </w:r>
      <w:r w:rsidRPr="003C1FE1">
        <w:rPr>
          <w:rFonts w:ascii="Times New Roman" w:hAnsi="Times New Roman" w:cs="Times New Roman"/>
          <w:sz w:val="24"/>
          <w:szCs w:val="24"/>
        </w:rPr>
        <w:t>_____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от </w:t>
      </w:r>
      <w:r w:rsidRPr="003C1FE1">
        <w:rPr>
          <w:rFonts w:ascii="Times New Roman" w:hAnsi="Times New Roman" w:cs="Times New Roman"/>
          <w:sz w:val="24"/>
          <w:szCs w:val="24"/>
        </w:rPr>
        <w:t>__________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 результатах торгов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:rsidR="00E64468" w:rsidRPr="003C1FE1" w:rsidRDefault="003C1FE1" w:rsidP="00663A29">
      <w:pPr>
        <w:tabs>
          <w:tab w:val="left" w:pos="-108"/>
        </w:tabs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0" w:name="_Hlk90563379"/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bookmarkEnd w:id="0"/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 ПРЕДМЕТ ДОГОВОРА</w:t>
      </w:r>
    </w:p>
    <w:p w:rsidR="001B17A6" w:rsidRPr="003C1FE1" w:rsidRDefault="00E64468" w:rsidP="00663A29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r w:rsidR="001B17A6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передает, а Цессионарий 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принимает и оплачивает на условиях Договора принадлежащ</w:t>
      </w:r>
      <w:r w:rsidR="001B17A6" w:rsidRPr="003C1F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 Цеденту</w:t>
      </w:r>
      <w:r w:rsidR="001B17A6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>п</w:t>
      </w:r>
      <w:r w:rsidR="001B17A6" w:rsidRPr="003C1FE1">
        <w:rPr>
          <w:rFonts w:ascii="Times New Roman" w:hAnsi="Times New Roman" w:cs="Times New Roman"/>
          <w:sz w:val="24"/>
          <w:szCs w:val="24"/>
        </w:rPr>
        <w:t xml:space="preserve">раво требования к </w:t>
      </w:r>
      <w:r w:rsidR="001B17A6" w:rsidRPr="003C1FE1">
        <w:rPr>
          <w:rFonts w:ascii="Times New Roman" w:hAnsi="Times New Roman" w:cs="Times New Roman"/>
          <w:sz w:val="24"/>
          <w:szCs w:val="24"/>
        </w:rPr>
        <w:t xml:space="preserve">Должнику - </w:t>
      </w:r>
      <w:r w:rsidR="001B17A6" w:rsidRPr="003C1FE1">
        <w:rPr>
          <w:rFonts w:ascii="Times New Roman" w:hAnsi="Times New Roman" w:cs="Times New Roman"/>
          <w:sz w:val="24"/>
          <w:szCs w:val="24"/>
        </w:rPr>
        <w:t xml:space="preserve">Поликарповой Дарье Сергеевне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 xml:space="preserve">(28.04.1990 г.р., место регистрации – 400123, г. Волгоград, ул. Триумфальная, д. 24, кв.31, СНИЛС 148-402-948 71, ИНН 344222070560) </w:t>
      </w:r>
      <w:r w:rsidR="001B17A6" w:rsidRPr="003C1FE1">
        <w:rPr>
          <w:rFonts w:ascii="Times New Roman" w:hAnsi="Times New Roman" w:cs="Times New Roman"/>
          <w:sz w:val="24"/>
          <w:szCs w:val="24"/>
        </w:rPr>
        <w:t xml:space="preserve">в сумме 17 794 573 (Семнадцать миллионов семьсот девяносто четыре тысячи пятьсот семьдесят три) руб. 72 коп., установленное определением Арбитражного суда Волгоградской области от 12.07.2021 по делу №А12-25363/2018 о привлечении Поликарповой Дарьи Сергеевны к субсидиарной ответственности  по обязательствам </w:t>
      </w:r>
      <w:r w:rsidR="001B17A6" w:rsidRPr="003C1FE1">
        <w:rPr>
          <w:rFonts w:ascii="Times New Roman" w:hAnsi="Times New Roman" w:cs="Times New Roman"/>
          <w:noProof/>
          <w:sz w:val="24"/>
          <w:szCs w:val="24"/>
        </w:rPr>
        <w:t xml:space="preserve">ООО «МИБ-ЛИЗИНГ-ВОЛГОГРАД» с учетом определения </w:t>
      </w:r>
      <w:r w:rsidR="001B17A6" w:rsidRPr="003C1FE1">
        <w:rPr>
          <w:rFonts w:ascii="Times New Roman" w:hAnsi="Times New Roman" w:cs="Times New Roman"/>
          <w:sz w:val="24"/>
          <w:szCs w:val="24"/>
        </w:rPr>
        <w:t>арбитражного суда от 02.11.2020 о замене взыскателя.</w:t>
      </w:r>
    </w:p>
    <w:p w:rsidR="00B3410C" w:rsidRPr="003C1FE1" w:rsidRDefault="005374C0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Цедента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 к Цессионарию в полном объеме и на тех условиях, которые существовали в отношениях между Цедентом и Должник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- </w:t>
      </w:r>
      <w:r w:rsidR="00B3410C" w:rsidRPr="003C1FE1">
        <w:rPr>
          <w:rFonts w:ascii="Times New Roman" w:hAnsi="Times New Roman" w:cs="Times New Roman"/>
          <w:sz w:val="24"/>
          <w:szCs w:val="24"/>
        </w:rPr>
        <w:t>Поликарповой Дарьей Сергеевной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момент заключения настоящего Договора. К Цессионарию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денежных средств от 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олжника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другие связанные с требованием права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4468" w:rsidRPr="00E64468" w:rsidRDefault="005374C0" w:rsidP="00663A29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заключения Договора размер прав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Должнику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C1FE1">
        <w:rPr>
          <w:rFonts w:ascii="Times New Roman" w:hAnsi="Times New Roman" w:cs="Times New Roman"/>
          <w:sz w:val="24"/>
          <w:szCs w:val="24"/>
        </w:rPr>
        <w:t>Поликарповой Дарь</w:t>
      </w:r>
      <w:r w:rsidRPr="003C1FE1">
        <w:rPr>
          <w:rFonts w:ascii="Times New Roman" w:hAnsi="Times New Roman" w:cs="Times New Roman"/>
          <w:sz w:val="24"/>
          <w:szCs w:val="24"/>
        </w:rPr>
        <w:t>е</w:t>
      </w:r>
      <w:r w:rsidRPr="003C1FE1">
        <w:rPr>
          <w:rFonts w:ascii="Times New Roman" w:hAnsi="Times New Roman" w:cs="Times New Roman"/>
          <w:sz w:val="24"/>
          <w:szCs w:val="24"/>
        </w:rPr>
        <w:t xml:space="preserve"> Сергеевн</w:t>
      </w:r>
      <w:r w:rsidRPr="003C1FE1">
        <w:rPr>
          <w:rFonts w:ascii="Times New Roman" w:hAnsi="Times New Roman" w:cs="Times New Roman"/>
          <w:sz w:val="24"/>
          <w:szCs w:val="24"/>
        </w:rPr>
        <w:t>е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составляет </w:t>
      </w:r>
      <w:r w:rsidR="00B3410C" w:rsidRPr="003C1FE1">
        <w:rPr>
          <w:rFonts w:ascii="Times New Roman" w:hAnsi="Times New Roman" w:cs="Times New Roman"/>
          <w:sz w:val="24"/>
          <w:szCs w:val="24"/>
        </w:rPr>
        <w:t>17 794 573 (Семнадцать миллионов семьсот девяносто четыре тысячи пятьсот семьдесят три) руб. 72 коп.</w:t>
      </w:r>
    </w:p>
    <w:p w:rsidR="00B3410C" w:rsidRPr="003C1FE1" w:rsidRDefault="00B3410C" w:rsidP="00663A29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Цедента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рава требования к Должнику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подтверждается </w:t>
      </w:r>
      <w:r w:rsidRPr="003C1FE1">
        <w:rPr>
          <w:rFonts w:ascii="Times New Roman" w:hAnsi="Times New Roman" w:cs="Times New Roman"/>
          <w:sz w:val="24"/>
          <w:szCs w:val="24"/>
        </w:rPr>
        <w:t xml:space="preserve">определением Арбитражного суда Волгоградской области от 12.07.2021 по делу №А12-25363/2018 о привлечении Поликарповой Дарьи Сергеевны к субсидиарной ответственности  по обязательствам </w:t>
      </w:r>
      <w:r w:rsidRPr="003C1FE1">
        <w:rPr>
          <w:rFonts w:ascii="Times New Roman" w:hAnsi="Times New Roman" w:cs="Times New Roman"/>
          <w:noProof/>
          <w:sz w:val="24"/>
          <w:szCs w:val="24"/>
        </w:rPr>
        <w:t xml:space="preserve">ООО «МИБ-ЛИЗИНГ-ВОЛГОГРАД» с учетом определения </w:t>
      </w:r>
      <w:r w:rsidR="003C1FE1" w:rsidRPr="003C1FE1">
        <w:rPr>
          <w:rFonts w:ascii="Times New Roman" w:hAnsi="Times New Roman" w:cs="Times New Roman"/>
          <w:sz w:val="24"/>
          <w:szCs w:val="24"/>
        </w:rPr>
        <w:t xml:space="preserve">Арбитражного суда Волгоградской области </w:t>
      </w:r>
      <w:r w:rsidRPr="003C1FE1">
        <w:rPr>
          <w:rFonts w:ascii="Times New Roman" w:hAnsi="Times New Roman" w:cs="Times New Roman"/>
          <w:sz w:val="24"/>
          <w:szCs w:val="24"/>
        </w:rPr>
        <w:t xml:space="preserve">от 02.11.2020 </w:t>
      </w:r>
      <w:r w:rsidR="003C1FE1" w:rsidRPr="003C1FE1">
        <w:rPr>
          <w:rFonts w:ascii="Times New Roman" w:hAnsi="Times New Roman" w:cs="Times New Roman"/>
          <w:sz w:val="24"/>
          <w:szCs w:val="24"/>
        </w:rPr>
        <w:t xml:space="preserve">по делу №А12-25363/2018 </w:t>
      </w:r>
      <w:r w:rsidRPr="003C1FE1">
        <w:rPr>
          <w:rFonts w:ascii="Times New Roman" w:hAnsi="Times New Roman" w:cs="Times New Roman"/>
          <w:sz w:val="24"/>
          <w:szCs w:val="24"/>
        </w:rPr>
        <w:t>о замене взыскателя</w:t>
      </w:r>
      <w:r w:rsidRPr="003C1FE1">
        <w:rPr>
          <w:rFonts w:ascii="Times New Roman" w:hAnsi="Times New Roman" w:cs="Times New Roman"/>
          <w:sz w:val="24"/>
          <w:szCs w:val="24"/>
        </w:rPr>
        <w:t>.</w:t>
      </w:r>
    </w:p>
    <w:p w:rsidR="00E64468" w:rsidRPr="00E64468" w:rsidRDefault="00E64468" w:rsidP="00663A29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 Прав</w:t>
      </w:r>
      <w:r w:rsid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по Договору переходят от Цедента к Цессионарию в день зачисления на счет Цедента, указанный в разделе </w:t>
      </w:r>
      <w:r w:rsidR="00FD4C28"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денежных средств в размере, установленном п. 2.</w:t>
      </w:r>
      <w:r w:rsidR="00FD4C28" w:rsidRP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Цедент несет перед Цессионарием ответственность за недействительность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требования.</w:t>
      </w:r>
    </w:p>
    <w:p w:rsidR="00E64468" w:rsidRPr="00E64468" w:rsidRDefault="003C1FE1" w:rsidP="00663A29">
      <w:pPr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УСЛОВИЯ И ПОРЯДОК РАЧЕТОВ</w:t>
      </w:r>
    </w:p>
    <w:p w:rsidR="00E64468" w:rsidRPr="00E64468" w:rsidRDefault="00E64468" w:rsidP="00663A29">
      <w:pPr>
        <w:spacing w:before="120" w:after="12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2.1. За приобретаем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е Прав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Цессионарий уплачивает Цеденту цену в размере   </w:t>
      </w:r>
      <w:r w:rsidR="005374C0" w:rsidRPr="003C1FE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копеек. 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ранее внесенный Цессионарием за участие в Торгах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5374C0"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засчитывается в счет цены, указанной в п. 2.1 Договора.</w:t>
      </w:r>
    </w:p>
    <w:p w:rsidR="005374C0" w:rsidRPr="003C1FE1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sz w:val="24"/>
          <w:szCs w:val="24"/>
        </w:rPr>
        <w:lastRenderedPageBreak/>
        <w:t xml:space="preserve">2.3. За вычетом суммы задатка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374C0" w:rsidRPr="00FD4C28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 в безналичной форме путем перечисления указанной в п. 2.3 суммы </w:t>
      </w:r>
      <w:r w:rsidRPr="00FD4C28">
        <w:rPr>
          <w:rFonts w:ascii="Times New Roman" w:hAnsi="Times New Roman" w:cs="Times New Roman"/>
          <w:sz w:val="24"/>
          <w:szCs w:val="24"/>
        </w:rPr>
        <w:t xml:space="preserve">на расчетный счет </w:t>
      </w:r>
      <w:r w:rsidRPr="00FD4C28">
        <w:rPr>
          <w:rFonts w:ascii="Times New Roman" w:hAnsi="Times New Roman" w:cs="Times New Roman"/>
          <w:sz w:val="24"/>
          <w:szCs w:val="24"/>
        </w:rPr>
        <w:t>Цедента</w:t>
      </w:r>
      <w:r w:rsidRPr="00FD4C28">
        <w:rPr>
          <w:rFonts w:ascii="Times New Roman" w:hAnsi="Times New Roman" w:cs="Times New Roman"/>
          <w:sz w:val="24"/>
          <w:szCs w:val="24"/>
        </w:rPr>
        <w:t xml:space="preserve">, указанный в разделе </w:t>
      </w:r>
      <w:r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D4C2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</w:t>
      </w:r>
      <w:r w:rsidRPr="00FD4C28">
        <w:rPr>
          <w:rFonts w:ascii="Times New Roman" w:hAnsi="Times New Roman" w:cs="Times New Roman"/>
          <w:sz w:val="24"/>
          <w:szCs w:val="24"/>
        </w:rPr>
        <w:t>оговора.</w:t>
      </w:r>
    </w:p>
    <w:p w:rsidR="00E64468" w:rsidRPr="003C1FE1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Обязанность Цессионария по оплате принимаем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считается исполненной с момента зачисления на счет Цедента суммы, указанной в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4468" w:rsidRPr="00E64468" w:rsidRDefault="003C1FE1" w:rsidP="00663A29">
      <w:pPr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ОБЯЗАННОСТИ СТОРОН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Цедент обязан: 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Не позднее 20 (Двадцати) дней со дня оплаты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соответствии с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передать Цессионарию по акту приема-передачи документы, удостоверяющие Права требования к Должнику, в соответствии с п. 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и сообщить сведения, имеющие значение для осуществления требования.</w:t>
      </w:r>
    </w:p>
    <w:p w:rsidR="003C1FE1" w:rsidRPr="00640765" w:rsidRDefault="003C1FE1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Цессионарию обо всех возможных возражениях Должник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требований Цедента, а также сообщить все иные сведения, имеющие значение для осуществления Прав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Цессионарий обязан: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Уплатить Цеденту денежные средства за приобретаем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и порядке, предусмотренных </w:t>
      </w:r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разделе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3E747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74C0" w:rsidRPr="003E74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говора.  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Принять по </w:t>
      </w:r>
      <w:r w:rsidR="003E747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 приема-передачи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удостоверяющие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Должнику, в день их поступления от Цедента.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За свой счет уведомить Должника о состоявшемся переходе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течение 15 (Пятнадцати) дней со дня получения документов, удостоверяющих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требования. </w:t>
      </w:r>
    </w:p>
    <w:p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="00C77EBA" w:rsidRPr="003C1F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Все расходы по оформлению перехода права требования возлагаются на Цессионария.</w:t>
      </w:r>
    </w:p>
    <w:p w:rsidR="00E64468" w:rsidRDefault="003C1FE1" w:rsidP="00663A29">
      <w:pPr>
        <w:widowControl w:val="0"/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ОТВЕТСТВЕННОСТЬ СТОРОН </w:t>
      </w:r>
    </w:p>
    <w:p w:rsidR="00C77EBA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:rsidR="00C77EBA" w:rsidRPr="003C1FE1" w:rsidRDefault="00C77EBA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4.2.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оплаты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Права требования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в сумме и в сроки, указанные в п. 2.3, 2.4 настоящего Договора, считается отказом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от исполнения обязательств по оплате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Права требования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. В этом случае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Цедент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вправе в одностороннем порядке отказаться от исполнения своих обязательств по настоящему Договору (расторгнуть в одностороннем порядке </w:t>
      </w:r>
      <w:r w:rsidR="003E747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оговор), письменно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уведомив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:rsidR="00C77EBA" w:rsidRPr="003C1FE1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Цедентом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указанного уведомления, при этом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Цессионарий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теряет право на получение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Права требования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E64468" w:rsidRPr="00E64468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:rsidR="00E64468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Цедент не несет ответственности перед Цессионарием за неисполнение или ненадлежащее исполнение </w:t>
      </w:r>
      <w:r w:rsidR="00C77EBA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Должником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переданного 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C1F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:rsidR="00C77EBA" w:rsidRPr="003C1FE1" w:rsidRDefault="00C77EBA" w:rsidP="00663A29">
      <w:pPr>
        <w:shd w:val="clear" w:color="auto" w:fill="FFFFFF"/>
        <w:tabs>
          <w:tab w:val="left" w:pos="71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lastRenderedPageBreak/>
        <w:t>Договором случаях;</w:t>
      </w:r>
    </w:p>
    <w:p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C77EBA"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5.3.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форме</w:t>
      </w:r>
    </w:p>
    <w:p w:rsidR="00C77EBA" w:rsidRP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5.4.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C77EBA" w:rsidRPr="003C1FE1" w:rsidRDefault="00663A29" w:rsidP="00663A29">
      <w:pPr>
        <w:shd w:val="clear" w:color="auto" w:fill="FFFFFF"/>
        <w:tabs>
          <w:tab w:val="left" w:pos="125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C77EBA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3C1FE1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.2. Стороны вправе выслать «скан-образ» подписанного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оговора по электронной почте:</w:t>
      </w:r>
    </w:p>
    <w:p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- электронная почта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Цедента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C1F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3C1FE1">
          <w:rPr>
            <w:rStyle w:val="a6"/>
            <w:rFonts w:ascii="Times New Roman" w:hAnsi="Times New Roman" w:cs="Times New Roman"/>
            <w:sz w:val="24"/>
            <w:szCs w:val="24"/>
          </w:rPr>
          <w:t>kochetkov62@yandex.ru</w:t>
        </w:r>
      </w:hyperlink>
    </w:p>
    <w:p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электронная почта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hAnsi="Times New Roman" w:cs="Times New Roman"/>
          <w:sz w:val="24"/>
          <w:szCs w:val="24"/>
        </w:rPr>
        <w:t xml:space="preserve">: </w:t>
      </w:r>
      <w:r w:rsidRPr="003C1FE1">
        <w:rPr>
          <w:rFonts w:ascii="Times New Roman" w:hAnsi="Times New Roman" w:cs="Times New Roman"/>
          <w:sz w:val="24"/>
          <w:szCs w:val="24"/>
        </w:rPr>
        <w:t>________________</w:t>
      </w:r>
      <w:r w:rsidRPr="003C1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.3. Подписанный в «скане»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оговор имеет юридическую силу и считается подписанным надлежащим лицом, если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«скан-образ» подписанного договора получен с электронной почты, указанной в настоящем пункте договора.</w:t>
      </w:r>
    </w:p>
    <w:p w:rsidR="00C77EBA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Стороны в дальнейшем обмениваются оригиналами настоящего </w:t>
      </w:r>
      <w:r w:rsidR="00663A2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оговора</w:t>
      </w:r>
    </w:p>
    <w:p w:rsidR="00C77EBA" w:rsidRPr="003C1FE1" w:rsidRDefault="00C77EBA" w:rsidP="003E747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3C1FE1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C1FE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:rsidR="00C77EBA" w:rsidRPr="003C1FE1" w:rsidRDefault="00C77EBA" w:rsidP="00C77E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611"/>
      </w:tblGrid>
      <w:tr w:rsidR="00C77EBA" w:rsidRPr="00FD4C28" w:rsidTr="00D90FB2">
        <w:tc>
          <w:tcPr>
            <w:tcW w:w="5265" w:type="dxa"/>
          </w:tcPr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Цедент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D4C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«МИБ-ЛИЗИНГ-ВОЛГОГРАД»</w:t>
            </w:r>
            <w:r w:rsidRPr="00FD4C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Юр. адрес: 400075, г.Волгоград, </w:t>
            </w: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проезд Дорожников, д.12/Л, офис 201, </w:t>
            </w: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D4C28">
              <w:rPr>
                <w:rFonts w:ascii="Times New Roman" w:hAnsi="Times New Roman" w:cs="Times New Roman"/>
                <w:noProof/>
                <w:sz w:val="24"/>
                <w:szCs w:val="24"/>
              </w:rPr>
              <w:t>ОГРН 1123444001780, ИНН 3444192797,</w:t>
            </w:r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КПП </w:t>
            </w:r>
            <w:r w:rsidRPr="00FD4C28">
              <w:rPr>
                <w:rFonts w:ascii="Times New Roman" w:hAnsi="Times New Roman" w:cs="Times New Roman"/>
                <w:sz w:val="24"/>
                <w:szCs w:val="24"/>
              </w:rPr>
              <w:t>344301001</w:t>
            </w:r>
          </w:p>
          <w:p w:rsidR="00FD4C28" w:rsidRPr="00FD4C28" w:rsidRDefault="00FD4C28" w:rsidP="00FD4C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Р/с 40702810300200002614 </w:t>
            </w:r>
          </w:p>
          <w:p w:rsidR="00FD4C28" w:rsidRPr="00FD4C28" w:rsidRDefault="00FD4C28" w:rsidP="00FD4C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Дополнительном офисе «Пролетарское отделение» ПАО «</w:t>
            </w:r>
            <w:proofErr w:type="spellStart"/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МИнБанк</w:t>
            </w:r>
            <w:proofErr w:type="spellEnd"/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», </w:t>
            </w:r>
          </w:p>
          <w:p w:rsidR="00FD4C28" w:rsidRPr="00FD4C28" w:rsidRDefault="00FD4C28" w:rsidP="00FD4C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К/с 30101810300000000600, </w:t>
            </w:r>
          </w:p>
          <w:p w:rsidR="00FD4C28" w:rsidRPr="00FD4C28" w:rsidRDefault="00FD4C28" w:rsidP="00FD4C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D4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БИК 044525600</w:t>
            </w:r>
          </w:p>
          <w:p w:rsidR="00C77EBA" w:rsidRPr="00FD4C28" w:rsidRDefault="00C77EBA" w:rsidP="00D90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28" w:rsidRDefault="00C77EBA" w:rsidP="00D90F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  <w:r w:rsidR="00FD4C28" w:rsidRPr="00FD4C2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C77EBA" w:rsidRPr="00FD4C28" w:rsidRDefault="00FD4C28" w:rsidP="00D90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noProof/>
                <w:sz w:val="24"/>
                <w:szCs w:val="24"/>
              </w:rPr>
              <w:t>ООО «МИБ-ЛИЗИНГ-ВОЛГОГРАД»</w:t>
            </w:r>
          </w:p>
          <w:p w:rsidR="00C77EBA" w:rsidRPr="00FD4C28" w:rsidRDefault="00C77EBA" w:rsidP="00D90FB2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sz w:val="24"/>
                <w:szCs w:val="24"/>
              </w:rPr>
              <w:t>____________________ Кочетков А.П.</w:t>
            </w:r>
          </w:p>
        </w:tc>
        <w:tc>
          <w:tcPr>
            <w:tcW w:w="5266" w:type="dxa"/>
          </w:tcPr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Цессионарий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EBA" w:rsidRPr="00FD4C28" w:rsidRDefault="00663A29" w:rsidP="00663A29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EBA" w:rsidRPr="00FD4C28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  <w:r w:rsidR="00C77EBA" w:rsidRPr="00FD4C2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</w:tr>
    </w:tbl>
    <w:p w:rsidR="00C77EBA" w:rsidRPr="003C1FE1" w:rsidRDefault="00C77EBA" w:rsidP="00E6446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D6D21" w:rsidRPr="003C1FE1" w:rsidRDefault="005D6D21" w:rsidP="00640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1FE1" w:rsidRPr="003C1FE1" w:rsidRDefault="003C1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C1FE1" w:rsidRPr="003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0A1" w:rsidRDefault="005B60A1" w:rsidP="00E64468">
      <w:pPr>
        <w:spacing w:after="0" w:line="240" w:lineRule="auto"/>
      </w:pPr>
      <w:r>
        <w:separator/>
      </w:r>
    </w:p>
  </w:endnote>
  <w:endnote w:type="continuationSeparator" w:id="0">
    <w:p w:rsidR="005B60A1" w:rsidRDefault="005B60A1" w:rsidP="00E6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0A1" w:rsidRDefault="005B60A1" w:rsidP="00E64468">
      <w:pPr>
        <w:spacing w:after="0" w:line="240" w:lineRule="auto"/>
      </w:pPr>
      <w:r>
        <w:separator/>
      </w:r>
    </w:p>
  </w:footnote>
  <w:footnote w:type="continuationSeparator" w:id="0">
    <w:p w:rsidR="005B60A1" w:rsidRDefault="005B60A1" w:rsidP="00E64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5"/>
    <w:rsid w:val="000565F2"/>
    <w:rsid w:val="001B17A6"/>
    <w:rsid w:val="003C1FE1"/>
    <w:rsid w:val="003E747C"/>
    <w:rsid w:val="005163BD"/>
    <w:rsid w:val="005374C0"/>
    <w:rsid w:val="00592E04"/>
    <w:rsid w:val="005B60A1"/>
    <w:rsid w:val="005D6D21"/>
    <w:rsid w:val="00640765"/>
    <w:rsid w:val="00663A29"/>
    <w:rsid w:val="00727E08"/>
    <w:rsid w:val="00B3410C"/>
    <w:rsid w:val="00C77EBA"/>
    <w:rsid w:val="00E64468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92BB"/>
  <w15:chartTrackingRefBased/>
  <w15:docId w15:val="{7D93CF43-3480-4945-ADC4-9BDC921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644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4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E64468"/>
    <w:rPr>
      <w:vertAlign w:val="superscript"/>
    </w:rPr>
  </w:style>
  <w:style w:type="character" w:styleId="a6">
    <w:name w:val="Hyperlink"/>
    <w:basedOn w:val="a0"/>
    <w:uiPriority w:val="99"/>
    <w:unhideWhenUsed/>
    <w:rsid w:val="00727E08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C77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4738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844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358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chetkov6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Ирина А. Шемякина</cp:lastModifiedBy>
  <cp:revision>2</cp:revision>
  <dcterms:created xsi:type="dcterms:W3CDTF">2021-12-16T09:35:00Z</dcterms:created>
  <dcterms:modified xsi:type="dcterms:W3CDTF">2021-12-16T13:48:00Z</dcterms:modified>
</cp:coreProperties>
</file>