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</w:t>
      </w:r>
      <w:r w:rsidR="00832F8A">
        <w:rPr>
          <w:rFonts w:ascii="Times New Roman" w:hAnsi="Times New Roman" w:cs="Times New Roman"/>
          <w:sz w:val="24"/>
          <w:szCs w:val="24"/>
        </w:rPr>
        <w:t>__</w:t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  <w:t>«___» _____________2021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 w:rsidR="00DF768A" w:rsidRPr="00DF768A">
        <w:rPr>
          <w:rFonts w:eastAsia="Calibri"/>
          <w:b/>
          <w:color w:val="auto"/>
          <w:lang w:eastAsia="en-US"/>
        </w:rPr>
        <w:t xml:space="preserve">Общество с ограниченной ответственностью </w:t>
      </w:r>
      <w:r w:rsidR="00DF768A" w:rsidRPr="00DF768A">
        <w:rPr>
          <w:rFonts w:eastAsia="Calibri"/>
          <w:b/>
          <w:bCs/>
          <w:lang w:eastAsia="en-US"/>
        </w:rPr>
        <w:t>«Региональная земельная компания»</w:t>
      </w:r>
      <w:r w:rsidR="00DF768A" w:rsidRPr="00DF768A">
        <w:rPr>
          <w:rFonts w:eastAsia="Calibri"/>
          <w:lang w:eastAsia="en-US"/>
        </w:rPr>
        <w:t xml:space="preserve"> (ИНН 7709865399, ОГРН 1107746928189; 369005, республика Карачаево-Черкесская, город Черкесск, улица Подгорная, дом 134</w:t>
      </w:r>
      <w:proofErr w:type="gramStart"/>
      <w:r w:rsidR="00DF768A" w:rsidRPr="00DF768A">
        <w:rPr>
          <w:rFonts w:eastAsia="Calibri"/>
          <w:lang w:eastAsia="en-US"/>
        </w:rPr>
        <w:t xml:space="preserve"> В</w:t>
      </w:r>
      <w:proofErr w:type="gramEnd"/>
      <w:r w:rsidR="00DF768A" w:rsidRPr="00DF768A">
        <w:rPr>
          <w:rFonts w:eastAsia="Calibri"/>
          <w:lang w:eastAsia="en-US"/>
        </w:rPr>
        <w:t>, кабинет 5; регистрационный номер ПФР 008001034823)</w:t>
      </w:r>
      <w:r w:rsidR="00DF768A" w:rsidRPr="00DF768A">
        <w:rPr>
          <w:rFonts w:eastAsia="Calibri"/>
          <w:color w:val="auto"/>
          <w:lang w:eastAsia="en-US"/>
        </w:rPr>
        <w:t xml:space="preserve"> в лице конкурсного управляющего Максименко Александра Александровича, члена Союза «Саморегулируемая организация арбитражных управляющих Северо-Запада», действующего на основании </w:t>
      </w:r>
      <w:r w:rsidR="00DF768A" w:rsidRPr="00DF768A">
        <w:rPr>
          <w:rFonts w:eastAsia="Calibri"/>
          <w:lang w:eastAsia="en-US"/>
        </w:rPr>
        <w:t>Арбитражного суда Карачаево-Черкесской Республики по делу № А25-3957/2019 от 27 августа 2020 года (дата вынесения резолютивной части)</w:t>
      </w:r>
      <w:r w:rsidR="006E4941">
        <w:t xml:space="preserve"> и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="00DF768A">
        <w:rPr>
          <w:rFonts w:ascii="Times New Roman" w:hAnsi="Times New Roman" w:cs="Times New Roman"/>
          <w:b/>
          <w:iCs/>
          <w:sz w:val="24"/>
          <w:szCs w:val="24"/>
        </w:rPr>
        <w:t>Общество</w:t>
      </w:r>
      <w:r w:rsidR="00DF768A" w:rsidRPr="00DF768A">
        <w:rPr>
          <w:rFonts w:ascii="Times New Roman" w:hAnsi="Times New Roman" w:cs="Times New Roman"/>
          <w:b/>
          <w:iCs/>
          <w:sz w:val="24"/>
          <w:szCs w:val="24"/>
        </w:rPr>
        <w:t xml:space="preserve"> с ограниченной ответственностью «Региональная земельная компания»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051222">
        <w:rPr>
          <w:rFonts w:ascii="Times New Roman" w:hAnsi="Times New Roman" w:cs="Times New Roman"/>
          <w:bCs/>
          <w:sz w:val="24"/>
          <w:szCs w:val="24"/>
        </w:rPr>
        <w:t>Задаток 10</w:t>
      </w:r>
      <w:r>
        <w:rPr>
          <w:rFonts w:ascii="Times New Roman" w:hAnsi="Times New Roman" w:cs="Times New Roman"/>
          <w:bCs/>
          <w:sz w:val="24"/>
          <w:szCs w:val="24"/>
        </w:rPr>
        <w:t>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="00DF768A" w:rsidRPr="00DF768A">
        <w:t>ООО «Региональная земельная компания» (ИНН:7709865399, КПП:091701001) Р.сч.:40702810900990001037 в ПАО «</w:t>
      </w:r>
      <w:proofErr w:type="spellStart"/>
      <w:r w:rsidR="00DF768A" w:rsidRPr="00DF768A">
        <w:t>Минбанк</w:t>
      </w:r>
      <w:proofErr w:type="spellEnd"/>
      <w:r w:rsidR="00DF768A" w:rsidRPr="00DF768A">
        <w:t>»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6E4941" w:rsidRPr="006E4941">
        <w:rPr>
          <w:rFonts w:ascii="Times New Roman" w:hAnsi="Times New Roman" w:cs="Times New Roman"/>
          <w:bCs/>
          <w:sz w:val="24"/>
          <w:szCs w:val="24"/>
        </w:rPr>
        <w:t>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lastRenderedPageBreak/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051222" w:rsidRDefault="000512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222" w:rsidRDefault="000512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1222"/>
    <w:rsid w:val="000558CC"/>
    <w:rsid w:val="001906F9"/>
    <w:rsid w:val="00302BCD"/>
    <w:rsid w:val="003F0617"/>
    <w:rsid w:val="00467FB0"/>
    <w:rsid w:val="006E4941"/>
    <w:rsid w:val="0078313D"/>
    <w:rsid w:val="007911A5"/>
    <w:rsid w:val="00832F8A"/>
    <w:rsid w:val="00835FA3"/>
    <w:rsid w:val="008E20D6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DF768A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hm9eRLJXsq8qg0NMvclGWQOtEkcDcHv2CzWWTdXMzCc=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Jv1Bc/hDbTHst6+NobCBpJB24e2dyrmDBcccsg5g0wM=</DigestValue>
    </Reference>
  </SignedInfo>
  <SignatureValue>NrKNvpW/fsYUR+x9/P7VjeuYiw84l8lblHG39d+qmU0ddG/D7zsrodWEb1z2Bg97
8EMc/1ipKWGb/BXKoTBeLw==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cQKcurxUHSE3fvQwCfEGeUyDDCY=</DigestValue>
      </Reference>
      <Reference URI="/word/document.xml?ContentType=application/vnd.openxmlformats-officedocument.wordprocessingml.document.main+xml">
        <DigestMethod Algorithm="http://www.w3.org/2000/09/xmldsig#sha1"/>
        <DigestValue>qI8e6YNQ9fQ9RvfvLrOix7Kb/J4=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2021-12-15T11:28:13Z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2021-12-15T11:28:13Z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9</cp:revision>
  <dcterms:created xsi:type="dcterms:W3CDTF">2020-02-05T12:53:00Z</dcterms:created>
  <dcterms:modified xsi:type="dcterms:W3CDTF">2021-04-14T08:52:00Z</dcterms:modified>
</cp:coreProperties>
</file>