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D69" w:rsidRPr="00204D69" w:rsidRDefault="00204D69" w:rsidP="00204D6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lang w:eastAsia="ru-RU"/>
        </w:rPr>
      </w:pPr>
      <w:r w:rsidRPr="00204D69">
        <w:rPr>
          <w:rFonts w:ascii="Times New Roman" w:eastAsia="Calibri" w:hAnsi="Times New Roman" w:cs="Times New Roman"/>
          <w:b/>
          <w:color w:val="000000"/>
          <w:sz w:val="24"/>
          <w:lang w:eastAsia="ru-RU"/>
        </w:rPr>
        <w:fldChar w:fldCharType="begin"/>
      </w:r>
      <w:r w:rsidRPr="00204D69">
        <w:rPr>
          <w:rFonts w:ascii="Times New Roman" w:eastAsia="Calibri" w:hAnsi="Times New Roman" w:cs="Times New Roman"/>
          <w:b/>
          <w:color w:val="000000"/>
          <w:sz w:val="24"/>
          <w:lang w:eastAsia="ru-RU"/>
        </w:rPr>
        <w:instrText xml:space="preserve"> HYPERLINK "http://blanker.ru/" </w:instrText>
      </w:r>
      <w:r w:rsidRPr="00204D69">
        <w:rPr>
          <w:rFonts w:ascii="Times New Roman" w:eastAsia="Calibri" w:hAnsi="Times New Roman" w:cs="Times New Roman"/>
          <w:b/>
          <w:color w:val="000000"/>
          <w:sz w:val="24"/>
          <w:lang w:eastAsia="ru-RU"/>
        </w:rPr>
        <w:fldChar w:fldCharType="separate"/>
      </w:r>
      <w:r w:rsidRPr="00204D69">
        <w:rPr>
          <w:rFonts w:ascii="Times New Roman" w:eastAsia="Calibri" w:hAnsi="Times New Roman" w:cs="Times New Roman"/>
          <w:b/>
          <w:color w:val="000000"/>
          <w:sz w:val="24"/>
          <w:lang w:eastAsia="ru-RU"/>
        </w:rPr>
        <w:t>Договор купли-продажи</w:t>
      </w:r>
      <w:r w:rsidRPr="00204D69">
        <w:rPr>
          <w:rFonts w:ascii="Times New Roman" w:eastAsia="Calibri" w:hAnsi="Times New Roman" w:cs="Times New Roman"/>
          <w:b/>
          <w:color w:val="000000"/>
          <w:sz w:val="24"/>
          <w:lang w:eastAsia="ru-RU"/>
        </w:rPr>
        <w:fldChar w:fldCharType="end"/>
      </w:r>
      <w:r w:rsidRPr="00204D69">
        <w:rPr>
          <w:rFonts w:ascii="Times New Roman" w:eastAsia="Calibri" w:hAnsi="Times New Roman" w:cs="Times New Roman"/>
          <w:b/>
          <w:color w:val="000000"/>
          <w:sz w:val="24"/>
          <w:lang w:eastAsia="ru-RU"/>
        </w:rPr>
        <w:t xml:space="preserve"> № </w:t>
      </w:r>
    </w:p>
    <w:p w:rsidR="00204D69" w:rsidRPr="00204D69" w:rsidRDefault="00204D69" w:rsidP="00204D6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lang w:eastAsia="ru-RU"/>
        </w:rPr>
      </w:pPr>
    </w:p>
    <w:p w:rsidR="00204D69" w:rsidRPr="00204D69" w:rsidRDefault="00204D69" w:rsidP="00204D69">
      <w:pPr>
        <w:tabs>
          <w:tab w:val="left" w:pos="7701"/>
        </w:tabs>
        <w:spacing w:after="200" w:line="276" w:lineRule="auto"/>
        <w:rPr>
          <w:rFonts w:ascii="Times New Roman" w:eastAsia="SimSun" w:hAnsi="Times New Roman" w:cs="Times New Roman"/>
          <w:lang w:eastAsia="ru-RU"/>
        </w:rPr>
      </w:pPr>
      <w:r w:rsidRPr="00204D69">
        <w:rPr>
          <w:rFonts w:ascii="Times New Roman" w:eastAsia="SimSun" w:hAnsi="Times New Roman" w:cs="Times New Roman"/>
          <w:lang w:eastAsia="ru-RU"/>
        </w:rPr>
        <w:t xml:space="preserve"> «____» ______ 2021 г. </w:t>
      </w:r>
      <w:r w:rsidRPr="00204D69">
        <w:rPr>
          <w:rFonts w:ascii="Times New Roman" w:eastAsia="SimSun" w:hAnsi="Times New Roman" w:cs="Times New Roman"/>
          <w:lang w:eastAsia="ru-RU"/>
        </w:rPr>
        <w:tab/>
        <w:t xml:space="preserve">            г. Иркутск</w:t>
      </w:r>
    </w:p>
    <w:p w:rsidR="00204D69" w:rsidRPr="00204D69" w:rsidRDefault="00204D69" w:rsidP="00204D69">
      <w:pPr>
        <w:tabs>
          <w:tab w:val="left" w:pos="709"/>
        </w:tabs>
        <w:spacing w:after="0" w:line="240" w:lineRule="auto"/>
        <w:jc w:val="both"/>
        <w:rPr>
          <w:rFonts w:ascii="Times New Roman" w:eastAsia="SimSun" w:hAnsi="Times New Roman" w:cs="Times New Roman"/>
          <w:lang w:eastAsia="ru-RU"/>
        </w:rPr>
      </w:pPr>
      <w:r w:rsidRPr="00204D69">
        <w:rPr>
          <w:rFonts w:ascii="Times New Roman" w:eastAsia="Calibri" w:hAnsi="Times New Roman" w:cs="Times New Roman"/>
          <w:lang w:eastAsia="ru-RU"/>
        </w:rPr>
        <w:t xml:space="preserve">        Федеральное государственное унитарное предприятие </w:t>
      </w:r>
      <w:r w:rsidRPr="00204D69">
        <w:rPr>
          <w:rFonts w:ascii="Times New Roman" w:eastAsia="Calibri" w:hAnsi="Times New Roman" w:cs="Times New Roman"/>
          <w:b/>
          <w:lang w:eastAsia="ru-RU"/>
        </w:rPr>
        <w:t>«Жилищно-коммунальное хозяйство Иркутского научного центра  Сибирского отделения Российской академии наук»</w:t>
      </w:r>
      <w:r w:rsidRPr="00204D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(ИНН </w:t>
      </w:r>
      <w:r w:rsidRPr="00204D69">
        <w:rPr>
          <w:rFonts w:ascii="Times New Roman" w:eastAsia="Times New Roman" w:hAnsi="Times New Roman" w:cs="Times New Roman"/>
          <w:lang w:eastAsia="ru-RU"/>
        </w:rPr>
        <w:t>3812070832, ОГРН 1023801755636,</w:t>
      </w:r>
      <w:r w:rsidRPr="00204D69">
        <w:rPr>
          <w:rFonts w:ascii="Times New Roman" w:eastAsia="Calibri" w:hAnsi="Times New Roman" w:cs="Times New Roman"/>
          <w:sz w:val="24"/>
        </w:rPr>
        <w:t xml:space="preserve"> адрес: </w:t>
      </w:r>
      <w:r w:rsidRPr="00204D69">
        <w:rPr>
          <w:rFonts w:ascii="Times New Roman" w:eastAsia="Times New Roman" w:hAnsi="Times New Roman" w:cs="Times New Roman"/>
          <w:lang w:eastAsia="ru-RU"/>
        </w:rPr>
        <w:t>664033, Иркутская обл., г. Иркутск, ул. Старо-</w:t>
      </w:r>
      <w:proofErr w:type="spellStart"/>
      <w:r w:rsidRPr="00204D69">
        <w:rPr>
          <w:rFonts w:ascii="Times New Roman" w:eastAsia="Times New Roman" w:hAnsi="Times New Roman" w:cs="Times New Roman"/>
          <w:lang w:eastAsia="ru-RU"/>
        </w:rPr>
        <w:t>Кузьмихинская</w:t>
      </w:r>
      <w:proofErr w:type="spellEnd"/>
      <w:r w:rsidRPr="00204D69">
        <w:rPr>
          <w:rFonts w:ascii="Times New Roman" w:eastAsia="Times New Roman" w:hAnsi="Times New Roman" w:cs="Times New Roman"/>
          <w:lang w:eastAsia="ru-RU"/>
        </w:rPr>
        <w:t>, д. 36-А )</w:t>
      </w:r>
      <w:r w:rsidRPr="00204D69">
        <w:rPr>
          <w:rFonts w:ascii="Times New Roman" w:eastAsia="Calibri" w:hAnsi="Times New Roman" w:cs="Times New Roman"/>
          <w:b/>
          <w:lang w:eastAsia="ru-RU"/>
        </w:rPr>
        <w:t xml:space="preserve">, </w:t>
      </w:r>
      <w:r w:rsidRPr="00204D69">
        <w:rPr>
          <w:rFonts w:ascii="Times New Roman" w:eastAsia="SimSun" w:hAnsi="Times New Roman" w:cs="Times New Roman"/>
          <w:lang w:eastAsia="ru-RU"/>
        </w:rPr>
        <w:t xml:space="preserve">в лице конкурсного управляющего </w:t>
      </w:r>
      <w:proofErr w:type="spellStart"/>
      <w:r w:rsidRPr="00204D69">
        <w:rPr>
          <w:rFonts w:ascii="Times New Roman" w:eastAsia="SimSun" w:hAnsi="Times New Roman" w:cs="Times New Roman"/>
          <w:b/>
          <w:lang w:eastAsia="ru-RU"/>
        </w:rPr>
        <w:t>Булдыревой</w:t>
      </w:r>
      <w:proofErr w:type="spellEnd"/>
      <w:r w:rsidRPr="00204D69">
        <w:rPr>
          <w:rFonts w:ascii="Times New Roman" w:eastAsia="SimSun" w:hAnsi="Times New Roman" w:cs="Times New Roman"/>
          <w:b/>
          <w:lang w:eastAsia="ru-RU"/>
        </w:rPr>
        <w:t xml:space="preserve"> Татьяны Владимировны,</w:t>
      </w:r>
      <w:r w:rsidRPr="00204D69">
        <w:rPr>
          <w:rFonts w:ascii="Times New Roman" w:eastAsia="SimSun" w:hAnsi="Times New Roman" w:cs="Times New Roman"/>
          <w:lang w:eastAsia="ru-RU"/>
        </w:rPr>
        <w:t xml:space="preserve"> действующей на основании определения Арбитражного суда Иркутской области от </w:t>
      </w:r>
      <w:r w:rsidRPr="00204D69">
        <w:rPr>
          <w:rFonts w:ascii="Times New Roman" w:eastAsia="Calibri" w:hAnsi="Times New Roman" w:cs="Times New Roman"/>
        </w:rPr>
        <w:t>03 декабря 2019 г</w:t>
      </w:r>
      <w:r w:rsidRPr="00204D69">
        <w:rPr>
          <w:rFonts w:ascii="Times New Roman" w:eastAsia="SimSun" w:hAnsi="Times New Roman" w:cs="Times New Roman"/>
          <w:lang w:eastAsia="ru-RU"/>
        </w:rPr>
        <w:t>. по делу № А19-18977/2015, именуемое в дальнейшем «</w:t>
      </w:r>
      <w:r>
        <w:rPr>
          <w:rFonts w:ascii="Times New Roman" w:eastAsia="SimSun" w:hAnsi="Times New Roman" w:cs="Times New Roman"/>
          <w:b/>
          <w:lang w:eastAsia="ru-RU"/>
        </w:rPr>
        <w:t>Цедент</w:t>
      </w:r>
      <w:r w:rsidRPr="00204D69">
        <w:rPr>
          <w:rFonts w:ascii="Times New Roman" w:eastAsia="SimSun" w:hAnsi="Times New Roman" w:cs="Times New Roman"/>
          <w:lang w:eastAsia="ru-RU"/>
        </w:rPr>
        <w:t>»</w:t>
      </w:r>
      <w:r w:rsidRPr="00204D69">
        <w:rPr>
          <w:rFonts w:ascii="Times New Roman" w:eastAsia="SimSun" w:hAnsi="Times New Roman" w:cs="Times New Roman"/>
          <w:b/>
          <w:lang w:eastAsia="ru-RU"/>
        </w:rPr>
        <w:t>,</w:t>
      </w:r>
      <w:r w:rsidRPr="00204D69">
        <w:rPr>
          <w:rFonts w:ascii="Times New Roman" w:eastAsia="SimSun" w:hAnsi="Times New Roman" w:cs="Times New Roman"/>
          <w:lang w:eastAsia="ru-RU"/>
        </w:rPr>
        <w:t xml:space="preserve"> с одной стороны,  и </w:t>
      </w:r>
      <w:r>
        <w:rPr>
          <w:rFonts w:ascii="Times New Roman" w:eastAsia="SimSun" w:hAnsi="Times New Roman" w:cs="Times New Roman"/>
          <w:lang w:eastAsia="ru-RU"/>
        </w:rPr>
        <w:t>___</w:t>
      </w:r>
      <w:r w:rsidRPr="00204D69">
        <w:rPr>
          <w:rFonts w:ascii="Times New Roman" w:eastAsia="SimSun" w:hAnsi="Times New Roman" w:cs="Times New Roman"/>
          <w:lang w:eastAsia="ru-RU"/>
        </w:rPr>
        <w:t xml:space="preserve">, именуемый в дальнейшем </w:t>
      </w:r>
      <w:r w:rsidRPr="00204D69">
        <w:rPr>
          <w:rFonts w:ascii="Times New Roman" w:eastAsia="SimSun" w:hAnsi="Times New Roman" w:cs="Times New Roman"/>
          <w:b/>
          <w:lang w:eastAsia="ru-RU"/>
        </w:rPr>
        <w:t>«</w:t>
      </w:r>
      <w:r>
        <w:rPr>
          <w:rFonts w:ascii="Times New Roman" w:eastAsia="SimSun" w:hAnsi="Times New Roman" w:cs="Times New Roman"/>
          <w:b/>
          <w:lang w:eastAsia="ru-RU"/>
        </w:rPr>
        <w:t>Цессионарий</w:t>
      </w:r>
      <w:r w:rsidRPr="00204D69">
        <w:rPr>
          <w:rFonts w:ascii="Times New Roman" w:eastAsia="SimSun" w:hAnsi="Times New Roman" w:cs="Times New Roman"/>
          <w:b/>
          <w:lang w:eastAsia="ru-RU"/>
        </w:rPr>
        <w:t>»</w:t>
      </w:r>
      <w:r w:rsidRPr="00204D69">
        <w:rPr>
          <w:rFonts w:ascii="Times New Roman" w:eastAsia="SimSun" w:hAnsi="Times New Roman" w:cs="Times New Roman"/>
          <w:lang w:eastAsia="ru-RU"/>
        </w:rPr>
        <w:t>, с другой стороны, вместе именуемые «</w:t>
      </w:r>
      <w:r w:rsidRPr="00204D69">
        <w:rPr>
          <w:rFonts w:ascii="Times New Roman" w:eastAsia="SimSun" w:hAnsi="Times New Roman" w:cs="Times New Roman"/>
          <w:b/>
          <w:lang w:eastAsia="ru-RU"/>
        </w:rPr>
        <w:t>Стороны</w:t>
      </w:r>
      <w:r w:rsidRPr="00204D69">
        <w:rPr>
          <w:rFonts w:ascii="Times New Roman" w:eastAsia="SimSun" w:hAnsi="Times New Roman" w:cs="Times New Roman"/>
          <w:lang w:eastAsia="ru-RU"/>
        </w:rPr>
        <w:t xml:space="preserve">», заключили настоящий Договор о нижеследующем: </w:t>
      </w:r>
    </w:p>
    <w:p w:rsidR="00204D69" w:rsidRPr="00204D69" w:rsidRDefault="00204D69" w:rsidP="00204D6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4D69" w:rsidRPr="00204D69" w:rsidRDefault="00204D69" w:rsidP="00204D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SimSun" w:hAnsi="Times New Roman" w:cs="Times New Roman"/>
          <w:b/>
          <w:lang w:eastAsia="ru-RU"/>
        </w:rPr>
      </w:pPr>
      <w:r w:rsidRPr="00204D69">
        <w:rPr>
          <w:rFonts w:ascii="Times New Roman" w:eastAsia="SimSun" w:hAnsi="Times New Roman" w:cs="Times New Roman"/>
          <w:b/>
          <w:lang w:eastAsia="ru-RU"/>
        </w:rPr>
        <w:t>1. ПРЕДМЕТ ДОГОВОРА</w:t>
      </w:r>
    </w:p>
    <w:p w:rsidR="00E21856" w:rsidRPr="00E21856" w:rsidRDefault="00204D69" w:rsidP="00E218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/>
          <w:lang w:eastAsia="ru-RU"/>
        </w:rPr>
      </w:pPr>
      <w:r w:rsidRPr="00204D69">
        <w:rPr>
          <w:rFonts w:ascii="Times New Roman" w:eastAsia="SimSun" w:hAnsi="Times New Roman" w:cs="Times New Roman"/>
          <w:color w:val="000000"/>
          <w:lang w:eastAsia="ru-RU"/>
        </w:rPr>
        <w:t xml:space="preserve">1.1. По результатам проведённых торгов </w:t>
      </w:r>
      <w:r w:rsidRPr="00204D69">
        <w:rPr>
          <w:rFonts w:ascii="Times New Roman" w:eastAsia="SimSun" w:hAnsi="Times New Roman" w:cs="Times New Roman"/>
          <w:b/>
          <w:i/>
          <w:color w:val="000000"/>
          <w:lang w:eastAsia="ru-RU"/>
        </w:rPr>
        <w:t>№</w:t>
      </w:r>
      <w:r>
        <w:rPr>
          <w:rFonts w:ascii="Times New Roman" w:eastAsia="SimSun" w:hAnsi="Times New Roman" w:cs="Times New Roman"/>
          <w:b/>
          <w:i/>
          <w:color w:val="000000"/>
          <w:lang w:eastAsia="ru-RU"/>
        </w:rPr>
        <w:t>__</w:t>
      </w:r>
      <w:r w:rsidRPr="00204D69">
        <w:rPr>
          <w:rFonts w:ascii="Times New Roman" w:eastAsia="SimSun" w:hAnsi="Times New Roman" w:cs="Times New Roman"/>
          <w:b/>
          <w:i/>
          <w:color w:val="000000"/>
          <w:lang w:eastAsia="ru-RU"/>
        </w:rPr>
        <w:t xml:space="preserve"> от «</w:t>
      </w:r>
      <w:r>
        <w:rPr>
          <w:rFonts w:ascii="Times New Roman" w:eastAsia="SimSun" w:hAnsi="Times New Roman" w:cs="Times New Roman"/>
          <w:b/>
          <w:i/>
          <w:color w:val="000000"/>
          <w:lang w:eastAsia="ru-RU"/>
        </w:rPr>
        <w:t>__</w:t>
      </w:r>
      <w:r w:rsidRPr="00204D69">
        <w:rPr>
          <w:rFonts w:ascii="Times New Roman" w:eastAsia="SimSun" w:hAnsi="Times New Roman" w:cs="Times New Roman"/>
          <w:b/>
          <w:i/>
          <w:color w:val="000000"/>
          <w:lang w:eastAsia="ru-RU"/>
        </w:rPr>
        <w:t xml:space="preserve">» </w:t>
      </w:r>
      <w:r>
        <w:rPr>
          <w:rFonts w:ascii="Times New Roman" w:eastAsia="SimSun" w:hAnsi="Times New Roman" w:cs="Times New Roman"/>
          <w:b/>
          <w:i/>
          <w:color w:val="000000"/>
          <w:lang w:eastAsia="ru-RU"/>
        </w:rPr>
        <w:t>____</w:t>
      </w:r>
      <w:r w:rsidRPr="00204D69">
        <w:rPr>
          <w:rFonts w:ascii="Times New Roman" w:eastAsia="SimSun" w:hAnsi="Times New Roman" w:cs="Times New Roman"/>
          <w:b/>
          <w:i/>
          <w:color w:val="000000"/>
          <w:lang w:eastAsia="ru-RU"/>
        </w:rPr>
        <w:t xml:space="preserve"> 202</w:t>
      </w:r>
      <w:r>
        <w:rPr>
          <w:rFonts w:ascii="Times New Roman" w:eastAsia="SimSun" w:hAnsi="Times New Roman" w:cs="Times New Roman"/>
          <w:b/>
          <w:i/>
          <w:color w:val="000000"/>
          <w:lang w:eastAsia="ru-RU"/>
        </w:rPr>
        <w:t>__</w:t>
      </w:r>
      <w:r w:rsidRPr="00204D69">
        <w:rPr>
          <w:rFonts w:ascii="Times New Roman" w:eastAsia="SimSun" w:hAnsi="Times New Roman" w:cs="Times New Roman"/>
          <w:b/>
          <w:i/>
          <w:color w:val="000000"/>
          <w:lang w:eastAsia="ru-RU"/>
        </w:rPr>
        <w:t xml:space="preserve">г., </w:t>
      </w:r>
      <w:r>
        <w:rPr>
          <w:rFonts w:ascii="Times New Roman" w:eastAsia="SimSun" w:hAnsi="Times New Roman" w:cs="Times New Roman"/>
          <w:b/>
          <w:i/>
          <w:color w:val="000000"/>
          <w:lang w:eastAsia="ru-RU"/>
        </w:rPr>
        <w:t xml:space="preserve">и </w:t>
      </w:r>
      <w:r w:rsidRPr="00204D69">
        <w:rPr>
          <w:rFonts w:ascii="Times New Roman" w:eastAsia="SimSun" w:hAnsi="Times New Roman" w:cs="Times New Roman"/>
          <w:color w:val="000000"/>
          <w:lang w:eastAsia="ru-RU"/>
        </w:rPr>
        <w:t xml:space="preserve">на основании </w:t>
      </w:r>
      <w:r w:rsidRPr="00204D69">
        <w:rPr>
          <w:rFonts w:ascii="Times New Roman" w:eastAsia="SimSun" w:hAnsi="Times New Roman" w:cs="Times New Roman"/>
          <w:lang w:eastAsia="ru-RU"/>
        </w:rPr>
        <w:t xml:space="preserve">Протокола </w:t>
      </w:r>
      <w:r w:rsidRPr="00204D69">
        <w:rPr>
          <w:rFonts w:ascii="Times New Roman" w:eastAsia="SimSun" w:hAnsi="Times New Roman" w:cs="Times New Roman"/>
          <w:b/>
          <w:i/>
          <w:lang w:eastAsia="ru-RU"/>
        </w:rPr>
        <w:t>№</w:t>
      </w:r>
      <w:r>
        <w:rPr>
          <w:rFonts w:ascii="Times New Roman" w:eastAsia="SimSun" w:hAnsi="Times New Roman" w:cs="Times New Roman"/>
          <w:b/>
          <w:i/>
          <w:lang w:eastAsia="ru-RU"/>
        </w:rPr>
        <w:t>_____</w:t>
      </w:r>
      <w:r w:rsidRPr="00204D69">
        <w:rPr>
          <w:rFonts w:ascii="Times New Roman" w:eastAsia="SimSun" w:hAnsi="Times New Roman" w:cs="Times New Roman"/>
          <w:b/>
          <w:i/>
          <w:color w:val="000000"/>
          <w:lang w:eastAsia="ru-RU"/>
        </w:rPr>
        <w:t xml:space="preserve"> </w:t>
      </w:r>
      <w:r w:rsidRPr="00204D69">
        <w:rPr>
          <w:rFonts w:ascii="Times New Roman" w:eastAsia="SimSun" w:hAnsi="Times New Roman" w:cs="Times New Roman"/>
          <w:color w:val="000000"/>
          <w:lang w:eastAsia="ru-RU"/>
        </w:rPr>
        <w:t>«О результатах торгов в форме аукциона по продаже имущества» от «</w:t>
      </w:r>
      <w:r>
        <w:rPr>
          <w:rFonts w:ascii="Times New Roman" w:eastAsia="SimSun" w:hAnsi="Times New Roman" w:cs="Times New Roman"/>
          <w:color w:val="000000"/>
          <w:lang w:eastAsia="ru-RU"/>
        </w:rPr>
        <w:t>__</w:t>
      </w:r>
      <w:r w:rsidRPr="00204D69">
        <w:rPr>
          <w:rFonts w:ascii="Times New Roman" w:eastAsia="SimSun" w:hAnsi="Times New Roman" w:cs="Times New Roman"/>
          <w:color w:val="000000"/>
          <w:lang w:eastAsia="ru-RU"/>
        </w:rPr>
        <w:t xml:space="preserve">» </w:t>
      </w:r>
      <w:r>
        <w:rPr>
          <w:rFonts w:ascii="Times New Roman" w:eastAsia="SimSun" w:hAnsi="Times New Roman" w:cs="Times New Roman"/>
          <w:color w:val="000000"/>
          <w:lang w:eastAsia="ru-RU"/>
        </w:rPr>
        <w:t>___</w:t>
      </w:r>
      <w:r w:rsidRPr="00204D69">
        <w:rPr>
          <w:rFonts w:ascii="Times New Roman" w:eastAsia="SimSun" w:hAnsi="Times New Roman" w:cs="Times New Roman"/>
          <w:color w:val="000000"/>
          <w:lang w:eastAsia="ru-RU"/>
        </w:rPr>
        <w:t xml:space="preserve"> 202</w:t>
      </w:r>
      <w:r>
        <w:rPr>
          <w:rFonts w:ascii="Times New Roman" w:eastAsia="SimSun" w:hAnsi="Times New Roman" w:cs="Times New Roman"/>
          <w:color w:val="000000"/>
          <w:lang w:eastAsia="ru-RU"/>
        </w:rPr>
        <w:t>_</w:t>
      </w:r>
      <w:r w:rsidRPr="00204D69">
        <w:rPr>
          <w:rFonts w:ascii="Times New Roman" w:eastAsia="SimSun" w:hAnsi="Times New Roman" w:cs="Times New Roman"/>
          <w:color w:val="000000"/>
          <w:lang w:eastAsia="ru-RU"/>
        </w:rPr>
        <w:t xml:space="preserve">г.», </w:t>
      </w:r>
      <w:r w:rsidR="00E21856" w:rsidRPr="00E21856">
        <w:rPr>
          <w:rFonts w:ascii="Times New Roman" w:eastAsia="Times New Roman" w:hAnsi="Times New Roman" w:cs="Times New Roman"/>
          <w:color w:val="000000"/>
          <w:lang w:eastAsia="ru-RU"/>
        </w:rPr>
        <w:t xml:space="preserve">Цедент передает (уступает в порядке цессии), а Цессионарий принимает право требования дебиторской задолженности </w:t>
      </w:r>
      <w:r w:rsidR="00E21856" w:rsidRPr="00E21856">
        <w:rPr>
          <w:rFonts w:ascii="Times New Roman" w:eastAsia="Times New Roman" w:hAnsi="Times New Roman" w:cs="Times New Roman"/>
          <w:lang w:eastAsia="ru-RU"/>
        </w:rPr>
        <w:t xml:space="preserve">к Должнику -  </w:t>
      </w:r>
      <w:r w:rsidR="00E21856" w:rsidRPr="00E21856">
        <w:rPr>
          <w:rFonts w:ascii="Times New Roman" w:eastAsia="Times New Roman" w:hAnsi="Times New Roman" w:cs="Times New Roman"/>
          <w:color w:val="000000"/>
          <w:lang w:eastAsia="ru-RU"/>
        </w:rPr>
        <w:t xml:space="preserve"> номинальной стоимостью 599 901 рубль 01 копейка</w:t>
      </w:r>
      <w:r w:rsidR="00E21856" w:rsidRPr="00E21856">
        <w:rPr>
          <w:rFonts w:ascii="Times New Roman" w:eastAsia="Times New Roman" w:hAnsi="Times New Roman" w:cs="Times New Roman"/>
          <w:lang w:eastAsia="ru-RU"/>
        </w:rPr>
        <w:t>.</w:t>
      </w:r>
    </w:p>
    <w:p w:rsidR="00E21856" w:rsidRPr="00E21856" w:rsidRDefault="00E21856" w:rsidP="00E218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21856">
        <w:rPr>
          <w:rFonts w:ascii="Times New Roman" w:eastAsia="Times New Roman" w:hAnsi="Times New Roman" w:cs="Times New Roman"/>
          <w:lang w:eastAsia="ru-RU"/>
        </w:rPr>
        <w:t>Основания возникновения и размер прав требования к Должнику, а также состояние взаимоотношений Цедента и Должников на момент подписания настоящего договора подтверждаются следующими документами:</w:t>
      </w:r>
    </w:p>
    <w:p w:rsidR="00E21856" w:rsidRPr="00E21856" w:rsidRDefault="00E21856" w:rsidP="00E218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FF0000"/>
          <w:lang w:eastAsia="ru-RU"/>
        </w:rPr>
        <w:t xml:space="preserve">- </w:t>
      </w:r>
    </w:p>
    <w:p w:rsidR="00E21856" w:rsidRPr="00E21856" w:rsidRDefault="00E21856" w:rsidP="00E2185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21856">
        <w:rPr>
          <w:rFonts w:ascii="Times New Roman" w:eastAsia="Times New Roman" w:hAnsi="Times New Roman" w:cs="Times New Roman"/>
          <w:lang w:eastAsia="ru-RU"/>
        </w:rPr>
        <w:t>С момента оплаты по настоящему договору Цессионарий становится кредитором Должника в размере требований, указанных в п. 1.2. настоящего Договора, то есть приобретает все права, предусмотренные действующим законодательством в отношении Должника, а Цедент эти права утрачивает.</w:t>
      </w:r>
    </w:p>
    <w:p w:rsidR="00E21856" w:rsidRPr="00E21856" w:rsidRDefault="00E21856" w:rsidP="00E2185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21856">
        <w:rPr>
          <w:rFonts w:ascii="Times New Roman" w:eastAsia="Times New Roman" w:hAnsi="Times New Roman" w:cs="Times New Roman"/>
          <w:lang w:eastAsia="ru-RU"/>
        </w:rPr>
        <w:t>Документы, подтверждающие возникновение задолженности и обозначенные в пункте 1.</w:t>
      </w:r>
      <w:proofErr w:type="gramStart"/>
      <w:r w:rsidRPr="00E21856">
        <w:rPr>
          <w:rFonts w:ascii="Times New Roman" w:eastAsia="Times New Roman" w:hAnsi="Times New Roman" w:cs="Times New Roman"/>
          <w:lang w:eastAsia="ru-RU"/>
        </w:rPr>
        <w:t>3.настоящего</w:t>
      </w:r>
      <w:proofErr w:type="gramEnd"/>
      <w:r w:rsidRPr="00E21856">
        <w:rPr>
          <w:rFonts w:ascii="Times New Roman" w:eastAsia="Times New Roman" w:hAnsi="Times New Roman" w:cs="Times New Roman"/>
          <w:lang w:eastAsia="ru-RU"/>
        </w:rPr>
        <w:t xml:space="preserve"> Договора, передаются Цессионарию после полной оплаты по настоящему договору по двустороннему Акту приема-передачи, подписанному уполномоченными представителями Сторон.</w:t>
      </w:r>
    </w:p>
    <w:p w:rsidR="00E21856" w:rsidRPr="00E21856" w:rsidRDefault="00E21856" w:rsidP="00E2185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21856">
        <w:rPr>
          <w:rFonts w:ascii="Times New Roman" w:eastAsia="Times New Roman" w:hAnsi="Times New Roman" w:cs="Times New Roman"/>
          <w:lang w:eastAsia="ru-RU"/>
        </w:rPr>
        <w:t>Акт приема – передачи документов является неотъемлемой частью настоящего Договора (Приложение №1).</w:t>
      </w:r>
    </w:p>
    <w:p w:rsidR="00E21856" w:rsidRPr="00E21856" w:rsidRDefault="00E21856" w:rsidP="00E218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21856" w:rsidRPr="00E21856" w:rsidRDefault="00E21856" w:rsidP="00E218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b/>
          <w:color w:val="000000"/>
          <w:lang w:eastAsia="ru-RU"/>
        </w:rPr>
        <w:t>2. Обязанности Сторон</w:t>
      </w:r>
    </w:p>
    <w:p w:rsidR="00E21856" w:rsidRPr="00E21856" w:rsidRDefault="00E21856" w:rsidP="00E2185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>2.1. Цессионарий обязуется уведомить в письменной форме Должника о состоявшейся передаче прав</w:t>
      </w:r>
      <w:r w:rsidRPr="00E21856"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</w:p>
    <w:p w:rsidR="00E21856" w:rsidRPr="00E21856" w:rsidRDefault="00E21856" w:rsidP="00E2185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>2.2. Цедент обязуется сообщить Цессионарию все сведения, относящиеся к предмету данного требования, передаваемые по настоящему Договору, а в случае возникновения спора по обоснованности переданных требований, вступить в арбитражный процесс в качестве третьего лица на стороне Цессионария.</w:t>
      </w:r>
    </w:p>
    <w:p w:rsidR="00E21856" w:rsidRPr="00E21856" w:rsidRDefault="00E21856" w:rsidP="00E2185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21856" w:rsidRPr="00E21856" w:rsidRDefault="00E21856" w:rsidP="00E218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b/>
          <w:color w:val="000000"/>
          <w:lang w:eastAsia="ru-RU"/>
        </w:rPr>
        <w:t>3. СТОИМОСТЬ И ПОРЯДОК РАСЧЕТОВ</w:t>
      </w:r>
    </w:p>
    <w:p w:rsidR="00E21856" w:rsidRPr="00E21856" w:rsidRDefault="00E21856" w:rsidP="00E218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E21856">
        <w:rPr>
          <w:rFonts w:ascii="Times New Roman" w:eastAsia="Times New Roman" w:hAnsi="Times New Roman" w:cs="Times New Roman"/>
          <w:lang w:eastAsia="ru-RU"/>
        </w:rPr>
        <w:t xml:space="preserve">3.1. В качестве платы за уступаемое право требования Цедента к Должнику Цессионарий обязуется выплатить Цеденту денежные средства в размере </w:t>
      </w:r>
      <w:r w:rsidR="001B1532">
        <w:rPr>
          <w:rFonts w:ascii="Times New Roman" w:eastAsia="Times New Roman" w:hAnsi="Times New Roman" w:cs="Times New Roman"/>
          <w:lang w:eastAsia="ru-RU"/>
        </w:rPr>
        <w:t>____</w:t>
      </w:r>
    </w:p>
    <w:p w:rsidR="00E21856" w:rsidRPr="00E21856" w:rsidRDefault="00E21856" w:rsidP="00E2185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21856">
        <w:rPr>
          <w:rFonts w:ascii="Times New Roman" w:eastAsia="Times New Roman" w:hAnsi="Times New Roman" w:cs="Times New Roman"/>
          <w:lang w:eastAsia="ru-RU"/>
        </w:rPr>
        <w:t xml:space="preserve">         3.2. Стороны устанавливают следующий порядок расчетов: задаток в сумме </w:t>
      </w:r>
      <w:r w:rsidR="00130BD6">
        <w:rPr>
          <w:rFonts w:ascii="Times New Roman" w:eastAsia="Times New Roman" w:hAnsi="Times New Roman" w:cs="Times New Roman"/>
          <w:lang w:eastAsia="ru-RU"/>
        </w:rPr>
        <w:t>____</w:t>
      </w:r>
      <w:r w:rsidRPr="00E21856">
        <w:rPr>
          <w:rFonts w:ascii="Times New Roman" w:eastAsia="Times New Roman" w:hAnsi="Times New Roman" w:cs="Times New Roman"/>
          <w:lang w:eastAsia="ru-RU"/>
        </w:rPr>
        <w:t xml:space="preserve"> перечисленный на счет Цедента засчитывается в счет оплаты за уступаемое право требование, оставшуюся сумму в размере</w:t>
      </w:r>
      <w:r w:rsidRPr="00E2185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130BD6">
        <w:rPr>
          <w:rFonts w:ascii="Times New Roman" w:eastAsia="Times New Roman" w:hAnsi="Times New Roman" w:cs="Times New Roman"/>
          <w:b/>
          <w:lang w:eastAsia="ru-RU"/>
        </w:rPr>
        <w:t>____</w:t>
      </w:r>
      <w:r w:rsidRPr="00E21856">
        <w:rPr>
          <w:rFonts w:ascii="Times New Roman" w:eastAsia="Times New Roman" w:hAnsi="Times New Roman" w:cs="Times New Roman"/>
          <w:b/>
          <w:lang w:eastAsia="ru-RU"/>
        </w:rPr>
        <w:t xml:space="preserve"> Цессионарий перечисляет на расчетный счет Цедента     №</w:t>
      </w:r>
      <w:r w:rsidR="00130BD6">
        <w:rPr>
          <w:rFonts w:ascii="Times New Roman" w:eastAsia="Times New Roman" w:hAnsi="Times New Roman" w:cs="Times New Roman"/>
          <w:b/>
          <w:lang w:eastAsia="ru-RU"/>
        </w:rPr>
        <w:t>___</w:t>
      </w:r>
      <w:bookmarkStart w:id="0" w:name="_GoBack"/>
      <w:bookmarkEnd w:id="0"/>
      <w:r w:rsidRPr="00E21856">
        <w:rPr>
          <w:rFonts w:ascii="Times New Roman" w:eastAsia="Times New Roman" w:hAnsi="Times New Roman" w:cs="Times New Roman"/>
          <w:lang w:eastAsia="ru-RU"/>
        </w:rPr>
        <w:t>, не позднее 30 (тридцати) календарных дней с даты заключения настоящего Договора.</w:t>
      </w:r>
    </w:p>
    <w:p w:rsidR="00E21856" w:rsidRPr="00E21856" w:rsidRDefault="00E21856" w:rsidP="00E21856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21856">
        <w:rPr>
          <w:rFonts w:ascii="Times New Roman" w:eastAsia="Times New Roman" w:hAnsi="Times New Roman" w:cs="Times New Roman"/>
          <w:lang w:eastAsia="ru-RU"/>
        </w:rPr>
        <w:t>Право требования по настоящему договору переходит к Цессионарию с момента полной оплаты.</w:t>
      </w:r>
    </w:p>
    <w:p w:rsidR="00E21856" w:rsidRPr="00E21856" w:rsidRDefault="00E21856" w:rsidP="00E218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  </w:t>
      </w:r>
    </w:p>
    <w:p w:rsidR="00E21856" w:rsidRPr="00E21856" w:rsidRDefault="00E21856" w:rsidP="00E218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b/>
          <w:color w:val="000000"/>
          <w:lang w:eastAsia="ru-RU"/>
        </w:rPr>
        <w:t>4. ОТВЕТСТВЕННОСТЬ СТОРОН</w:t>
      </w:r>
    </w:p>
    <w:p w:rsidR="00E21856" w:rsidRPr="00E21856" w:rsidRDefault="00E21856" w:rsidP="00E2185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>4.1. Стороны несут имущественную ответственность за невыполнение или ненадлежащее выполнение обязательств по настоящему Договору в соответствии с законодательством РФ.</w:t>
      </w:r>
    </w:p>
    <w:p w:rsidR="00E21856" w:rsidRPr="00E21856" w:rsidRDefault="00E21856" w:rsidP="00E2185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>4.2. 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Должниками.</w:t>
      </w:r>
    </w:p>
    <w:p w:rsidR="00E21856" w:rsidRPr="00E21856" w:rsidRDefault="00E21856" w:rsidP="00E21856">
      <w:pPr>
        <w:widowControl w:val="0"/>
        <w:spacing w:after="0" w:line="240" w:lineRule="auto"/>
        <w:ind w:left="32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> </w:t>
      </w:r>
    </w:p>
    <w:p w:rsidR="00E21856" w:rsidRPr="00E21856" w:rsidRDefault="00E21856" w:rsidP="00E218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b/>
          <w:color w:val="000000"/>
          <w:lang w:eastAsia="ru-RU"/>
        </w:rPr>
        <w:t>5. Разрешение споров</w:t>
      </w:r>
    </w:p>
    <w:p w:rsidR="00E21856" w:rsidRPr="00E21856" w:rsidRDefault="00E21856" w:rsidP="00E2185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>5.1. Все споры или разногласия, возникшие между сторонами в ходе исполнения настоящего Договора или в связи с его толкованием, Стороны обязуются решать путем переговоров.</w:t>
      </w:r>
    </w:p>
    <w:p w:rsidR="00E21856" w:rsidRPr="00E21856" w:rsidRDefault="00E21856" w:rsidP="00E2185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>5.2. При невозможности урегулирования разногласий в процессе переговоров, спор подлежит передаче на рассмотрение в Арбитражный суд Иркутской области.</w:t>
      </w:r>
    </w:p>
    <w:p w:rsidR="00E21856" w:rsidRPr="00E21856" w:rsidRDefault="00E21856" w:rsidP="00E218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E21856" w:rsidRPr="00E21856" w:rsidRDefault="00E21856" w:rsidP="00E218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b/>
          <w:color w:val="000000"/>
          <w:lang w:eastAsia="ru-RU"/>
        </w:rPr>
        <w:t>6. Дополнительные условия</w:t>
      </w:r>
    </w:p>
    <w:p w:rsidR="00E21856" w:rsidRPr="00E21856" w:rsidRDefault="00E21856" w:rsidP="00E2185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>6.1. 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E21856" w:rsidRPr="00E21856" w:rsidRDefault="00E21856" w:rsidP="00E2185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>6.2. Текст настоящего Договора составлен в двух подлинных экземплярах, по одному для каждой из Сторон. Неотъемлемой частью настоящего договора является Акт приема-передачи документов, Приложение №1.</w:t>
      </w:r>
    </w:p>
    <w:p w:rsidR="00E21856" w:rsidRPr="00E21856" w:rsidRDefault="00E21856" w:rsidP="00E218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924BF9" w:rsidRDefault="00924BF9"/>
    <w:sectPr w:rsidR="00924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F0144"/>
    <w:multiLevelType w:val="multilevel"/>
    <w:tmpl w:val="9C9EC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35"/>
        </w:tabs>
        <w:ind w:left="463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562"/>
        </w:tabs>
        <w:ind w:left="556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56"/>
        </w:tabs>
        <w:ind w:left="7056" w:hanging="2520"/>
      </w:pPr>
      <w:rPr>
        <w:rFonts w:hint="default"/>
      </w:rPr>
    </w:lvl>
  </w:abstractNum>
  <w:abstractNum w:abstractNumId="1" w15:restartNumberingAfterBreak="0">
    <w:nsid w:val="2D0962A7"/>
    <w:multiLevelType w:val="multilevel"/>
    <w:tmpl w:val="D130DF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69"/>
    <w:rsid w:val="00130BD6"/>
    <w:rsid w:val="001B1532"/>
    <w:rsid w:val="00204D69"/>
    <w:rsid w:val="00924BF9"/>
    <w:rsid w:val="00E2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05163"/>
  <w15:chartTrackingRefBased/>
  <w15:docId w15:val="{2EA21E77-1D46-4C94-B9F2-128C2246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2021-12-07T05:49:00Z</dcterms:created>
  <dcterms:modified xsi:type="dcterms:W3CDTF">2021-12-07T06:31:00Z</dcterms:modified>
</cp:coreProperties>
</file>