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CFEBD7D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75577D">
        <w:rPr>
          <w:rFonts w:ascii="Times New Roman" w:hAnsi="Times New Roman" w:cs="Times New Roman"/>
          <w:sz w:val="22"/>
          <w:szCs w:val="22"/>
        </w:rPr>
        <w:t>1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2520A5FE" w:rsidR="00BC3DDC" w:rsidRPr="00B558D6" w:rsidRDefault="00BC3DDC" w:rsidP="00BC3DDC">
      <w:pPr>
        <w:pStyle w:val="a3"/>
        <w:ind w:firstLine="708"/>
        <w:jc w:val="both"/>
        <w:rPr>
          <w:rFonts w:ascii="Times New Roman" w:hAnsi="Times New Roman" w:cs="Times New Roman"/>
        </w:rPr>
      </w:pPr>
      <w:proofErr w:type="gramStart"/>
      <w:r w:rsidRPr="00B558D6">
        <w:rPr>
          <w:rFonts w:ascii="Times New Roman" w:hAnsi="Times New Roman" w:cs="Times New Roman"/>
        </w:rPr>
        <w:t>Финансовый управляющий 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</w:t>
      </w:r>
      <w:proofErr w:type="gramEnd"/>
      <w:r w:rsidRPr="00B558D6">
        <w:rPr>
          <w:rFonts w:ascii="Times New Roman" w:hAnsi="Times New Roman" w:cs="Times New Roman"/>
        </w:rPr>
        <w:t xml:space="preserve"> место рождения - г. Рязань, ОГРНИП 306623406100042, СНИЛС 105-664-623 50, ИНН 622808744412) Оленева Надежда Михайловна, действующий на основании Решения Арбитражного суда Рязанской области от 12.10.20 г. </w:t>
      </w:r>
      <w:r w:rsidRPr="00B558D6">
        <w:rPr>
          <w:rFonts w:ascii="Times New Roman" w:hAnsi="Times New Roman" w:cs="Times New Roman"/>
          <w:color w:val="000000"/>
        </w:rPr>
        <w:t xml:space="preserve"> по делу № А54-1612/2019</w:t>
      </w:r>
      <w:r w:rsidRPr="00B558D6">
        <w:rPr>
          <w:rFonts w:ascii="Times New Roman" w:hAnsi="Times New Roman" w:cs="Times New Roman"/>
        </w:rPr>
        <w:t>, именуемый в дальнейшем «</w:t>
      </w: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» с одной стороны, и</w:t>
      </w:r>
    </w:p>
    <w:p w14:paraId="42EA4798" w14:textId="189B1409" w:rsidR="000B0413" w:rsidRPr="000151FB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06C92964" w:rsidR="000B0413" w:rsidRPr="00BC3DDC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3DDC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83486C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открытых торгов в форме </w:t>
      </w:r>
      <w:r w:rsidR="006C2835">
        <w:rPr>
          <w:rFonts w:ascii="Times New Roman" w:hAnsi="Times New Roman" w:cs="Times New Roman"/>
          <w:b/>
          <w:bCs/>
          <w:spacing w:val="-2"/>
          <w:sz w:val="22"/>
          <w:szCs w:val="22"/>
        </w:rPr>
        <w:t>публичного предложения</w:t>
      </w:r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C2835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C3DDC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C3DDC" w:rsidRPr="00BC3DDC">
        <w:rPr>
          <w:rFonts w:ascii="Times New Roman" w:hAnsi="Times New Roman" w:cs="Times New Roman"/>
          <w:sz w:val="22"/>
          <w:szCs w:val="22"/>
        </w:rPr>
        <w:t>Дмитриеву В.С.</w:t>
      </w:r>
      <w:r w:rsidR="00B36102" w:rsidRPr="00BC3DDC">
        <w:rPr>
          <w:rFonts w:ascii="Times New Roman" w:hAnsi="Times New Roman" w:cs="Times New Roman"/>
          <w:sz w:val="22"/>
          <w:szCs w:val="22"/>
        </w:rPr>
        <w:t xml:space="preserve">, </w:t>
      </w:r>
      <w:r w:rsidRPr="00BC3DDC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383051AD" w:rsidR="00B715C2" w:rsidRPr="00BC3DDC" w:rsidRDefault="00BC3DDC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- </w:t>
      </w:r>
      <w:r w:rsidRPr="00B558D6">
        <w:rPr>
          <w:rFonts w:ascii="Times New Roman" w:hAnsi="Times New Roman" w:cs="Times New Roman"/>
        </w:rPr>
        <w:t xml:space="preserve"> земельный участок</w:t>
      </w:r>
      <w:r>
        <w:rPr>
          <w:rFonts w:ascii="Times New Roman" w:hAnsi="Times New Roman" w:cs="Times New Roman"/>
        </w:rPr>
        <w:t xml:space="preserve">, </w:t>
      </w:r>
      <w:r w:rsidRPr="00B558D6">
        <w:rPr>
          <w:rFonts w:ascii="Times New Roman" w:hAnsi="Times New Roman" w:cs="Times New Roman"/>
        </w:rPr>
        <w:t xml:space="preserve"> кадастровы</w:t>
      </w:r>
      <w:r>
        <w:rPr>
          <w:rFonts w:ascii="Times New Roman" w:hAnsi="Times New Roman" w:cs="Times New Roman"/>
        </w:rPr>
        <w:t>й</w:t>
      </w:r>
      <w:r w:rsidRPr="00B558D6">
        <w:rPr>
          <w:rFonts w:ascii="Times New Roman" w:hAnsi="Times New Roman" w:cs="Times New Roman"/>
        </w:rPr>
        <w:t xml:space="preserve"> номер 62:15</w:t>
      </w:r>
      <w:r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 xml:space="preserve">0020701:166, </w:t>
      </w:r>
      <w:r>
        <w:rPr>
          <w:rFonts w:ascii="Times New Roman" w:hAnsi="Times New Roman" w:cs="Times New Roman"/>
        </w:rPr>
        <w:t xml:space="preserve">вид разрешенного использования: </w:t>
      </w:r>
      <w:r w:rsidRPr="00B558D6">
        <w:rPr>
          <w:rFonts w:ascii="Times New Roman" w:hAnsi="Times New Roman" w:cs="Times New Roman"/>
        </w:rPr>
        <w:t>для ведения садоводства и огородничества</w:t>
      </w:r>
      <w:r>
        <w:rPr>
          <w:rFonts w:ascii="Times New Roman" w:hAnsi="Times New Roman" w:cs="Times New Roman"/>
        </w:rPr>
        <w:t>, адрес:</w:t>
      </w:r>
      <w:r w:rsidRPr="00B558D6">
        <w:rPr>
          <w:rFonts w:ascii="Times New Roman" w:hAnsi="Times New Roman" w:cs="Times New Roman"/>
        </w:rPr>
        <w:t xml:space="preserve"> местоположение установлено относительно ориентира, расположенного в границах участка, почтовый адрес ориентира: Рязанская область, Рязанский район, д. Сергеевка, </w:t>
      </w:r>
      <w:r w:rsidRPr="00BC3DDC">
        <w:rPr>
          <w:rFonts w:ascii="Times New Roman" w:hAnsi="Times New Roman" w:cs="Times New Roman"/>
        </w:rPr>
        <w:t xml:space="preserve">садоводческое товарищество "Бройлер", площадь 800 </w:t>
      </w:r>
      <w:proofErr w:type="spellStart"/>
      <w:r w:rsidRPr="00BC3DDC">
        <w:rPr>
          <w:rFonts w:ascii="Times New Roman" w:hAnsi="Times New Roman" w:cs="Times New Roman"/>
        </w:rPr>
        <w:t>кв.м</w:t>
      </w:r>
      <w:proofErr w:type="spellEnd"/>
      <w:r w:rsidR="00AC31EF">
        <w:rPr>
          <w:rFonts w:ascii="Times New Roman" w:hAnsi="Times New Roman" w:cs="Times New Roman"/>
        </w:rPr>
        <w:t>.</w:t>
      </w:r>
    </w:p>
    <w:p w14:paraId="30672A3F" w14:textId="5C1007C1" w:rsidR="006237EE" w:rsidRPr="00BC3DDC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BC3DDC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BC3DDC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указанного  в п. 1.1 настоящего Договора, зарегистрирован</w:t>
      </w:r>
      <w:r w:rsidR="00BC3DDC" w:rsidRPr="00BC3DDC">
        <w:rPr>
          <w:rFonts w:ascii="Times New Roman" w:hAnsi="Times New Roman" w:cs="Times New Roman"/>
          <w:color w:val="000000" w:themeColor="text1"/>
        </w:rPr>
        <w:t>о</w:t>
      </w:r>
      <w:r w:rsidRPr="00BC3DDC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>е ограничени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00CC6E9C" w14:textId="6189E3D5" w:rsidR="006237EE" w:rsidRPr="00E112D6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- вид – </w:t>
      </w:r>
      <w:r w:rsidR="00BC3DDC" w:rsidRPr="00BC3DDC">
        <w:rPr>
          <w:rFonts w:ascii="Times New Roman" w:hAnsi="Times New Roman" w:cs="Times New Roman"/>
          <w:color w:val="000000" w:themeColor="text1"/>
        </w:rPr>
        <w:t xml:space="preserve">запрещение регистрации, </w:t>
      </w:r>
      <w:r w:rsidRPr="00BC3DDC">
        <w:rPr>
          <w:rFonts w:ascii="Times New Roman" w:hAnsi="Times New Roman" w:cs="Times New Roman"/>
          <w:color w:val="000000" w:themeColor="text1"/>
        </w:rPr>
        <w:t xml:space="preserve">номер государственной регистрации </w:t>
      </w:r>
      <w:r w:rsidR="00B04FFC" w:rsidRPr="00BC3DDC">
        <w:rPr>
          <w:rFonts w:ascii="Times New Roman" w:hAnsi="Times New Roman" w:cs="Times New Roman"/>
          <w:color w:val="000000" w:themeColor="text1"/>
        </w:rPr>
        <w:t>62:</w:t>
      </w:r>
      <w:r w:rsidR="00BC3DDC" w:rsidRPr="00BC3DDC">
        <w:rPr>
          <w:rFonts w:ascii="Times New Roman" w:hAnsi="Times New Roman" w:cs="Times New Roman"/>
          <w:color w:val="000000" w:themeColor="text1"/>
        </w:rPr>
        <w:t>15</w:t>
      </w:r>
      <w:r w:rsidR="00B04FFC" w:rsidRPr="00BC3DDC">
        <w:rPr>
          <w:rFonts w:ascii="Times New Roman" w:hAnsi="Times New Roman" w:cs="Times New Roman"/>
          <w:color w:val="000000" w:themeColor="text1"/>
        </w:rPr>
        <w:t>:</w:t>
      </w:r>
      <w:r w:rsidR="00BC3DDC" w:rsidRPr="00BC3DDC">
        <w:rPr>
          <w:rFonts w:ascii="Times New Roman" w:hAnsi="Times New Roman" w:cs="Times New Roman"/>
          <w:color w:val="000000" w:themeColor="text1"/>
        </w:rPr>
        <w:t>0020701:166-62/058/2018</w:t>
      </w:r>
      <w:r w:rsidR="00BC44EB">
        <w:rPr>
          <w:rFonts w:ascii="Times New Roman" w:hAnsi="Times New Roman" w:cs="Times New Roman"/>
          <w:color w:val="000000" w:themeColor="text1"/>
        </w:rPr>
        <w:t>-1</w:t>
      </w:r>
      <w:r w:rsidR="00BC3DDC" w:rsidRPr="00BC3DDC">
        <w:rPr>
          <w:rFonts w:ascii="Times New Roman" w:hAnsi="Times New Roman" w:cs="Times New Roman"/>
          <w:color w:val="000000" w:themeColor="text1"/>
        </w:rPr>
        <w:t>.</w:t>
      </w:r>
    </w:p>
    <w:p w14:paraId="63702877" w14:textId="77777777" w:rsidR="00BC44EB" w:rsidRPr="0083486C" w:rsidRDefault="00BC44EB" w:rsidP="000151F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12813B" w14:textId="01F65D91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0151FB">
        <w:rPr>
          <w:rFonts w:ascii="Times New Roman" w:hAnsi="Times New Roman" w:cs="Times New Roman"/>
        </w:rPr>
        <w:t xml:space="preserve">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proofErr w:type="gramEnd"/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0B1A1E01" w:rsidR="000B0413" w:rsidRPr="00AC3E68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C3E68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AC3E68">
        <w:rPr>
          <w:rFonts w:ascii="Times New Roman" w:hAnsi="Times New Roman" w:cs="Times New Roman"/>
        </w:rPr>
        <w:t xml:space="preserve"> </w:t>
      </w:r>
      <w:r w:rsidR="006C2835" w:rsidRPr="000151FB">
        <w:rPr>
          <w:rFonts w:ascii="Times New Roman" w:hAnsi="Times New Roman" w:cs="Times New Roman"/>
        </w:rPr>
        <w:t xml:space="preserve">_______ (________________) </w:t>
      </w:r>
      <w:proofErr w:type="gramEnd"/>
      <w:r w:rsidR="006C2835" w:rsidRPr="000151FB">
        <w:rPr>
          <w:rFonts w:ascii="Times New Roman" w:hAnsi="Times New Roman" w:cs="Times New Roman"/>
        </w:rPr>
        <w:t>руб</w:t>
      </w:r>
      <w:r w:rsidR="006C2835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Pr="00AC3E6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0151FB">
        <w:rPr>
          <w:rFonts w:ascii="Times New Roman" w:hAnsi="Times New Roman" w:cs="Times New Roman"/>
        </w:rPr>
        <w:t xml:space="preserve"> </w:t>
      </w:r>
      <w:r w:rsidR="008B3FEA" w:rsidRPr="000151FB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0151FB">
        <w:rPr>
          <w:rFonts w:ascii="Times New Roman" w:hAnsi="Times New Roman" w:cs="Times New Roman"/>
        </w:rPr>
        <w:t>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0151F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0151F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0151F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0151F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0151F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0151F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0151FB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0151FB">
        <w:rPr>
          <w:rFonts w:ascii="Times New Roman" w:eastAsia="Times New Roman" w:hAnsi="Times New Roman" w:cs="Times New Roman"/>
        </w:rPr>
        <w:t>при</w:t>
      </w:r>
      <w:proofErr w:type="gramEnd"/>
      <w:r w:rsidRPr="000151FB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0151F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0151F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0151F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0151F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0151F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0151F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0151F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0151F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FADAE6" w14:textId="237385B5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Продавец: </w:t>
      </w: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действующий на основании Решения Арбитражного суда Рязанской области от 12.10.20 г.  по делу № А54-1612/2019.</w:t>
      </w:r>
    </w:p>
    <w:p w14:paraId="78AC97D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  <w:proofErr w:type="gramEnd"/>
    </w:p>
    <w:p w14:paraId="104A480F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Pr="00B558D6">
        <w:rPr>
          <w:rFonts w:ascii="Times New Roman" w:hAnsi="Times New Roman" w:cs="Times New Roman"/>
          <w:color w:val="000000"/>
        </w:rPr>
        <w:t xml:space="preserve">, Доп. офис № 8606/062 ПАО Сбербанк, </w:t>
      </w:r>
      <w:proofErr w:type="spellStart"/>
      <w:proofErr w:type="gramStart"/>
      <w:r w:rsidRPr="00B558D6">
        <w:rPr>
          <w:rFonts w:ascii="Times New Roman" w:hAnsi="Times New Roman" w:cs="Times New Roman"/>
          <w:color w:val="000000"/>
        </w:rPr>
        <w:t>кор</w:t>
      </w:r>
      <w:proofErr w:type="spellEnd"/>
      <w:r w:rsidRPr="00B558D6">
        <w:rPr>
          <w:rFonts w:ascii="Times New Roman" w:hAnsi="Times New Roman" w:cs="Times New Roman"/>
          <w:color w:val="000000"/>
        </w:rPr>
        <w:t>/счет</w:t>
      </w:r>
      <w:proofErr w:type="gramEnd"/>
      <w:r w:rsidRPr="00B558D6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CBB346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04D61BCD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24F54CC9" w14:textId="01AD6B94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:__________________________________________________________________________.</w:t>
      </w:r>
    </w:p>
    <w:p w14:paraId="718F6F2B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</w:t>
      </w:r>
    </w:p>
    <w:p w14:paraId="7040C60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</w:p>
    <w:p w14:paraId="7FFA3EA0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/Н.М. Оленева /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C2835"/>
    <w:rsid w:val="006F7447"/>
    <w:rsid w:val="007164FD"/>
    <w:rsid w:val="00755359"/>
    <w:rsid w:val="0075577D"/>
    <w:rsid w:val="0079631E"/>
    <w:rsid w:val="007A1E78"/>
    <w:rsid w:val="007E00F2"/>
    <w:rsid w:val="008316D5"/>
    <w:rsid w:val="0083486C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C22B4"/>
    <w:rsid w:val="00BC3DDC"/>
    <w:rsid w:val="00BC44EB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D2ACE-3A5A-4869-8313-9E89FE88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2017-10-10T08:33:00Z</cp:lastPrinted>
  <dcterms:created xsi:type="dcterms:W3CDTF">2021-07-09T13:30:00Z</dcterms:created>
  <dcterms:modified xsi:type="dcterms:W3CDTF">2021-10-19T09:03:00Z</dcterms:modified>
</cp:coreProperties>
</file>