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612D02BD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BC7EBA" w:rsidRPr="00465E28">
        <w:rPr>
          <w:rFonts w:ascii="Times New Roman" w:hAnsi="Times New Roman" w:cs="Times New Roman"/>
        </w:rPr>
        <w:t>2</w:t>
      </w:r>
      <w:r w:rsidR="004C78A8">
        <w:rPr>
          <w:rFonts w:ascii="Times New Roman" w:hAnsi="Times New Roman" w:cs="Times New Roman"/>
        </w:rPr>
        <w:t>1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312050CE" w:rsidR="003E5C44" w:rsidRPr="00A90AF0" w:rsidRDefault="00BC7FC5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90AF0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r w:rsidR="00A230BE" w:rsidRPr="00A90AF0">
        <w:rPr>
          <w:rFonts w:ascii="Times New Roman" w:hAnsi="Times New Roman" w:cs="Times New Roman"/>
          <w:sz w:val="22"/>
          <w:szCs w:val="22"/>
        </w:rPr>
        <w:t>Арена</w:t>
      </w:r>
      <w:r w:rsidRPr="00A90AF0">
        <w:rPr>
          <w:rFonts w:ascii="Times New Roman" w:hAnsi="Times New Roman" w:cs="Times New Roman"/>
          <w:sz w:val="22"/>
          <w:szCs w:val="22"/>
        </w:rPr>
        <w:t xml:space="preserve">», именуемое  в дальнейшем   «Цедент»,   в   лице  конкурсного управляющего Гудковой Оксаны Евгеньевны,  действующей на основании </w:t>
      </w:r>
      <w:r w:rsidR="00A90AF0" w:rsidRPr="00A90AF0">
        <w:rPr>
          <w:rFonts w:ascii="Times New Roman" w:hAnsi="Times New Roman" w:cs="Times New Roman"/>
          <w:sz w:val="22"/>
          <w:szCs w:val="22"/>
        </w:rPr>
        <w:t>Определения Арбитражного суда  Красноярского края от 22.11.2018 г. по делу № А33-13965/2017</w:t>
      </w:r>
      <w:r w:rsidR="003E5C44" w:rsidRPr="00A90AF0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A90AF0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A90AF0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4568B65A" w:rsidR="003E5C44" w:rsidRPr="004C78A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78A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4C78A8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4C78A8">
        <w:rPr>
          <w:rFonts w:ascii="Times New Roman" w:hAnsi="Times New Roman" w:cs="Times New Roman"/>
          <w:spacing w:val="-2"/>
          <w:sz w:val="22"/>
          <w:szCs w:val="22"/>
        </w:rPr>
        <w:t xml:space="preserve"> в форме </w:t>
      </w:r>
      <w:r w:rsidR="004C78A8" w:rsidRPr="004C78A8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4C78A8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4C78A8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Pr="004C78A8">
        <w:rPr>
          <w:rFonts w:ascii="Times New Roman" w:hAnsi="Times New Roman" w:cs="Times New Roman"/>
          <w:spacing w:val="-2"/>
          <w:sz w:val="22"/>
          <w:szCs w:val="22"/>
        </w:rPr>
        <w:t>ООО «</w:t>
      </w:r>
      <w:r w:rsidR="00A90AF0" w:rsidRPr="004C78A8">
        <w:rPr>
          <w:rFonts w:ascii="Times New Roman" w:hAnsi="Times New Roman" w:cs="Times New Roman"/>
          <w:spacing w:val="-2"/>
          <w:sz w:val="22"/>
          <w:szCs w:val="22"/>
        </w:rPr>
        <w:t>Арена</w:t>
      </w:r>
      <w:r w:rsidRPr="004C78A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4C78A8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4C78A8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4C78A8">
        <w:rPr>
          <w:rFonts w:ascii="Times New Roman" w:hAnsi="Times New Roman" w:cs="Times New Roman"/>
          <w:sz w:val="22"/>
          <w:szCs w:val="22"/>
        </w:rPr>
        <w:t>:</w:t>
      </w:r>
    </w:p>
    <w:p w14:paraId="1255E385" w14:textId="05A4B532" w:rsidR="00A230BE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78A8">
        <w:rPr>
          <w:rFonts w:ascii="Times New Roman" w:hAnsi="Times New Roman" w:cs="Times New Roman"/>
          <w:sz w:val="22"/>
          <w:szCs w:val="22"/>
        </w:rPr>
        <w:t xml:space="preserve">- </w:t>
      </w:r>
      <w:r w:rsidR="00735788" w:rsidRPr="004C78A8">
        <w:rPr>
          <w:rFonts w:ascii="Times New Roman" w:hAnsi="Times New Roman" w:cs="Times New Roman"/>
          <w:sz w:val="22"/>
          <w:szCs w:val="22"/>
        </w:rPr>
        <w:t xml:space="preserve">Задолженность </w:t>
      </w:r>
      <w:proofErr w:type="spellStart"/>
      <w:r w:rsidR="00735788" w:rsidRPr="004C78A8">
        <w:rPr>
          <w:rFonts w:ascii="Times New Roman" w:hAnsi="Times New Roman" w:cs="Times New Roman"/>
          <w:sz w:val="22"/>
          <w:szCs w:val="22"/>
        </w:rPr>
        <w:t>Бояхч</w:t>
      </w:r>
      <w:r w:rsidR="00F61AE9" w:rsidRPr="004C78A8">
        <w:rPr>
          <w:rFonts w:ascii="Times New Roman" w:hAnsi="Times New Roman" w:cs="Times New Roman"/>
          <w:sz w:val="22"/>
          <w:szCs w:val="22"/>
        </w:rPr>
        <w:t>я</w:t>
      </w:r>
      <w:r w:rsidR="00735788" w:rsidRPr="004C78A8">
        <w:rPr>
          <w:rFonts w:ascii="Times New Roman" w:hAnsi="Times New Roman" w:cs="Times New Roman"/>
          <w:sz w:val="22"/>
          <w:szCs w:val="22"/>
        </w:rPr>
        <w:t>н</w:t>
      </w:r>
      <w:proofErr w:type="spellEnd"/>
      <w:r w:rsidR="00735788" w:rsidRPr="004C78A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35788" w:rsidRPr="004C78A8">
        <w:rPr>
          <w:rFonts w:ascii="Times New Roman" w:hAnsi="Times New Roman" w:cs="Times New Roman"/>
          <w:sz w:val="22"/>
          <w:szCs w:val="22"/>
        </w:rPr>
        <w:t>Алвард</w:t>
      </w:r>
      <w:proofErr w:type="spellEnd"/>
      <w:r w:rsidR="00735788" w:rsidRPr="004C78A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35788" w:rsidRPr="004C78A8">
        <w:rPr>
          <w:rFonts w:ascii="Times New Roman" w:hAnsi="Times New Roman" w:cs="Times New Roman"/>
          <w:sz w:val="22"/>
          <w:szCs w:val="22"/>
        </w:rPr>
        <w:t>Хачатуровны</w:t>
      </w:r>
      <w:proofErr w:type="spellEnd"/>
      <w:r w:rsidR="00735788" w:rsidRPr="004C78A8">
        <w:rPr>
          <w:rFonts w:ascii="Times New Roman" w:hAnsi="Times New Roman" w:cs="Times New Roman"/>
          <w:sz w:val="22"/>
          <w:szCs w:val="22"/>
        </w:rPr>
        <w:t xml:space="preserve"> в пользу ООО «Арена» по Определению Арбитражного</w:t>
      </w:r>
      <w:r w:rsidR="00735788" w:rsidRPr="00735788">
        <w:rPr>
          <w:rFonts w:ascii="Times New Roman" w:hAnsi="Times New Roman" w:cs="Times New Roman"/>
          <w:sz w:val="22"/>
          <w:szCs w:val="22"/>
        </w:rPr>
        <w:t xml:space="preserve"> суда Красноярского края от 03.09.2020 г. по делу № А33-13965-11/2017 в сумме    7 107 740,32 руб.</w:t>
      </w:r>
      <w:r w:rsidR="00F61AE9">
        <w:rPr>
          <w:rFonts w:ascii="Times New Roman" w:hAnsi="Times New Roman" w:cs="Times New Roman"/>
          <w:sz w:val="22"/>
          <w:szCs w:val="22"/>
        </w:rPr>
        <w:t xml:space="preserve"> с у</w:t>
      </w:r>
      <w:r w:rsidR="00FA3559">
        <w:rPr>
          <w:rFonts w:ascii="Times New Roman" w:hAnsi="Times New Roman" w:cs="Times New Roman"/>
          <w:sz w:val="22"/>
          <w:szCs w:val="22"/>
        </w:rPr>
        <w:t>четом погашенной суммы долга на момент заключения договора.</w:t>
      </w:r>
    </w:p>
    <w:p w14:paraId="0F309C31" w14:textId="11A5A29D" w:rsidR="003E5C44" w:rsidRPr="00D038E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руб.</w:t>
      </w:r>
    </w:p>
    <w:p w14:paraId="56E4BE9E" w14:textId="104166C0" w:rsidR="003E5C44" w:rsidRPr="00D038E8" w:rsidRDefault="003E5C44" w:rsidP="00D038E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735788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="00F61AE9" w:rsidRPr="004C78A8">
        <w:rPr>
          <w:rFonts w:ascii="Times New Roman" w:eastAsia="Times New Roman" w:hAnsi="Times New Roman" w:cs="Times New Roman"/>
          <w:color w:val="000000"/>
        </w:rPr>
        <w:t>___________</w:t>
      </w:r>
      <w:proofErr w:type="gramStart"/>
      <w:r w:rsidR="00F61AE9" w:rsidRPr="004C78A8">
        <w:rPr>
          <w:rFonts w:ascii="Times New Roman" w:eastAsia="Times New Roman" w:hAnsi="Times New Roman" w:cs="Times New Roman"/>
          <w:color w:val="000000"/>
        </w:rPr>
        <w:t>_</w:t>
      </w:r>
      <w:r w:rsidR="00735788" w:rsidRPr="004C78A8">
        <w:rPr>
          <w:rFonts w:ascii="Calibri" w:eastAsia="Times New Roman" w:hAnsi="Calibri" w:cs="Calibri"/>
          <w:color w:val="000000"/>
        </w:rPr>
        <w:t xml:space="preserve"> </w:t>
      </w:r>
      <w:r w:rsidR="00735788" w:rsidRPr="004C78A8">
        <w:rPr>
          <w:rFonts w:ascii="Times New Roman" w:hAnsi="Times New Roman" w:cs="Times New Roman"/>
        </w:rPr>
        <w:t xml:space="preserve"> (</w:t>
      </w:r>
      <w:proofErr w:type="gramEnd"/>
      <w:r w:rsidR="00F61AE9" w:rsidRPr="004C78A8">
        <w:rPr>
          <w:rFonts w:ascii="Times New Roman" w:hAnsi="Times New Roman" w:cs="Times New Roman"/>
        </w:rPr>
        <w:t>___________________</w:t>
      </w:r>
      <w:r w:rsidR="00735788" w:rsidRPr="004C78A8">
        <w:rPr>
          <w:rFonts w:ascii="Times New Roman" w:hAnsi="Times New Roman" w:cs="Times New Roman"/>
        </w:rPr>
        <w:t>) руб.</w:t>
      </w:r>
      <w:r w:rsidR="00735788" w:rsidRPr="00735788">
        <w:rPr>
          <w:rFonts w:ascii="Times New Roman" w:hAnsi="Times New Roman" w:cs="Times New Roman"/>
          <w:b/>
          <w:bCs/>
        </w:rPr>
        <w:t xml:space="preserve"> </w:t>
      </w:r>
      <w:r w:rsidRPr="00735788">
        <w:rPr>
          <w:rFonts w:ascii="Times New Roman" w:hAnsi="Times New Roman" w:cs="Times New Roman"/>
        </w:rPr>
        <w:t>засчитывается в счет оплаты прав требований.</w:t>
      </w:r>
    </w:p>
    <w:p w14:paraId="2071A3CB" w14:textId="7F73C1B1" w:rsidR="003E5C44" w:rsidRPr="00D038E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>уплатить  _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 xml:space="preserve">_____ (____________)  руб. </w:t>
      </w:r>
    </w:p>
    <w:p w14:paraId="42A567E8" w14:textId="77777777" w:rsidR="003E5C44" w:rsidRPr="00D038E8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1.5. Оплата производится Цессионарием в течение 30 дней со дня подписания настоящего Договора в безналичной форме путем перечисления указанной в п. 1.4. </w:t>
      </w:r>
      <w:proofErr w:type="gramStart"/>
      <w:r w:rsidRPr="00D038E8">
        <w:rPr>
          <w:rFonts w:ascii="Times New Roman" w:hAnsi="Times New Roman" w:cs="Times New Roman"/>
        </w:rPr>
        <w:t>Договора  суммы</w:t>
      </w:r>
      <w:proofErr w:type="gramEnd"/>
      <w:r w:rsidRPr="00D038E8">
        <w:rPr>
          <w:rFonts w:ascii="Times New Roman" w:hAnsi="Times New Roman" w:cs="Times New Roman"/>
        </w:rPr>
        <w:t xml:space="preserve"> на счет Цедента.</w:t>
      </w:r>
    </w:p>
    <w:p w14:paraId="5E8FFBDB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465E28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lastRenderedPageBreak/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465E28" w14:paraId="356930CF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Цедент</w:t>
            </w:r>
          </w:p>
          <w:p w14:paraId="0EED85D8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ООО «Арена» </w:t>
            </w:r>
          </w:p>
          <w:p w14:paraId="11ADA788" w14:textId="49346C63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ИНН 2465095496, </w:t>
            </w:r>
            <w:r w:rsidRPr="00A230BE">
              <w:rPr>
                <w:rFonts w:ascii="Times New Roman" w:eastAsia="Calibri" w:hAnsi="Times New Roman" w:cs="Times New Roman"/>
              </w:rPr>
              <w:t xml:space="preserve">ОГРН </w:t>
            </w:r>
            <w:r w:rsidRPr="00A230BE">
              <w:rPr>
                <w:rFonts w:ascii="Times New Roman" w:hAnsi="Times New Roman" w:cs="Times New Roman"/>
              </w:rPr>
              <w:t>1052465129122</w:t>
            </w:r>
            <w:r w:rsidRPr="00A230BE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20C16D46" w14:textId="67D90CD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eastAsia="Calibri" w:hAnsi="Times New Roman" w:cs="Times New Roman"/>
              </w:rPr>
              <w:t>660049, г. Красноярск, ул. Кирова, 19, оф. 33А,</w:t>
            </w:r>
          </w:p>
          <w:p w14:paraId="772DE816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расчетный счет № 40702810531000094850, </w:t>
            </w:r>
          </w:p>
          <w:p w14:paraId="5B426BD1" w14:textId="73F41DF3" w:rsidR="0010289C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>Красноярское отделение №8646 ПАО Сбербанк г. Красноярск, БИК 040407627, к/с 30101810800000000627</w:t>
            </w:r>
          </w:p>
          <w:p w14:paraId="1E2F1B67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465E28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465E28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24AC968D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A230BE">
              <w:rPr>
                <w:rFonts w:ascii="Times New Roman" w:hAnsi="Times New Roman"/>
                <w:sz w:val="22"/>
                <w:szCs w:val="22"/>
              </w:rPr>
              <w:t>Арена</w:t>
            </w:r>
            <w:r w:rsidRPr="00465E2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52C65AF9" w:rsidR="00735788" w:rsidRDefault="0073578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73578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7A72"/>
    <w:rsid w:val="000172F1"/>
    <w:rsid w:val="00074E67"/>
    <w:rsid w:val="000B0413"/>
    <w:rsid w:val="000B27A2"/>
    <w:rsid w:val="000C6A9D"/>
    <w:rsid w:val="000D08B1"/>
    <w:rsid w:val="000D1335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4A67"/>
    <w:rsid w:val="00212DBB"/>
    <w:rsid w:val="00242F34"/>
    <w:rsid w:val="0027010E"/>
    <w:rsid w:val="00295287"/>
    <w:rsid w:val="002B3CAE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4001F7"/>
    <w:rsid w:val="004139EF"/>
    <w:rsid w:val="0044673B"/>
    <w:rsid w:val="00465E28"/>
    <w:rsid w:val="00496465"/>
    <w:rsid w:val="004A22CD"/>
    <w:rsid w:val="004B32A6"/>
    <w:rsid w:val="004B5994"/>
    <w:rsid w:val="004C78A8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F7B"/>
    <w:rsid w:val="007164FD"/>
    <w:rsid w:val="00717375"/>
    <w:rsid w:val="00735788"/>
    <w:rsid w:val="00755359"/>
    <w:rsid w:val="007A1E78"/>
    <w:rsid w:val="007A3712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543A3"/>
    <w:rsid w:val="00A600E7"/>
    <w:rsid w:val="00A82168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715C2"/>
    <w:rsid w:val="00B8603C"/>
    <w:rsid w:val="00B958A9"/>
    <w:rsid w:val="00BA09CD"/>
    <w:rsid w:val="00BC22B4"/>
    <w:rsid w:val="00BC7EBA"/>
    <w:rsid w:val="00BC7FC5"/>
    <w:rsid w:val="00C01DAF"/>
    <w:rsid w:val="00C31F93"/>
    <w:rsid w:val="00C3762B"/>
    <w:rsid w:val="00C7052D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A7B06"/>
    <w:rsid w:val="00EC1B95"/>
    <w:rsid w:val="00ED5A02"/>
    <w:rsid w:val="00EE3C65"/>
    <w:rsid w:val="00F3110D"/>
    <w:rsid w:val="00F410DB"/>
    <w:rsid w:val="00F41A86"/>
    <w:rsid w:val="00F5545B"/>
    <w:rsid w:val="00F61AE9"/>
    <w:rsid w:val="00F630FD"/>
    <w:rsid w:val="00F77EF8"/>
    <w:rsid w:val="00F807C8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  <w15:docId w15:val="{9673E991-C994-4876-93AB-E353412C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7B7D4-410E-4907-BA02-A3A8555A5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32</cp:revision>
  <cp:lastPrinted>2020-03-31T09:42:00Z</cp:lastPrinted>
  <dcterms:created xsi:type="dcterms:W3CDTF">2019-08-30T05:34:00Z</dcterms:created>
  <dcterms:modified xsi:type="dcterms:W3CDTF">2021-08-20T11:23:00Z</dcterms:modified>
</cp:coreProperties>
</file>