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0B1C9" w14:textId="77777777"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 xml:space="preserve">Договор </w:t>
      </w:r>
      <w:r w:rsidR="000D0D1B">
        <w:rPr>
          <w:b/>
          <w:sz w:val="20"/>
          <w:szCs w:val="20"/>
        </w:rPr>
        <w:t>уступки права требования (цессии)</w:t>
      </w:r>
    </w:p>
    <w:p w14:paraId="36717510" w14:textId="77777777" w:rsidR="00D27F1D" w:rsidRPr="00A72D6B" w:rsidRDefault="000D0D1B" w:rsidP="00B713E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дебиторской задолженности</w:t>
      </w:r>
      <w:r w:rsidR="000B7AA1"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</w:t>
      </w:r>
      <w:r>
        <w:rPr>
          <w:b/>
          <w:sz w:val="20"/>
          <w:szCs w:val="20"/>
        </w:rPr>
        <w:t>й</w:t>
      </w:r>
      <w:r w:rsidR="00CD3BEF" w:rsidRPr="00A72D6B">
        <w:rPr>
          <w:b/>
          <w:sz w:val="20"/>
          <w:szCs w:val="20"/>
        </w:rPr>
        <w:t xml:space="preserve"> на торгах</w:t>
      </w:r>
    </w:p>
    <w:p w14:paraId="39A4C932" w14:textId="77777777"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14:paraId="01C7499A" w14:textId="77777777" w:rsidR="00A16023" w:rsidRPr="00A72D6B" w:rsidRDefault="00A16023" w:rsidP="00B713E9">
      <w:pPr>
        <w:jc w:val="both"/>
        <w:rPr>
          <w:sz w:val="20"/>
          <w:szCs w:val="20"/>
        </w:rPr>
      </w:pPr>
    </w:p>
    <w:p w14:paraId="555F4288" w14:textId="77777777" w:rsidR="00A16023" w:rsidRPr="00A72D6B" w:rsidRDefault="00A16023" w:rsidP="00B713E9">
      <w:pPr>
        <w:jc w:val="both"/>
        <w:rPr>
          <w:sz w:val="20"/>
          <w:szCs w:val="20"/>
        </w:rPr>
      </w:pPr>
    </w:p>
    <w:p w14:paraId="42882DFB" w14:textId="5E338B98" w:rsidR="00A16023" w:rsidRPr="00A72D6B" w:rsidRDefault="00136F3A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Общество с ограниченной ответственностью «ИСК «Спринт», </w:t>
      </w:r>
      <w:r w:rsidRPr="00C14C90">
        <w:rPr>
          <w:sz w:val="20"/>
          <w:szCs w:val="20"/>
        </w:rPr>
        <w:t>в лице конкурсного управляющего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Пережогина Антона Олеговича</w:t>
      </w:r>
      <w:r w:rsidRPr="00C14C90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</w:t>
      </w:r>
      <w:r w:rsidRPr="00C14C90">
        <w:rPr>
          <w:sz w:val="20"/>
          <w:szCs w:val="20"/>
        </w:rPr>
        <w:t>действующе</w:t>
      </w:r>
      <w:r>
        <w:rPr>
          <w:sz w:val="20"/>
          <w:szCs w:val="20"/>
        </w:rPr>
        <w:t>го</w:t>
      </w:r>
      <w:r w:rsidRPr="00C14C90">
        <w:rPr>
          <w:sz w:val="20"/>
          <w:szCs w:val="20"/>
        </w:rPr>
        <w:t xml:space="preserve"> на основании </w:t>
      </w:r>
      <w:r w:rsidRPr="00AD66F7">
        <w:rPr>
          <w:sz w:val="20"/>
          <w:szCs w:val="20"/>
        </w:rPr>
        <w:t>Решения Арбитражн</w:t>
      </w:r>
      <w:r>
        <w:rPr>
          <w:sz w:val="20"/>
          <w:szCs w:val="20"/>
        </w:rPr>
        <w:t>ого суда Иркутской области от 17.08.2020</w:t>
      </w:r>
      <w:r w:rsidRPr="00AD66F7">
        <w:rPr>
          <w:sz w:val="20"/>
          <w:szCs w:val="20"/>
        </w:rPr>
        <w:t>г. по делу №А19-</w:t>
      </w:r>
      <w:r>
        <w:rPr>
          <w:sz w:val="20"/>
          <w:szCs w:val="20"/>
        </w:rPr>
        <w:t>29230/2019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r w:rsidR="00CD3BEF" w:rsidRPr="00A72D6B">
        <w:rPr>
          <w:sz w:val="20"/>
          <w:szCs w:val="20"/>
        </w:rPr>
        <w:t>именуем</w:t>
      </w:r>
      <w:r w:rsidR="00BA18AD">
        <w:rPr>
          <w:sz w:val="20"/>
          <w:szCs w:val="20"/>
        </w:rPr>
        <w:t>ое</w:t>
      </w:r>
      <w:r w:rsidR="00A16023" w:rsidRPr="00A72D6B">
        <w:rPr>
          <w:sz w:val="20"/>
          <w:szCs w:val="20"/>
        </w:rPr>
        <w:t xml:space="preserve"> в дальнейшем «</w:t>
      </w:r>
      <w:r w:rsidR="000D0D1B">
        <w:rPr>
          <w:sz w:val="20"/>
          <w:szCs w:val="20"/>
        </w:rPr>
        <w:t>Цедент</w:t>
      </w:r>
      <w:r w:rsidR="00A16023" w:rsidRPr="00A72D6B">
        <w:rPr>
          <w:sz w:val="20"/>
          <w:szCs w:val="20"/>
        </w:rPr>
        <w:t>», с одной стороны, и</w:t>
      </w:r>
    </w:p>
    <w:p w14:paraId="7D58C71A" w14:textId="77777777" w:rsidR="00A16023" w:rsidRPr="00A72D6B" w:rsidRDefault="00B727A4" w:rsidP="00B713E9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>е в дальнейшем «</w:t>
      </w:r>
      <w:r w:rsidR="000D0D1B">
        <w:rPr>
          <w:sz w:val="20"/>
        </w:rPr>
        <w:t>Цессионарий</w:t>
      </w:r>
      <w:r w:rsidR="00597CFE" w:rsidRPr="00A72D6B">
        <w:rPr>
          <w:sz w:val="20"/>
        </w:rPr>
        <w:t xml:space="preserve">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14:paraId="51DB373E" w14:textId="77777777" w:rsidR="00E47332" w:rsidRPr="00A72D6B" w:rsidRDefault="00E47332" w:rsidP="00B713E9">
      <w:pPr>
        <w:pStyle w:val="a3"/>
        <w:ind w:firstLine="708"/>
        <w:rPr>
          <w:sz w:val="20"/>
        </w:rPr>
      </w:pPr>
    </w:p>
    <w:p w14:paraId="61E316AB" w14:textId="77777777"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14:paraId="5FE99375" w14:textId="77777777" w:rsidR="000D0D1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1.1</w:t>
      </w:r>
      <w:r w:rsidR="000D0D1B">
        <w:rPr>
          <w:sz w:val="20"/>
        </w:rPr>
        <w:t xml:space="preserve">. </w:t>
      </w:r>
      <w:r w:rsidR="000D0D1B" w:rsidRPr="000D0D1B">
        <w:rPr>
          <w:sz w:val="20"/>
        </w:rPr>
        <w:t>В соответствии со статьями 447-449 ГК РФ, ст. ст. 110, 139 ФЗ «О несо</w:t>
      </w:r>
      <w:r w:rsidR="000D0D1B">
        <w:rPr>
          <w:sz w:val="20"/>
        </w:rPr>
        <w:t>стоятельности (банкротстве)», П</w:t>
      </w:r>
      <w:r w:rsidR="000D0D1B" w:rsidRPr="000D0D1B">
        <w:rPr>
          <w:sz w:val="20"/>
        </w:rPr>
        <w:t>о</w:t>
      </w:r>
      <w:r w:rsidR="000D0D1B">
        <w:rPr>
          <w:sz w:val="20"/>
        </w:rPr>
        <w:t>ло</w:t>
      </w:r>
      <w:r w:rsidR="000D0D1B" w:rsidRPr="000D0D1B">
        <w:rPr>
          <w:sz w:val="20"/>
        </w:rPr>
        <w:t xml:space="preserve">жением о порядке, сроках и условиях продажи имущества, Протоколом </w:t>
      </w:r>
      <w:r w:rsidR="000D0D1B">
        <w:rPr>
          <w:sz w:val="20"/>
        </w:rPr>
        <w:t>№ _____ от «___» _____________ ________</w:t>
      </w:r>
      <w:r w:rsidR="000D0D1B" w:rsidRPr="000D0D1B">
        <w:rPr>
          <w:sz w:val="20"/>
        </w:rPr>
        <w:t xml:space="preserve"> г. «О результатах торгов по продаже </w:t>
      </w:r>
      <w:proofErr w:type="gramStart"/>
      <w:r w:rsidR="000D0D1B" w:rsidRPr="000D0D1B">
        <w:rPr>
          <w:sz w:val="20"/>
        </w:rPr>
        <w:t>имущества</w:t>
      </w:r>
      <w:proofErr w:type="gramEnd"/>
      <w:r w:rsidR="000D0D1B" w:rsidRPr="000D0D1B">
        <w:rPr>
          <w:sz w:val="20"/>
        </w:rPr>
        <w:t xml:space="preserve"> составляющего Лот № _, Цедент обязуется передать в собственность, а Цессионарий, обязуется принять и оплатить в установленный срок дебиторскую задолженность (далее – имущественные права, права требования) составляющую Лот № _: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2"/>
        <w:gridCol w:w="5463"/>
        <w:gridCol w:w="3223"/>
      </w:tblGrid>
      <w:tr w:rsidR="000D0D1B" w14:paraId="6787F8F4" w14:textId="77777777" w:rsidTr="000D0D1B">
        <w:tc>
          <w:tcPr>
            <w:tcW w:w="959" w:type="dxa"/>
          </w:tcPr>
          <w:p w14:paraId="1ECADA94" w14:textId="77777777"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5610" w:type="dxa"/>
          </w:tcPr>
          <w:p w14:paraId="673028E5" w14:textId="77777777"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дебитора и характеристика дебиторской задолженности</w:t>
            </w:r>
          </w:p>
        </w:tc>
        <w:tc>
          <w:tcPr>
            <w:tcW w:w="3285" w:type="dxa"/>
          </w:tcPr>
          <w:p w14:paraId="3D9DBDD2" w14:textId="77777777"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Размер задолженности, в руб.</w:t>
            </w:r>
          </w:p>
        </w:tc>
      </w:tr>
      <w:tr w:rsidR="000D0D1B" w14:paraId="28CA35F1" w14:textId="77777777" w:rsidTr="000D0D1B">
        <w:tc>
          <w:tcPr>
            <w:tcW w:w="959" w:type="dxa"/>
          </w:tcPr>
          <w:p w14:paraId="66669669" w14:textId="77777777"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5610" w:type="dxa"/>
          </w:tcPr>
          <w:p w14:paraId="08A517F5" w14:textId="77777777"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3285" w:type="dxa"/>
          </w:tcPr>
          <w:p w14:paraId="4094D55D" w14:textId="77777777" w:rsidR="000D0D1B" w:rsidRDefault="000D0D1B" w:rsidP="00AD53F9">
            <w:pPr>
              <w:pStyle w:val="a3"/>
              <w:rPr>
                <w:sz w:val="20"/>
              </w:rPr>
            </w:pPr>
          </w:p>
        </w:tc>
      </w:tr>
    </w:tbl>
    <w:p w14:paraId="70841A44" w14:textId="77777777" w:rsidR="000D0D1B" w:rsidRDefault="000D0D1B" w:rsidP="00AD53F9">
      <w:pPr>
        <w:pStyle w:val="a3"/>
        <w:ind w:firstLine="708"/>
        <w:rPr>
          <w:sz w:val="20"/>
        </w:rPr>
      </w:pPr>
      <w:r w:rsidRPr="000D0D1B">
        <w:rPr>
          <w:sz w:val="20"/>
        </w:rPr>
        <w:t xml:space="preserve">1.2. Указанные в п. 1.1. Договора права требования к Должнику подтверждаются подлинниками документов, указанных в пункте 1.1. настоящего Договора. </w:t>
      </w:r>
    </w:p>
    <w:p w14:paraId="16F099FE" w14:textId="77777777" w:rsidR="005F742B" w:rsidRDefault="000D0D1B" w:rsidP="000D0D1B">
      <w:pPr>
        <w:pStyle w:val="a3"/>
        <w:ind w:firstLine="708"/>
        <w:rPr>
          <w:sz w:val="20"/>
        </w:rPr>
      </w:pPr>
      <w:r w:rsidRPr="000D0D1B">
        <w:rPr>
          <w:sz w:val="20"/>
        </w:rPr>
        <w:t>1.3. С момента перехода права требования к Цессионарию к нему также переходят все права, обеспечивающие проданные требования, в том числе права на неуплаченные проценты, неустойку, убытки и другие, связанные с требованием права.</w:t>
      </w:r>
    </w:p>
    <w:p w14:paraId="27505F58" w14:textId="77777777"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</w:t>
      </w:r>
      <w:r w:rsidR="000D0D1B">
        <w:rPr>
          <w:sz w:val="20"/>
        </w:rPr>
        <w:t>4</w:t>
      </w:r>
      <w:r w:rsidRPr="00A72D6B">
        <w:rPr>
          <w:sz w:val="20"/>
        </w:rPr>
        <w:t xml:space="preserve">. </w:t>
      </w:r>
      <w:r w:rsidR="000D0D1B">
        <w:rPr>
          <w:sz w:val="20"/>
        </w:rPr>
        <w:t>Цессионарий</w:t>
      </w:r>
      <w:r w:rsidR="00E47332" w:rsidRPr="00A72D6B">
        <w:rPr>
          <w:sz w:val="20"/>
        </w:rPr>
        <w:t xml:space="preserve"> приобретает право </w:t>
      </w:r>
      <w:r w:rsidR="000D0D1B">
        <w:rPr>
          <w:sz w:val="20"/>
        </w:rPr>
        <w:t>требования</w:t>
      </w:r>
      <w:r w:rsidR="00EA5F4E" w:rsidRPr="00EA5F4E">
        <w:rPr>
          <w:sz w:val="20"/>
        </w:rPr>
        <w:t xml:space="preserve"> </w:t>
      </w:r>
      <w:r w:rsidR="00EA5F4E">
        <w:rPr>
          <w:sz w:val="20"/>
        </w:rPr>
        <w:t>после полной оплаты денежной суммы по настоящему договору, указанной в п. 2.1. настоящего договора</w:t>
      </w:r>
      <w:r w:rsidR="000D0D1B">
        <w:rPr>
          <w:sz w:val="20"/>
        </w:rPr>
        <w:t>.</w:t>
      </w:r>
    </w:p>
    <w:p w14:paraId="5166840A" w14:textId="77777777"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14:paraId="64E46200" w14:textId="77777777"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2. Стоимость и порядок</w:t>
      </w:r>
      <w:r w:rsidR="000D0D1B">
        <w:rPr>
          <w:b/>
          <w:sz w:val="20"/>
        </w:rPr>
        <w:t xml:space="preserve"> оплаты уступаемых прав</w:t>
      </w:r>
    </w:p>
    <w:p w14:paraId="28908932" w14:textId="77777777"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 xml:space="preserve">Стоимость </w:t>
      </w:r>
      <w:r w:rsidR="000D0D1B">
        <w:rPr>
          <w:sz w:val="20"/>
        </w:rPr>
        <w:t>прав требования</w:t>
      </w:r>
      <w:r w:rsidR="00E47332" w:rsidRPr="00A72D6B">
        <w:rPr>
          <w:sz w:val="20"/>
        </w:rPr>
        <w:t>, указанн</w:t>
      </w:r>
      <w:r w:rsidR="000D0D1B">
        <w:rPr>
          <w:sz w:val="20"/>
        </w:rPr>
        <w:t xml:space="preserve">ых </w:t>
      </w:r>
      <w:r w:rsidR="00E47332" w:rsidRPr="00A72D6B">
        <w:rPr>
          <w:sz w:val="20"/>
        </w:rPr>
        <w:t>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</w:t>
      </w:r>
      <w:r w:rsidR="00585279">
        <w:rPr>
          <w:sz w:val="20"/>
        </w:rPr>
        <w:t xml:space="preserve"> (НДС не облагается)</w:t>
      </w:r>
      <w:r w:rsidR="00CD662D">
        <w:rPr>
          <w:sz w:val="20"/>
        </w:rPr>
        <w:t>.</w:t>
      </w:r>
    </w:p>
    <w:p w14:paraId="4BEC0BEB" w14:textId="77777777" w:rsidR="00585279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</w:t>
      </w:r>
      <w:r>
        <w:rPr>
          <w:color w:val="000000"/>
          <w:sz w:val="20"/>
        </w:rPr>
        <w:t>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Цессионарий</w:t>
      </w:r>
      <w:r w:rsidRPr="008455D2">
        <w:rPr>
          <w:color w:val="000000"/>
          <w:sz w:val="20"/>
        </w:rPr>
        <w:t xml:space="preserve"> обязан</w:t>
      </w:r>
      <w:r>
        <w:rPr>
          <w:color w:val="000000"/>
          <w:sz w:val="20"/>
        </w:rPr>
        <w:t xml:space="preserve"> перечислить на расчетный счет </w:t>
      </w:r>
      <w:r w:rsidR="000D0D1B">
        <w:rPr>
          <w:color w:val="000000"/>
          <w:sz w:val="20"/>
        </w:rPr>
        <w:t>Цедента</w:t>
      </w:r>
      <w:r w:rsidRPr="008455D2">
        <w:rPr>
          <w:color w:val="000000"/>
          <w:sz w:val="20"/>
        </w:rPr>
        <w:t xml:space="preserve">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 xml:space="preserve">настоящего </w:t>
      </w:r>
      <w:r w:rsidR="00E85826">
        <w:rPr>
          <w:sz w:val="20"/>
        </w:rPr>
        <w:t>д</w:t>
      </w:r>
      <w:r w:rsidRPr="008455D2">
        <w:rPr>
          <w:sz w:val="20"/>
        </w:rPr>
        <w:t>оговора.</w:t>
      </w:r>
    </w:p>
    <w:p w14:paraId="39921E86" w14:textId="77777777" w:rsidR="00D87CD7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2.3. В случае неоплаты </w:t>
      </w:r>
      <w:r w:rsidR="00E85826">
        <w:rPr>
          <w:sz w:val="20"/>
        </w:rPr>
        <w:t>Цессионарием</w:t>
      </w:r>
      <w:r w:rsidRPr="007F34EC">
        <w:rPr>
          <w:sz w:val="20"/>
        </w:rPr>
        <w:t xml:space="preserve"> </w:t>
      </w:r>
      <w:r w:rsidRPr="00A72D6B">
        <w:rPr>
          <w:sz w:val="20"/>
        </w:rPr>
        <w:t xml:space="preserve">стоимости </w:t>
      </w:r>
      <w:r w:rsidR="00E85826">
        <w:rPr>
          <w:sz w:val="20"/>
        </w:rPr>
        <w:t>прав требования</w:t>
      </w:r>
      <w:r w:rsidRPr="00585279">
        <w:rPr>
          <w:sz w:val="20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 w:rsidR="00E85826">
        <w:rPr>
          <w:sz w:val="20"/>
        </w:rPr>
        <w:t>Цессионария</w:t>
      </w:r>
      <w:r w:rsidRPr="00585279">
        <w:rPr>
          <w:sz w:val="20"/>
        </w:rPr>
        <w:t>. При расторжении договора в одностороннем порядке по причине его не оплаты, задаток н</w:t>
      </w:r>
      <w:r>
        <w:rPr>
          <w:sz w:val="20"/>
        </w:rPr>
        <w:t xml:space="preserve">а участие в торгах, оплаченный </w:t>
      </w:r>
      <w:r w:rsidR="00E85826">
        <w:rPr>
          <w:sz w:val="20"/>
        </w:rPr>
        <w:t>Цессионарием</w:t>
      </w:r>
      <w:r w:rsidRPr="00585279">
        <w:rPr>
          <w:sz w:val="20"/>
        </w:rPr>
        <w:t xml:space="preserve"> остается у </w:t>
      </w:r>
      <w:r w:rsidR="00E85826">
        <w:rPr>
          <w:sz w:val="20"/>
        </w:rPr>
        <w:t>Цедента</w:t>
      </w:r>
      <w:r w:rsidR="00E352DB">
        <w:rPr>
          <w:sz w:val="20"/>
        </w:rPr>
        <w:t>.</w:t>
      </w:r>
    </w:p>
    <w:p w14:paraId="35A9C097" w14:textId="77777777" w:rsidR="00585279" w:rsidRDefault="00585279" w:rsidP="00B713E9">
      <w:pPr>
        <w:pStyle w:val="a3"/>
        <w:ind w:firstLine="708"/>
        <w:rPr>
          <w:sz w:val="20"/>
        </w:rPr>
      </w:pPr>
    </w:p>
    <w:p w14:paraId="4C4E2663" w14:textId="77777777" w:rsidR="00E85826" w:rsidRDefault="00E85826" w:rsidP="00E85826">
      <w:pPr>
        <w:pStyle w:val="a3"/>
        <w:ind w:firstLine="708"/>
        <w:jc w:val="center"/>
        <w:rPr>
          <w:b/>
          <w:sz w:val="20"/>
        </w:rPr>
      </w:pPr>
      <w:r w:rsidRPr="00E85826">
        <w:rPr>
          <w:b/>
          <w:sz w:val="20"/>
        </w:rPr>
        <w:t>3. Переход прав требования</w:t>
      </w:r>
    </w:p>
    <w:p w14:paraId="6D239361" w14:textId="77777777"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 xml:space="preserve">3.1. </w:t>
      </w:r>
      <w:r w:rsidRPr="00E85826">
        <w:rPr>
          <w:sz w:val="20"/>
        </w:rPr>
        <w:t xml:space="preserve">Передача имущественных прав осуществляется в течение 5 (Пяти) рабочих дней после фактической оплаты их стоимости с обязательным составлением соответствующих актов приема-передачи. </w:t>
      </w:r>
    </w:p>
    <w:p w14:paraId="08D9F444" w14:textId="77777777"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.2. Права требования, указанные в пункте 1.1. </w:t>
      </w:r>
      <w:r>
        <w:rPr>
          <w:sz w:val="20"/>
        </w:rPr>
        <w:t>д</w:t>
      </w:r>
      <w:r w:rsidRPr="00E85826">
        <w:rPr>
          <w:sz w:val="20"/>
        </w:rPr>
        <w:t xml:space="preserve">оговора, переходят к Цессионарию в том объёме и на тех условиях, которые существовали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оговора. </w:t>
      </w:r>
    </w:p>
    <w:p w14:paraId="2C7C8A47" w14:textId="77777777"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.3. Цессионарий подтверждает, что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 им получены от Цедента документы, удостоверяющие передаваемые права. </w:t>
      </w:r>
    </w:p>
    <w:p w14:paraId="40D19AC3" w14:textId="77777777"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.4. Цедент обязуется сообщить Цессионарию все сведения, имеющие значение для осуществления Цессионарием прав, перешедших к нему по Договору. </w:t>
      </w:r>
    </w:p>
    <w:p w14:paraId="442B03EE" w14:textId="77777777"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.5. Цедент гарантирует, что на момент заключения Договора уступаемые права не 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 кем-либо, отсутствуют предварительные договоры о передаче уступаемых прав третьим лицам. </w:t>
      </w:r>
    </w:p>
    <w:p w14:paraId="41429A2D" w14:textId="77777777" w:rsidR="00E06163" w:rsidRDefault="00E06163" w:rsidP="00B713E9">
      <w:pPr>
        <w:pStyle w:val="a3"/>
        <w:ind w:firstLine="708"/>
        <w:rPr>
          <w:sz w:val="20"/>
        </w:rPr>
      </w:pPr>
    </w:p>
    <w:p w14:paraId="33218C96" w14:textId="77777777"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4</w:t>
      </w:r>
      <w:r w:rsidR="002B023C" w:rsidRPr="00A72D6B">
        <w:rPr>
          <w:b/>
          <w:sz w:val="20"/>
        </w:rPr>
        <w:t>. Ответственность Сторон</w:t>
      </w:r>
    </w:p>
    <w:p w14:paraId="291B20F9" w14:textId="77777777"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4</w:t>
      </w:r>
      <w:r w:rsidR="00E85826" w:rsidRPr="00E85826">
        <w:rPr>
          <w:sz w:val="20"/>
        </w:rPr>
        <w:t xml:space="preserve"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 </w:t>
      </w:r>
    </w:p>
    <w:p w14:paraId="10CCB911" w14:textId="77777777" w:rsidR="00D355F8" w:rsidRPr="00A72D6B" w:rsidRDefault="00D355F8" w:rsidP="00E85826">
      <w:pPr>
        <w:pStyle w:val="a3"/>
        <w:rPr>
          <w:sz w:val="20"/>
        </w:rPr>
      </w:pPr>
    </w:p>
    <w:p w14:paraId="18E47507" w14:textId="77777777"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5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Разрешение споров</w:t>
      </w:r>
    </w:p>
    <w:p w14:paraId="0F6A5BB2" w14:textId="77777777"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7E4C8072" w14:textId="77777777" w:rsidR="00D355F8" w:rsidRPr="00A72D6B" w:rsidRDefault="0058445F" w:rsidP="00452D03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14:paraId="57E88BE0" w14:textId="77777777"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6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Заключительные положения</w:t>
      </w:r>
    </w:p>
    <w:p w14:paraId="0F4AF0F6" w14:textId="77777777"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lastRenderedPageBreak/>
        <w:t>6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490AC603" w14:textId="77777777"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3D5B4738" w14:textId="77777777" w:rsidR="000B7991" w:rsidRPr="00A72D6B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</w:t>
      </w:r>
      <w:r w:rsidR="00E85826">
        <w:rPr>
          <w:sz w:val="20"/>
        </w:rPr>
        <w:t>.</w:t>
      </w:r>
    </w:p>
    <w:p w14:paraId="71C7F8EC" w14:textId="77777777" w:rsidR="00B713E9" w:rsidRPr="00A72D6B" w:rsidRDefault="00B713E9" w:rsidP="00B713E9">
      <w:pPr>
        <w:pStyle w:val="a3"/>
        <w:ind w:firstLine="708"/>
        <w:rPr>
          <w:sz w:val="20"/>
        </w:rPr>
      </w:pPr>
    </w:p>
    <w:p w14:paraId="1FA55DD0" w14:textId="77777777" w:rsidR="00D355F8" w:rsidRPr="00A72D6B" w:rsidRDefault="00D355F8" w:rsidP="00B713E9">
      <w:pPr>
        <w:pStyle w:val="a3"/>
        <w:ind w:firstLine="708"/>
        <w:rPr>
          <w:sz w:val="20"/>
        </w:rPr>
      </w:pPr>
    </w:p>
    <w:p w14:paraId="260CB394" w14:textId="77777777" w:rsidR="002B023C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7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Реквизиты и подписи Сторон</w:t>
      </w:r>
    </w:p>
    <w:p w14:paraId="50520563" w14:textId="77777777" w:rsidR="00C37BD0" w:rsidRPr="00A72D6B" w:rsidRDefault="00C37BD0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11"/>
        <w:gridCol w:w="4827"/>
      </w:tblGrid>
      <w:tr w:rsidR="00EA5F4E" w:rsidRPr="00A72D6B" w14:paraId="10B61075" w14:textId="77777777" w:rsidTr="00C37BD0">
        <w:trPr>
          <w:trHeight w:val="3530"/>
        </w:trPr>
        <w:tc>
          <w:tcPr>
            <w:tcW w:w="4927" w:type="dxa"/>
          </w:tcPr>
          <w:p w14:paraId="75A591E2" w14:textId="77777777" w:rsidR="00C37BD0" w:rsidRPr="00C37BD0" w:rsidRDefault="00E85826" w:rsidP="00C37BD0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Цедент</w:t>
            </w:r>
            <w:r w:rsidR="00C37BD0" w:rsidRPr="00C37BD0">
              <w:rPr>
                <w:b/>
                <w:sz w:val="20"/>
                <w:szCs w:val="20"/>
              </w:rPr>
              <w:t>:</w:t>
            </w:r>
          </w:p>
          <w:p w14:paraId="15E3E944" w14:textId="5ACB92A1" w:rsidR="00EA5F4E" w:rsidRPr="00C37BD0" w:rsidRDefault="00EA5F4E" w:rsidP="0059281C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927" w:type="dxa"/>
          </w:tcPr>
          <w:p w14:paraId="637880A3" w14:textId="77777777" w:rsidR="00EA5F4E" w:rsidRPr="00EA5F4E" w:rsidRDefault="00E85826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</w:t>
            </w:r>
            <w:r w:rsidR="00BA18AD">
              <w:rPr>
                <w:b/>
                <w:sz w:val="20"/>
                <w:szCs w:val="20"/>
              </w:rPr>
              <w:t>:</w:t>
            </w:r>
          </w:p>
          <w:p w14:paraId="20EBCA21" w14:textId="77777777" w:rsidR="00EA5F4E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33A22262" w14:textId="77777777"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p w14:paraId="6E0DE72F" w14:textId="77777777"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sectPr w:rsidR="00E85826" w:rsidSect="0059281C">
      <w:headerReference w:type="default" r:id="rId7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8EB7F" w14:textId="77777777" w:rsidR="00D972BD" w:rsidRDefault="00D972BD" w:rsidP="00B435CC">
      <w:r>
        <w:separator/>
      </w:r>
    </w:p>
  </w:endnote>
  <w:endnote w:type="continuationSeparator" w:id="0">
    <w:p w14:paraId="5E3CBA27" w14:textId="77777777" w:rsidR="00D972BD" w:rsidRDefault="00D972BD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1F2273" w14:textId="77777777" w:rsidR="00D972BD" w:rsidRDefault="00D972BD" w:rsidP="00B435CC">
      <w:r>
        <w:separator/>
      </w:r>
    </w:p>
  </w:footnote>
  <w:footnote w:type="continuationSeparator" w:id="0">
    <w:p w14:paraId="7C6643FD" w14:textId="77777777" w:rsidR="00D972BD" w:rsidRDefault="00D972BD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6F06F" w14:textId="77777777" w:rsidR="007B15B8" w:rsidRDefault="007B15B8" w:rsidP="007B15B8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23"/>
    <w:rsid w:val="00022EAB"/>
    <w:rsid w:val="000B7991"/>
    <w:rsid w:val="000B7AA1"/>
    <w:rsid w:val="000D0D1B"/>
    <w:rsid w:val="000F7CBC"/>
    <w:rsid w:val="001153F5"/>
    <w:rsid w:val="00120537"/>
    <w:rsid w:val="00124623"/>
    <w:rsid w:val="00136F3A"/>
    <w:rsid w:val="00182154"/>
    <w:rsid w:val="00186E23"/>
    <w:rsid w:val="00206A18"/>
    <w:rsid w:val="002975A9"/>
    <w:rsid w:val="002A229E"/>
    <w:rsid w:val="002B023C"/>
    <w:rsid w:val="003018B7"/>
    <w:rsid w:val="00330F68"/>
    <w:rsid w:val="00452D03"/>
    <w:rsid w:val="00474D37"/>
    <w:rsid w:val="004D154A"/>
    <w:rsid w:val="00542E02"/>
    <w:rsid w:val="005464AF"/>
    <w:rsid w:val="0058445F"/>
    <w:rsid w:val="00585279"/>
    <w:rsid w:val="0059281C"/>
    <w:rsid w:val="00597CFE"/>
    <w:rsid w:val="005D25E9"/>
    <w:rsid w:val="005E678F"/>
    <w:rsid w:val="005F742B"/>
    <w:rsid w:val="006202A0"/>
    <w:rsid w:val="00670EE0"/>
    <w:rsid w:val="006A253C"/>
    <w:rsid w:val="006E3DBA"/>
    <w:rsid w:val="006E6B13"/>
    <w:rsid w:val="006F2B04"/>
    <w:rsid w:val="00707488"/>
    <w:rsid w:val="00736167"/>
    <w:rsid w:val="0076450F"/>
    <w:rsid w:val="007778DF"/>
    <w:rsid w:val="00795E21"/>
    <w:rsid w:val="007B15B8"/>
    <w:rsid w:val="00892811"/>
    <w:rsid w:val="00900539"/>
    <w:rsid w:val="00904FF6"/>
    <w:rsid w:val="00911D5D"/>
    <w:rsid w:val="009431F7"/>
    <w:rsid w:val="009434CE"/>
    <w:rsid w:val="009F3D7C"/>
    <w:rsid w:val="00A16023"/>
    <w:rsid w:val="00A40F53"/>
    <w:rsid w:val="00A42E4B"/>
    <w:rsid w:val="00A72D6B"/>
    <w:rsid w:val="00AC69E4"/>
    <w:rsid w:val="00AD53F9"/>
    <w:rsid w:val="00AE47E6"/>
    <w:rsid w:val="00B435CC"/>
    <w:rsid w:val="00B713E9"/>
    <w:rsid w:val="00B727A4"/>
    <w:rsid w:val="00BA18AD"/>
    <w:rsid w:val="00C13D6C"/>
    <w:rsid w:val="00C37BD0"/>
    <w:rsid w:val="00C40E0A"/>
    <w:rsid w:val="00CA094C"/>
    <w:rsid w:val="00CA6938"/>
    <w:rsid w:val="00CB425E"/>
    <w:rsid w:val="00CD3BEF"/>
    <w:rsid w:val="00CD662D"/>
    <w:rsid w:val="00CE5049"/>
    <w:rsid w:val="00D131B0"/>
    <w:rsid w:val="00D17027"/>
    <w:rsid w:val="00D17F1A"/>
    <w:rsid w:val="00D27F1D"/>
    <w:rsid w:val="00D355F8"/>
    <w:rsid w:val="00D5208E"/>
    <w:rsid w:val="00D84D29"/>
    <w:rsid w:val="00D87CD7"/>
    <w:rsid w:val="00D972BD"/>
    <w:rsid w:val="00DB4388"/>
    <w:rsid w:val="00DC7141"/>
    <w:rsid w:val="00DF63A8"/>
    <w:rsid w:val="00E06163"/>
    <w:rsid w:val="00E16FB1"/>
    <w:rsid w:val="00E352DB"/>
    <w:rsid w:val="00E47332"/>
    <w:rsid w:val="00E85826"/>
    <w:rsid w:val="00E951DB"/>
    <w:rsid w:val="00EA5F4E"/>
    <w:rsid w:val="00ED026B"/>
    <w:rsid w:val="00EF243A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30DCE"/>
  <w15:docId w15:val="{8947E5B7-DFCF-0F48-B06B-DE4F08A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B43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435CC"/>
    <w:rPr>
      <w:sz w:val="24"/>
      <w:szCs w:val="24"/>
    </w:rPr>
  </w:style>
  <w:style w:type="paragraph" w:styleId="aa">
    <w:name w:val="footer"/>
    <w:basedOn w:val="a"/>
    <w:link w:val="ab"/>
    <w:rsid w:val="00B43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35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4749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Microsoft Office User</cp:lastModifiedBy>
  <cp:revision>2</cp:revision>
  <cp:lastPrinted>2011-07-15T07:30:00Z</cp:lastPrinted>
  <dcterms:created xsi:type="dcterms:W3CDTF">2021-07-08T12:02:00Z</dcterms:created>
  <dcterms:modified xsi:type="dcterms:W3CDTF">2021-07-08T12:02:00Z</dcterms:modified>
</cp:coreProperties>
</file>