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3BEE4C34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>
        <w:rPr>
          <w:rFonts w:ascii="Times New Roman" w:hAnsi="Times New Roman" w:cs="Times New Roman"/>
        </w:rPr>
        <w:t>21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73103F1A" w:rsidR="003E5C44" w:rsidRPr="003F41E7" w:rsidRDefault="00C112B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40AA4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540AA4">
        <w:rPr>
          <w:rFonts w:ascii="Times New Roman" w:hAnsi="Times New Roman" w:cs="Times New Roman"/>
          <w:color w:val="000000"/>
          <w:sz w:val="22"/>
          <w:szCs w:val="22"/>
        </w:rPr>
        <w:t>«</w:t>
      </w:r>
      <w:r w:rsidRPr="00540AA4">
        <w:rPr>
          <w:rFonts w:ascii="Times New Roman" w:hAnsi="Times New Roman" w:cs="Times New Roman"/>
          <w:sz w:val="22"/>
          <w:szCs w:val="22"/>
        </w:rPr>
        <w:t>Интертехпроект</w:t>
      </w:r>
      <w:r w:rsidRPr="00540AA4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540AA4">
        <w:rPr>
          <w:rFonts w:ascii="Times New Roman" w:hAnsi="Times New Roman" w:cs="Times New Roman"/>
          <w:sz w:val="22"/>
          <w:szCs w:val="22"/>
        </w:rPr>
        <w:t>, именуемое  в дальнейшем   «</w:t>
      </w:r>
      <w:r>
        <w:rPr>
          <w:rFonts w:ascii="Times New Roman" w:hAnsi="Times New Roman" w:cs="Times New Roman"/>
          <w:sz w:val="22"/>
          <w:szCs w:val="22"/>
        </w:rPr>
        <w:t>Цедент</w:t>
      </w:r>
      <w:r w:rsidRPr="00540AA4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</w:t>
      </w:r>
      <w:r w:rsidRPr="00540AA4">
        <w:rPr>
          <w:rFonts w:ascii="Times New Roman" w:hAnsi="Times New Roman" w:cs="Times New Roman"/>
          <w:spacing w:val="-2"/>
          <w:sz w:val="22"/>
          <w:szCs w:val="22"/>
        </w:rPr>
        <w:t>Определения Арбитражного суда города Москвы по делу № А40-229328/17-179-321 Б от 23.11.20 г.</w:t>
      </w:r>
      <w:r w:rsidR="003E5C44" w:rsidRPr="003F41E7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3F41E7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3F41E7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2FAF1660" w:rsidR="003E5C44" w:rsidRPr="00761893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189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585F59">
        <w:rPr>
          <w:rFonts w:ascii="Times New Roman" w:hAnsi="Times New Roman" w:cs="Times New Roman"/>
          <w:sz w:val="22"/>
          <w:szCs w:val="22"/>
        </w:rPr>
        <w:t>п</w:t>
      </w:r>
      <w:r w:rsidR="00585F59" w:rsidRPr="00585F59">
        <w:rPr>
          <w:rFonts w:ascii="Times New Roman" w:hAnsi="Times New Roman" w:cs="Times New Roman"/>
          <w:b/>
          <w:bCs/>
          <w:sz w:val="22"/>
          <w:szCs w:val="22"/>
        </w:rPr>
        <w:t>овторных</w:t>
      </w:r>
      <w:r w:rsidR="00585F59">
        <w:rPr>
          <w:rFonts w:ascii="Times New Roman" w:hAnsi="Times New Roman" w:cs="Times New Roman"/>
          <w:sz w:val="22"/>
          <w:szCs w:val="22"/>
        </w:rPr>
        <w:t xml:space="preserve"> </w:t>
      </w:r>
      <w:r w:rsidRPr="00761893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6189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761893" w:rsidRPr="00761893">
        <w:rPr>
          <w:rFonts w:ascii="Times New Roman" w:hAnsi="Times New Roman" w:cs="Times New Roman"/>
          <w:sz w:val="22"/>
          <w:szCs w:val="22"/>
        </w:rPr>
        <w:t>ООО «</w:t>
      </w:r>
      <w:r w:rsidR="00C112B4">
        <w:rPr>
          <w:rFonts w:ascii="Times New Roman" w:hAnsi="Times New Roman" w:cs="Times New Roman"/>
          <w:sz w:val="22"/>
          <w:szCs w:val="22"/>
        </w:rPr>
        <w:t>Интертехпроект</w:t>
      </w:r>
      <w:r w:rsidR="00761893" w:rsidRPr="00761893">
        <w:rPr>
          <w:rFonts w:ascii="Times New Roman" w:hAnsi="Times New Roman" w:cs="Times New Roman"/>
          <w:sz w:val="22"/>
          <w:szCs w:val="22"/>
        </w:rPr>
        <w:t>»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761893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761893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761893">
        <w:rPr>
          <w:rFonts w:ascii="Times New Roman" w:hAnsi="Times New Roman" w:cs="Times New Roman"/>
          <w:sz w:val="22"/>
          <w:szCs w:val="22"/>
        </w:rPr>
        <w:t>:</w:t>
      </w:r>
    </w:p>
    <w:p w14:paraId="700EAC12" w14:textId="282D4916" w:rsidR="00C112B4" w:rsidRPr="00C112B4" w:rsidRDefault="00C112B4" w:rsidP="00E72D2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C112B4">
        <w:rPr>
          <w:rFonts w:ascii="Times New Roman" w:hAnsi="Times New Roman" w:cs="Times New Roman"/>
          <w:bCs/>
          <w:sz w:val="22"/>
          <w:szCs w:val="22"/>
        </w:rPr>
        <w:t xml:space="preserve">- задолженности 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АО «АСТЕРОС»  в сумме 1 551 105,98 руб. </w:t>
      </w:r>
      <w:r w:rsidRPr="00C112B4">
        <w:rPr>
          <w:rFonts w:ascii="Times New Roman" w:hAnsi="Times New Roman" w:cs="Times New Roman"/>
          <w:bCs/>
          <w:sz w:val="22"/>
          <w:szCs w:val="22"/>
        </w:rPr>
        <w:t xml:space="preserve">по 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Определению Арбитражного суда г.</w:t>
      </w:r>
      <w:r w:rsidR="007D08EE">
        <w:rPr>
          <w:rFonts w:ascii="Times New Roman" w:hAnsi="Times New Roman" w:cs="Times New Roman"/>
          <w:bCs/>
          <w:color w:val="000000"/>
          <w:sz w:val="22"/>
          <w:szCs w:val="22"/>
        </w:rPr>
        <w:t> 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Москвы от 11.01.19 г. по делу № А40-58845/18-71-</w:t>
      </w:r>
      <w:r w:rsidRPr="00C112B4">
        <w:rPr>
          <w:rFonts w:ascii="Times New Roman" w:hAnsi="Times New Roman" w:cs="Times New Roman"/>
          <w:bCs/>
          <w:sz w:val="22"/>
          <w:szCs w:val="22"/>
        </w:rPr>
        <w:t xml:space="preserve">82 Б (с учетом погашения на момент реализации); </w:t>
      </w:r>
    </w:p>
    <w:p w14:paraId="140FCD45" w14:textId="780D8C27" w:rsidR="00C112B4" w:rsidRPr="00C112B4" w:rsidRDefault="00C112B4" w:rsidP="00E72D2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C112B4">
        <w:rPr>
          <w:rFonts w:ascii="Times New Roman" w:hAnsi="Times New Roman" w:cs="Times New Roman"/>
          <w:bCs/>
          <w:sz w:val="22"/>
          <w:szCs w:val="22"/>
        </w:rPr>
        <w:t xml:space="preserve">- задолженность 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ООО «Бизнес.Оптима» в сумме 22 246 623,90 руб. </w:t>
      </w:r>
      <w:r w:rsidRPr="00C112B4">
        <w:rPr>
          <w:rFonts w:ascii="Times New Roman" w:hAnsi="Times New Roman" w:cs="Times New Roman"/>
          <w:bCs/>
          <w:sz w:val="22"/>
          <w:szCs w:val="22"/>
        </w:rPr>
        <w:t>по Определению Арбитражного суда г. Москвы от 16.03.20 г. по делу №А40-101760/19-157-82 Б (с учетом погашения на момент реализации)</w:t>
      </w:r>
      <w:r w:rsidR="00212976">
        <w:rPr>
          <w:rFonts w:ascii="Times New Roman" w:hAnsi="Times New Roman" w:cs="Times New Roman"/>
          <w:bCs/>
          <w:sz w:val="22"/>
          <w:szCs w:val="22"/>
        </w:rPr>
        <w:t>;</w:t>
      </w:r>
      <w:r w:rsidRPr="00C112B4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23FBC6E8" w14:textId="3C5E35ED" w:rsidR="00C112B4" w:rsidRPr="00C112B4" w:rsidRDefault="00C112B4" w:rsidP="00E72D2F">
      <w:pPr>
        <w:pStyle w:val="ConsNonformat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C112B4">
        <w:rPr>
          <w:rFonts w:ascii="Times New Roman" w:hAnsi="Times New Roman" w:cs="Times New Roman"/>
          <w:bCs/>
          <w:sz w:val="22"/>
          <w:szCs w:val="22"/>
        </w:rPr>
        <w:t xml:space="preserve">- задолженность ООО «ИНЖСТРОЙ» в общей сумме </w:t>
      </w:r>
      <w:r w:rsidRPr="00C112B4">
        <w:rPr>
          <w:rFonts w:ascii="Times New Roman" w:hAnsi="Times New Roman" w:cs="Times New Roman"/>
          <w:color w:val="000000"/>
          <w:sz w:val="22"/>
          <w:szCs w:val="22"/>
        </w:rPr>
        <w:t xml:space="preserve">312 775 362,14 руб. по решению 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Арбитражного суда г</w:t>
      </w:r>
      <w:r w:rsidRPr="00C112B4">
        <w:rPr>
          <w:rFonts w:ascii="Times New Roman" w:hAnsi="Times New Roman" w:cs="Times New Roman"/>
          <w:color w:val="000000"/>
          <w:sz w:val="22"/>
          <w:szCs w:val="22"/>
        </w:rPr>
        <w:t>. Москвы от 10.01.19 г. по делу № А40-177136/18-68-1354,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</w:t>
      </w:r>
      <w:r w:rsidRPr="00C112B4">
        <w:rPr>
          <w:rFonts w:ascii="Times New Roman" w:hAnsi="Times New Roman" w:cs="Times New Roman"/>
          <w:color w:val="000000"/>
          <w:sz w:val="22"/>
          <w:szCs w:val="22"/>
        </w:rPr>
        <w:t xml:space="preserve">определению 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Арбитражного суда</w:t>
      </w:r>
      <w:r w:rsidRPr="00C112B4">
        <w:rPr>
          <w:rFonts w:ascii="Times New Roman" w:hAnsi="Times New Roman" w:cs="Times New Roman"/>
          <w:color w:val="000000"/>
          <w:sz w:val="22"/>
          <w:szCs w:val="22"/>
        </w:rPr>
        <w:t xml:space="preserve"> г. Москвы от 10.07.20 г. по делу №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</w:t>
      </w:r>
      <w:r w:rsidRPr="00C112B4">
        <w:rPr>
          <w:rFonts w:ascii="Times New Roman" w:hAnsi="Times New Roman" w:cs="Times New Roman"/>
          <w:color w:val="000000"/>
          <w:sz w:val="22"/>
          <w:szCs w:val="22"/>
        </w:rPr>
        <w:t xml:space="preserve">А40-229328/17-179-321 Б </w:t>
      </w:r>
      <w:r w:rsidRPr="00C112B4">
        <w:rPr>
          <w:rFonts w:ascii="Times New Roman" w:hAnsi="Times New Roman" w:cs="Times New Roman"/>
          <w:bCs/>
          <w:color w:val="000000"/>
          <w:sz w:val="22"/>
          <w:szCs w:val="22"/>
        </w:rPr>
        <w:t>(с учетом</w:t>
      </w:r>
      <w:r w:rsidRPr="00C112B4">
        <w:rPr>
          <w:rFonts w:ascii="Times New Roman" w:hAnsi="Times New Roman" w:cs="Times New Roman"/>
          <w:bCs/>
          <w:sz w:val="22"/>
          <w:szCs w:val="22"/>
        </w:rPr>
        <w:t xml:space="preserve"> погашения на момент реализации).</w:t>
      </w:r>
    </w:p>
    <w:p w14:paraId="0F309C31" w14:textId="5A80980C" w:rsidR="003E5C44" w:rsidRPr="00C112B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112B4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рублей.</w:t>
      </w:r>
    </w:p>
    <w:p w14:paraId="56E4BE9E" w14:textId="2258C9AC" w:rsidR="003E5C44" w:rsidRDefault="003E5C44" w:rsidP="00FA0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35788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="00057FB0" w:rsidRPr="00057FB0">
        <w:rPr>
          <w:rFonts w:ascii="Calibri" w:eastAsia="Times New Roman" w:hAnsi="Calibri" w:cs="Calibri"/>
          <w:color w:val="000000"/>
        </w:rPr>
        <w:t xml:space="preserve"> </w:t>
      </w:r>
      <w:r w:rsidR="00585F59">
        <w:rPr>
          <w:rFonts w:ascii="Times New Roman" w:eastAsia="Times New Roman" w:hAnsi="Times New Roman" w:cs="Times New Roman"/>
          <w:b/>
          <w:bCs/>
          <w:color w:val="000000"/>
        </w:rPr>
        <w:t>30 291 578</w:t>
      </w:r>
      <w:r w:rsidR="00FA0F3B">
        <w:rPr>
          <w:rFonts w:ascii="Calibri" w:eastAsia="Times New Roman" w:hAnsi="Calibri" w:cs="Calibri"/>
          <w:color w:val="000000"/>
        </w:rPr>
        <w:t xml:space="preserve"> </w:t>
      </w:r>
      <w:r w:rsidR="00FA0F3B">
        <w:rPr>
          <w:rFonts w:ascii="Times New Roman" w:hAnsi="Times New Roman" w:cs="Times New Roman"/>
          <w:b/>
          <w:bCs/>
        </w:rPr>
        <w:t xml:space="preserve"> (</w:t>
      </w:r>
      <w:r w:rsidR="00C112B4">
        <w:rPr>
          <w:rFonts w:ascii="Times New Roman" w:hAnsi="Times New Roman" w:cs="Times New Roman"/>
          <w:b/>
          <w:bCs/>
        </w:rPr>
        <w:t xml:space="preserve">тридцать </w:t>
      </w:r>
      <w:r w:rsidR="00585F59">
        <w:rPr>
          <w:rFonts w:ascii="Times New Roman" w:hAnsi="Times New Roman" w:cs="Times New Roman"/>
          <w:b/>
          <w:bCs/>
        </w:rPr>
        <w:t>миллионов двести девяносто одна тысяча пятьсот семьдесят восемь</w:t>
      </w:r>
      <w:r w:rsidR="00FA0F3B">
        <w:rPr>
          <w:rFonts w:ascii="Times New Roman" w:hAnsi="Times New Roman" w:cs="Times New Roman"/>
          <w:b/>
          <w:bCs/>
        </w:rPr>
        <w:t>) руб.</w:t>
      </w:r>
      <w:r w:rsidR="00FA0F3B">
        <w:rPr>
          <w:rFonts w:ascii="Times New Roman" w:hAnsi="Times New Roman" w:cs="Times New Roman"/>
        </w:rPr>
        <w:t xml:space="preserve"> </w:t>
      </w:r>
      <w:r w:rsidR="00735788" w:rsidRPr="00735788">
        <w:rPr>
          <w:rFonts w:ascii="Times New Roman" w:hAnsi="Times New Roman" w:cs="Times New Roman"/>
        </w:rPr>
        <w:t xml:space="preserve"> </w:t>
      </w:r>
      <w:r w:rsidR="00585F59">
        <w:rPr>
          <w:rFonts w:ascii="Times New Roman" w:hAnsi="Times New Roman" w:cs="Times New Roman"/>
          <w:b/>
          <w:bCs/>
        </w:rPr>
        <w:t>28</w:t>
      </w:r>
      <w:r w:rsidR="00C112B4" w:rsidRPr="00212976">
        <w:rPr>
          <w:rFonts w:ascii="Times New Roman" w:hAnsi="Times New Roman" w:cs="Times New Roman"/>
          <w:b/>
          <w:bCs/>
        </w:rPr>
        <w:t xml:space="preserve"> коп</w:t>
      </w:r>
      <w:r w:rsidR="00C112B4">
        <w:rPr>
          <w:rFonts w:ascii="Times New Roman" w:hAnsi="Times New Roman" w:cs="Times New Roman"/>
        </w:rPr>
        <w:t xml:space="preserve">. </w:t>
      </w:r>
      <w:r w:rsidRPr="00735788">
        <w:rPr>
          <w:rFonts w:ascii="Times New Roman" w:hAnsi="Times New Roman" w:cs="Times New Roman"/>
        </w:rPr>
        <w:t>засчитывается в счет оплаты прав требований.</w:t>
      </w:r>
    </w:p>
    <w:p w14:paraId="2071A3CB" w14:textId="77777777" w:rsidR="003E5C44" w:rsidRPr="00D038E8" w:rsidRDefault="003E5C44" w:rsidP="00FA0F3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уплатить  ______ (____________)  рублей. </w:t>
      </w:r>
    </w:p>
    <w:p w14:paraId="42A567E8" w14:textId="77777777" w:rsidR="003E5C44" w:rsidRPr="00D038E8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14:paraId="5E8FFBDB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дневный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27E61668" w:rsidR="002D29C2" w:rsidRDefault="002D29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0F65EA3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A831FB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Цедент</w:t>
            </w:r>
          </w:p>
          <w:p w14:paraId="0C76B988" w14:textId="77777777" w:rsidR="00212976" w:rsidRDefault="00212976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</w:p>
          <w:p w14:paraId="5783E2ED" w14:textId="77777777" w:rsidR="00212976" w:rsidRDefault="00212976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«ИНТЕРТЕХПРОЕКТ» </w:t>
            </w:r>
          </w:p>
          <w:p w14:paraId="795A4939" w14:textId="41B85439" w:rsidR="00212976" w:rsidRDefault="00212976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>ИНН 7730525980, КПП 770701001, ОГРН 1057747387323, 127055, г. Москва, ул. Новослободская, д. 28</w:t>
            </w:r>
          </w:p>
          <w:p w14:paraId="53C6E206" w14:textId="4DB03FD4" w:rsidR="003F41E7" w:rsidRPr="00A831FB" w:rsidRDefault="003F41E7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расчетный счет № </w:t>
            </w:r>
            <w:r w:rsidR="00212976">
              <w:rPr>
                <w:rFonts w:ascii="Times New Roman" w:hAnsi="Times New Roman" w:cs="Times New Roman"/>
                <w:spacing w:val="-4"/>
              </w:rPr>
              <w:t>40702810058000002776</w:t>
            </w:r>
            <w:r w:rsidRPr="00A831FB">
              <w:rPr>
                <w:rFonts w:ascii="Times New Roman" w:hAnsi="Times New Roman" w:cs="Times New Roman"/>
                <w:spacing w:val="-4"/>
              </w:rPr>
              <w:t xml:space="preserve">, </w:t>
            </w:r>
          </w:p>
          <w:p w14:paraId="34D294E0" w14:textId="77777777" w:rsidR="003F41E7" w:rsidRPr="00A831FB" w:rsidRDefault="003F41E7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 xml:space="preserve">Рязанский РФ АО «Россельхозбанк» г. Рязань,  </w:t>
            </w:r>
          </w:p>
          <w:p w14:paraId="7706AFB8" w14:textId="2E77E7D8" w:rsidR="003F41E7" w:rsidRPr="00A831FB" w:rsidRDefault="003F41E7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5B426BD1" w14:textId="092BF946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2F1B67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A831FB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A831FB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A831FB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4C2466CA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212976"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r w:rsidRPr="00A83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42B4FB4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212976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A831FB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A831FB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52C65AF9" w:rsidR="00735788" w:rsidRDefault="0073578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73578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172F1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976"/>
    <w:rsid w:val="00212DBB"/>
    <w:rsid w:val="00242F34"/>
    <w:rsid w:val="0027010E"/>
    <w:rsid w:val="00295287"/>
    <w:rsid w:val="002B3CAE"/>
    <w:rsid w:val="002D29C2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41F4E"/>
    <w:rsid w:val="00544B57"/>
    <w:rsid w:val="00585F59"/>
    <w:rsid w:val="005952EF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A1E78"/>
    <w:rsid w:val="007A3712"/>
    <w:rsid w:val="007D08EE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31F93"/>
    <w:rsid w:val="00C3762B"/>
    <w:rsid w:val="00C7052D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  <w15:docId w15:val="{9673E991-C994-4876-93AB-E353412C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7B7D4-410E-4907-BA02-A3A8555A5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Анна Семенюк</cp:lastModifiedBy>
  <cp:revision>15</cp:revision>
  <cp:lastPrinted>2021-06-25T15:07:00Z</cp:lastPrinted>
  <dcterms:created xsi:type="dcterms:W3CDTF">2021-01-13T05:57:00Z</dcterms:created>
  <dcterms:modified xsi:type="dcterms:W3CDTF">2021-08-03T20:30:00Z</dcterms:modified>
</cp:coreProperties>
</file>