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="00156344">
        <w:rPr>
          <w:rFonts w:ascii="Times New Roman" w:hAnsi="Times New Roman"/>
          <w:sz w:val="20"/>
          <w:szCs w:val="20"/>
        </w:rPr>
        <w:t xml:space="preserve">          ___ ______________ 20</w:t>
      </w:r>
      <w:r w:rsidR="00FE0091">
        <w:rPr>
          <w:rFonts w:ascii="Times New Roman" w:hAnsi="Times New Roman"/>
          <w:sz w:val="20"/>
          <w:szCs w:val="20"/>
        </w:rPr>
        <w:t>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E60E61" w:rsidRPr="00E60E61">
        <w:rPr>
          <w:rFonts w:ascii="Times New Roman" w:hAnsi="Times New Roman"/>
          <w:b/>
          <w:sz w:val="20"/>
          <w:szCs w:val="20"/>
        </w:rPr>
        <w:t xml:space="preserve">Высоцкая Антонина Владимировна в лице Финансового управляющего – </w:t>
      </w:r>
      <w:proofErr w:type="spellStart"/>
      <w:r w:rsidR="00E60E61" w:rsidRPr="00E60E6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E60E61" w:rsidRPr="00E60E61">
        <w:rPr>
          <w:rFonts w:ascii="Times New Roman" w:hAnsi="Times New Roman"/>
          <w:b/>
          <w:sz w:val="20"/>
          <w:szCs w:val="20"/>
        </w:rPr>
        <w:t xml:space="preserve"> Игорь Львович, действующего на основании Решения Арбитражного суда Иркутской области от 01.03.2021 по делу № А19-9692/2020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="00E60E61">
        <w:rPr>
          <w:rFonts w:ascii="Times New Roman" w:hAnsi="Times New Roman"/>
          <w:sz w:val="20"/>
          <w:szCs w:val="20"/>
        </w:rPr>
        <w:t>№_________ от _______________20</w:t>
      </w:r>
      <w:bookmarkStart w:id="0" w:name="_GoBack"/>
      <w:bookmarkEnd w:id="0"/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56344"/>
    <w:rsid w:val="00187C5E"/>
    <w:rsid w:val="00364E70"/>
    <w:rsid w:val="003A1955"/>
    <w:rsid w:val="004D7D5F"/>
    <w:rsid w:val="00526065"/>
    <w:rsid w:val="0054000F"/>
    <w:rsid w:val="00557097"/>
    <w:rsid w:val="006C48A7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60E61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D8CB5"/>
  <w15:docId w15:val="{4711D782-5304-44B6-8EC8-2323EB0F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3</cp:revision>
  <dcterms:created xsi:type="dcterms:W3CDTF">2021-03-03T04:05:00Z</dcterms:created>
  <dcterms:modified xsi:type="dcterms:W3CDTF">2021-05-13T05:04:00Z</dcterms:modified>
</cp:coreProperties>
</file>