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90" w:rsidRDefault="00F10290" w:rsidP="00F102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КУПЛИ – ПРОДАЖИ (проект)</w:t>
      </w:r>
      <w:r>
        <w:rPr>
          <w:rStyle w:val="ab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:rsidR="00F10290" w:rsidRDefault="00F10290" w:rsidP="00F102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84FCB" w:rsidRDefault="00284FCB" w:rsidP="00F1029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10290" w:rsidRDefault="00F10290" w:rsidP="00F1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:rsidR="00F10290" w:rsidRDefault="00F10290" w:rsidP="00F1029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BF4F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«__»___________ 2021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:rsidR="00F10290" w:rsidRDefault="00F10290" w:rsidP="00F1029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10290" w:rsidRPr="00C570DD" w:rsidRDefault="00BF4F26" w:rsidP="00F10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Суслов Иван Александрович</w:t>
      </w:r>
      <w:r w:rsidRPr="00EE3E70">
        <w:rPr>
          <w:rFonts w:ascii="Times New Roman" w:hAnsi="Times New Roman" w:cs="Times New Roman"/>
          <w:sz w:val="24"/>
          <w:szCs w:val="24"/>
        </w:rPr>
        <w:t xml:space="preserve"> (дата рождения: 03.10.1989 г.р., место рождения: гор.</w:t>
      </w:r>
      <w:proofErr w:type="gramEnd"/>
      <w:r w:rsidRPr="00EE3E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3E70">
        <w:rPr>
          <w:rFonts w:ascii="Times New Roman" w:hAnsi="Times New Roman" w:cs="Times New Roman"/>
          <w:sz w:val="24"/>
          <w:szCs w:val="24"/>
        </w:rPr>
        <w:t>Ош Киргизской ССР; адрес: 606030, Нижегородская область, г. Дзержинск, Окская набережная, д.13, кв.214; ИНН:522203435600;</w:t>
      </w:r>
      <w:proofErr w:type="gramEnd"/>
      <w:r w:rsidRPr="00EE3E70">
        <w:rPr>
          <w:rFonts w:ascii="Times New Roman" w:hAnsi="Times New Roman" w:cs="Times New Roman"/>
          <w:sz w:val="24"/>
          <w:szCs w:val="24"/>
        </w:rPr>
        <w:t xml:space="preserve"> СНИЛС:12745510550)</w:t>
      </w:r>
      <w:r w:rsidR="00F10290" w:rsidRPr="00BA7C45">
        <w:rPr>
          <w:rFonts w:ascii="Times New Roman" w:eastAsia="Calibri" w:hAnsi="Times New Roman" w:cs="Times New Roman"/>
          <w:sz w:val="24"/>
          <w:szCs w:val="24"/>
        </w:rPr>
        <w:t>,</w:t>
      </w:r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 в лице финансового управляющего Тарасова Алексея Николаевича (163015, </w:t>
      </w:r>
      <w:proofErr w:type="spellStart"/>
      <w:r w:rsidR="00F10290" w:rsidRPr="00783ED0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="00F10290" w:rsidRPr="00783ED0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="00F10290" w:rsidRPr="00783ED0">
        <w:rPr>
          <w:rFonts w:ascii="Times New Roman" w:eastAsia="Calibri" w:hAnsi="Times New Roman" w:cs="Times New Roman"/>
          <w:sz w:val="24"/>
          <w:szCs w:val="24"/>
        </w:rPr>
        <w:t>рхангельск</w:t>
      </w:r>
      <w:proofErr w:type="spellEnd"/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, ул. Дачная, д. 51, корп. 2, кв. 195, ИНН:290100696507, СНИЛС:053-591-868-83, tarasov1977@yandex.ru, 89212467727), члена СРО </w:t>
      </w:r>
      <w:r w:rsidR="00F10290">
        <w:rPr>
          <w:rFonts w:ascii="Times New Roman" w:eastAsia="Calibri" w:hAnsi="Times New Roman" w:cs="Times New Roman"/>
          <w:sz w:val="24"/>
          <w:szCs w:val="24"/>
        </w:rPr>
        <w:t>«</w:t>
      </w:r>
      <w:r w:rsidR="00F10290" w:rsidRPr="00783ED0">
        <w:rPr>
          <w:rFonts w:ascii="Times New Roman" w:eastAsia="Calibri" w:hAnsi="Times New Roman" w:cs="Times New Roman"/>
          <w:sz w:val="24"/>
          <w:szCs w:val="24"/>
        </w:rPr>
        <w:t>Союз менеджеров и арбитражных управляющих</w:t>
      </w:r>
      <w:r w:rsidR="00F10290">
        <w:rPr>
          <w:rFonts w:ascii="Times New Roman" w:eastAsia="Calibri" w:hAnsi="Times New Roman" w:cs="Times New Roman"/>
          <w:sz w:val="24"/>
          <w:szCs w:val="24"/>
        </w:rPr>
        <w:t>»</w:t>
      </w:r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 (109029, Москва, ул. Нижегородская, д.32, кор.15, ИНН:7709395841, ОГРН:1027709028160), действующего на основании </w:t>
      </w:r>
      <w:r w:rsidRPr="00BF4F26">
        <w:rPr>
          <w:rFonts w:ascii="Times New Roman" w:eastAsia="Calibri" w:hAnsi="Times New Roman" w:cs="Times New Roman"/>
          <w:sz w:val="24"/>
          <w:szCs w:val="24"/>
        </w:rPr>
        <w:t>Решения Арбитражного суда Нижегородской области по делу №А43-52354/2019 от 25.09.20 г.</w:t>
      </w:r>
      <w:r w:rsidR="00F10290">
        <w:rPr>
          <w:rFonts w:ascii="Times New Roman" w:hAnsi="Times New Roman" w:cs="Times New Roman"/>
          <w:sz w:val="24"/>
          <w:szCs w:val="24"/>
        </w:rPr>
        <w:t xml:space="preserve"> от имени должника</w:t>
      </w:r>
      <w:r w:rsidR="00F10290" w:rsidRPr="00C570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10290" w:rsidRPr="00C5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далее </w:t>
      </w:r>
      <w:r w:rsidR="00F1029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10290" w:rsidRPr="00C57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="00F10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F10290" w:rsidRPr="00C570DD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</w:p>
    <w:p w:rsidR="00F10290" w:rsidRPr="00C570DD" w:rsidRDefault="00F10290" w:rsidP="00F10290">
      <w:pPr>
        <w:ind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C570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Pr="00C570DD">
        <w:rPr>
          <w:rFonts w:ascii="Times New Roman" w:hAnsi="Times New Roman" w:cs="Times New Roman"/>
          <w:b/>
          <w:sz w:val="24"/>
          <w:szCs w:val="24"/>
        </w:rPr>
        <w:t>____________________________, (</w:t>
      </w:r>
      <w:r w:rsidRPr="00C570DD">
        <w:rPr>
          <w:rFonts w:ascii="Times New Roman" w:hAnsi="Times New Roman" w:cs="Times New Roman"/>
          <w:sz w:val="24"/>
          <w:szCs w:val="24"/>
        </w:rPr>
        <w:t>ИНН</w:t>
      </w:r>
      <w:r w:rsidRPr="00C570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70DD">
        <w:rPr>
          <w:rFonts w:ascii="Times New Roman" w:hAnsi="Times New Roman" w:cs="Times New Roman"/>
          <w:sz w:val="24"/>
          <w:szCs w:val="24"/>
        </w:rPr>
        <w:t>_________________</w:t>
      </w:r>
      <w:r w:rsidRPr="00C57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C570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ОГРН </w:t>
      </w:r>
      <w:r w:rsidRPr="00C57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_____________________)</w:t>
      </w:r>
      <w:r w:rsidRPr="00C570DD">
        <w:rPr>
          <w:rFonts w:ascii="Times New Roman" w:hAnsi="Times New Roman" w:cs="Times New Roman"/>
          <w:sz w:val="24"/>
          <w:szCs w:val="24"/>
        </w:rPr>
        <w:t xml:space="preserve">, в лице ______________________, действующего на основании _________________, именуемое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570DD">
        <w:rPr>
          <w:rFonts w:ascii="Times New Roman" w:hAnsi="Times New Roman" w:cs="Times New Roman"/>
          <w:sz w:val="24"/>
          <w:szCs w:val="24"/>
        </w:rPr>
        <w:t>Покупатель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570DD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в тексте настоящего Договора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570D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570D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872593" w:rsidRPr="00872593" w:rsidRDefault="00872593" w:rsidP="00872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:rsidR="00872593" w:rsidRPr="00872593" w:rsidRDefault="00872593" w:rsidP="00872593">
      <w:pPr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 (далее - Имущество):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Марка, модель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ТС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выпуска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Модель, номер двигателя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кузова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номер(VIN):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Шасси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регистрационный номер: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___.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также: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паспорт транспортного средства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____________.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комплект ключей к 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вышеназванному</w:t>
      </w:r>
      <w:proofErr w:type="gramEnd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ТС.</w:t>
      </w:r>
    </w:p>
    <w:p w:rsidR="00872593" w:rsidRPr="00872593" w:rsidRDefault="00872593" w:rsidP="008725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593" w:rsidRPr="00872593" w:rsidRDefault="00872593" w:rsidP="008725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Имущество, указанное в п.1.1. настоящего договора принадлежит продавцу на праве собственности.</w:t>
      </w:r>
    </w:p>
    <w:p w:rsidR="00BA7C45" w:rsidRDefault="00872593" w:rsidP="00872593">
      <w:pPr>
        <w:tabs>
          <w:tab w:val="left" w:pos="0"/>
        </w:tabs>
        <w:spacing w:after="0" w:line="240" w:lineRule="auto"/>
        <w:ind w:firstLine="709"/>
        <w:jc w:val="both"/>
      </w:pPr>
      <w:r w:rsidRPr="00872593">
        <w:rPr>
          <w:rFonts w:ascii="Times New Roman" w:eastAsia="Times New Roman" w:hAnsi="Times New Roman" w:cs="Times New Roman"/>
          <w:b/>
          <w:lang w:eastAsia="ru-RU"/>
        </w:rPr>
        <w:t xml:space="preserve">1.3. 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Существующие ограничения (обременения) прав на Имущество: </w:t>
      </w:r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залог в пользу</w:t>
      </w:r>
      <w:r w:rsidR="00BA7C45" w:rsidRPr="00BA7C45">
        <w:t xml:space="preserve"> </w:t>
      </w:r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Совкомбанк</w:t>
      </w:r>
      <w:proofErr w:type="spellEnd"/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A7C45" w:rsidRPr="00BA7C45">
        <w:t xml:space="preserve"> </w:t>
      </w:r>
    </w:p>
    <w:p w:rsidR="00872593" w:rsidRPr="00872593" w:rsidRDefault="00BA7C45" w:rsidP="008725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12. постановления Пленума Высшего Арбитражного суда РФ от 23.07.2009 №58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</w:t>
      </w:r>
      <w:r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подпункту 4 пункта 1 статьи 352 ГК РФ, абзацу шестому</w:t>
      </w:r>
      <w:proofErr w:type="gramEnd"/>
      <w:r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5 статьи 18.1 Закона о банкротстве.</w:t>
      </w:r>
    </w:p>
    <w:p w:rsidR="00872593" w:rsidRPr="00872593" w:rsidRDefault="00872593" w:rsidP="0087259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72593" w:rsidRPr="00872593" w:rsidRDefault="00872593" w:rsidP="00872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Покупатель приобретает имущество в связи со следующими обстоятельствами: </w:t>
      </w:r>
    </w:p>
    <w:p w:rsidR="00872593" w:rsidRPr="00872593" w:rsidRDefault="00872593" w:rsidP="00872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(описание процесса торгов)</w:t>
      </w: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ЦЕНА ДОГОВОРА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составляет </w:t>
      </w: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 соответствии с результатами торгов), НДС не облагается.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Оплата Имущества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 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ПЕРЕДАЧА ИМУЩЕСТВА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</w:t>
      </w:r>
      <w:proofErr w:type="gramStart"/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подписания</w:t>
      </w:r>
      <w:proofErr w:type="gramEnd"/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акта</w:t>
      </w:r>
      <w:r w:rsidRPr="0087259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Покупателем ответственность за сохранность недвижимости, равно как и риск случайной порчи или гибели имущества, несет Покупатель.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872593" w:rsidRPr="00872593" w:rsidRDefault="00872593" w:rsidP="0087259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ВОЗНИКНОВЕНИЕ ПРАВА СОБСТВЕННОСТИ</w:t>
      </w:r>
    </w:p>
    <w:p w:rsidR="00872593" w:rsidRPr="00872593" w:rsidRDefault="00872593" w:rsidP="00872593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5.1.</w:t>
      </w:r>
      <w:r w:rsidRPr="00872593">
        <w:rPr>
          <w:rFonts w:ascii="Times New Roman" w:eastAsia="Times New Roman" w:hAnsi="Times New Roman" w:cs="Times New Roman"/>
          <w:bCs/>
          <w:lang w:eastAsia="ru-RU"/>
        </w:rPr>
        <w:tab/>
      </w:r>
      <w:r w:rsidRPr="0087259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Право собственности переходит от продавца к покупателю в момент подписания акта приема-передачи.</w:t>
      </w:r>
    </w:p>
    <w:p w:rsidR="00872593" w:rsidRPr="00872593" w:rsidRDefault="00872593" w:rsidP="00872593">
      <w:pPr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 w:rsidRPr="0087259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Покупатель обязуется в течение 10 дней с момента подписания акта приема-передачи произвести перерегистрацию транспортного средства</w:t>
      </w:r>
      <w:r w:rsidRPr="00872593">
        <w:rPr>
          <w:rFonts w:ascii="Times New Roman" w:eastAsia="Calibri" w:hAnsi="Times New Roman" w:cs="Times New Roman"/>
          <w:snapToGrid w:val="0"/>
          <w:lang w:eastAsia="ru-RU"/>
        </w:rPr>
        <w:t>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РАСТОРЖЕНИЕ ДОГОВОРА.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hanging="1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расторжения договора определяется действующим законодательством.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7.1.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Договор считается заключенным и вступает в силу с момента его подписания сторонами.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Арбитражном суде.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7.2.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7.3.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Настоящий договор составлен в 3 (трех) экземплярах, имеющих равную юридическую силу: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Продавцу;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Покупателю;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третий экземпляр для залогодержателя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АДРЕСА И РЕКВИЗИТЫ СТОРОН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872593" w:rsidRPr="00872593" w:rsidRDefault="00872593" w:rsidP="00872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</w:t>
      </w:r>
      <w:r w:rsidR="00BA7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Покупатель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</w:t>
      </w:r>
      <w:r w:rsidR="00BA7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</w:t>
      </w:r>
    </w:p>
    <w:p w:rsidR="001906F9" w:rsidRDefault="001906F9" w:rsidP="00872593">
      <w:pPr>
        <w:spacing w:after="240" w:line="240" w:lineRule="auto"/>
        <w:ind w:firstLine="709"/>
        <w:jc w:val="center"/>
      </w:pPr>
    </w:p>
    <w:sectPr w:rsidR="001906F9">
      <w:footerReference w:type="even" r:id="rId8"/>
      <w:footerReference w:type="default" r:id="rId9"/>
      <w:pgSz w:w="12240" w:h="15840"/>
      <w:pgMar w:top="851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6E6" w:rsidRDefault="001176E6" w:rsidP="00F10290">
      <w:pPr>
        <w:spacing w:after="0" w:line="240" w:lineRule="auto"/>
      </w:pPr>
      <w:r>
        <w:separator/>
      </w:r>
    </w:p>
  </w:endnote>
  <w:endnote w:type="continuationSeparator" w:id="0">
    <w:p w:rsidR="001176E6" w:rsidRDefault="001176E6" w:rsidP="00F10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F32B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2F2F4C" w:rsidRDefault="001176E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F32B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4F26">
      <w:rPr>
        <w:rStyle w:val="a5"/>
        <w:noProof/>
      </w:rPr>
      <w:t>2</w:t>
    </w:r>
    <w:r>
      <w:rPr>
        <w:rStyle w:val="a5"/>
      </w:rPr>
      <w:fldChar w:fldCharType="end"/>
    </w:r>
  </w:p>
  <w:p w:rsidR="002F2F4C" w:rsidRDefault="001176E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6E6" w:rsidRDefault="001176E6" w:rsidP="00F10290">
      <w:pPr>
        <w:spacing w:after="0" w:line="240" w:lineRule="auto"/>
      </w:pPr>
      <w:r>
        <w:separator/>
      </w:r>
    </w:p>
  </w:footnote>
  <w:footnote w:type="continuationSeparator" w:id="0">
    <w:p w:rsidR="001176E6" w:rsidRDefault="001176E6" w:rsidP="00F10290">
      <w:pPr>
        <w:spacing w:after="0" w:line="240" w:lineRule="auto"/>
      </w:pPr>
      <w:r>
        <w:continuationSeparator/>
      </w:r>
    </w:p>
  </w:footnote>
  <w:footnote w:id="1">
    <w:p w:rsidR="00F10290" w:rsidRPr="00783ED0" w:rsidRDefault="00F10290" w:rsidP="00F10290">
      <w:pPr>
        <w:pStyle w:val="a9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783ED0">
        <w:rPr>
          <w:rFonts w:ascii="Times New Roman" w:hAnsi="Times New Roman" w:cs="Times New Roman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6B16914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>
    <w:nsid w:val="27286E49"/>
    <w:multiLevelType w:val="multilevel"/>
    <w:tmpl w:val="5FFA66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5">
    <w:nsid w:val="57035FD3"/>
    <w:multiLevelType w:val="multilevel"/>
    <w:tmpl w:val="96BA02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>
    <w:nsid w:val="598E5C14"/>
    <w:multiLevelType w:val="multilevel"/>
    <w:tmpl w:val="400447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5CD"/>
    <w:rsid w:val="000263F9"/>
    <w:rsid w:val="000558CC"/>
    <w:rsid w:val="001176E6"/>
    <w:rsid w:val="00151C0B"/>
    <w:rsid w:val="001906F9"/>
    <w:rsid w:val="00284FCB"/>
    <w:rsid w:val="003F0617"/>
    <w:rsid w:val="00467FB0"/>
    <w:rsid w:val="00590FF5"/>
    <w:rsid w:val="007215CD"/>
    <w:rsid w:val="0078313D"/>
    <w:rsid w:val="007911A5"/>
    <w:rsid w:val="00835FA3"/>
    <w:rsid w:val="00872593"/>
    <w:rsid w:val="009532B9"/>
    <w:rsid w:val="00A360B7"/>
    <w:rsid w:val="00AA60A8"/>
    <w:rsid w:val="00AC090D"/>
    <w:rsid w:val="00B368D6"/>
    <w:rsid w:val="00B8166A"/>
    <w:rsid w:val="00BA7C45"/>
    <w:rsid w:val="00BF4F26"/>
    <w:rsid w:val="00C55E9D"/>
    <w:rsid w:val="00C652A8"/>
    <w:rsid w:val="00C759B2"/>
    <w:rsid w:val="00C92D3C"/>
    <w:rsid w:val="00CB2140"/>
    <w:rsid w:val="00CD0AE2"/>
    <w:rsid w:val="00D35BD3"/>
    <w:rsid w:val="00D9001E"/>
    <w:rsid w:val="00E5234C"/>
    <w:rsid w:val="00EA4EE1"/>
    <w:rsid w:val="00F10290"/>
    <w:rsid w:val="00F3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29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10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10290"/>
  </w:style>
  <w:style w:type="character" w:styleId="a5">
    <w:name w:val="page number"/>
    <w:rsid w:val="00F10290"/>
    <w:rPr>
      <w:rFonts w:cs="Times New Roman"/>
    </w:rPr>
  </w:style>
  <w:style w:type="paragraph" w:styleId="a6">
    <w:name w:val="List Paragraph"/>
    <w:basedOn w:val="a"/>
    <w:uiPriority w:val="34"/>
    <w:qFormat/>
    <w:rsid w:val="00F1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10290"/>
    <w:rPr>
      <w:b/>
      <w:bCs/>
    </w:rPr>
  </w:style>
  <w:style w:type="paragraph" w:customStyle="1" w:styleId="ConsPlusNormal">
    <w:name w:val="ConsPlusNormal"/>
    <w:rsid w:val="00F10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10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1029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39"/>
    <w:rsid w:val="00F10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F1029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029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1029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29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10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10290"/>
  </w:style>
  <w:style w:type="character" w:styleId="a5">
    <w:name w:val="page number"/>
    <w:rsid w:val="00F10290"/>
    <w:rPr>
      <w:rFonts w:cs="Times New Roman"/>
    </w:rPr>
  </w:style>
  <w:style w:type="paragraph" w:styleId="a6">
    <w:name w:val="List Paragraph"/>
    <w:basedOn w:val="a"/>
    <w:uiPriority w:val="34"/>
    <w:qFormat/>
    <w:rsid w:val="00F1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10290"/>
    <w:rPr>
      <w:b/>
      <w:bCs/>
    </w:rPr>
  </w:style>
  <w:style w:type="paragraph" w:customStyle="1" w:styleId="ConsPlusNormal">
    <w:name w:val="ConsPlusNormal"/>
    <w:rsid w:val="00F10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10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1029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39"/>
    <w:rsid w:val="00F10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F1029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029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102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9</cp:revision>
  <dcterms:created xsi:type="dcterms:W3CDTF">2020-06-05T08:56:00Z</dcterms:created>
  <dcterms:modified xsi:type="dcterms:W3CDTF">2021-03-04T08:52:00Z</dcterms:modified>
</cp:coreProperties>
</file>