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BE616" w14:textId="77777777" w:rsidR="00F33CC9" w:rsidRPr="00F33CC9" w:rsidRDefault="00F33CC9" w:rsidP="00F33CC9">
      <w:pPr>
        <w:pStyle w:val="11"/>
        <w:spacing w:before="0" w:after="0"/>
        <w:jc w:val="right"/>
        <w:rPr>
          <w:rFonts w:cs="Times New Roman"/>
          <w:color w:val="000000"/>
          <w:sz w:val="12"/>
          <w:szCs w:val="12"/>
        </w:rPr>
      </w:pPr>
      <w:bookmarkStart w:id="0" w:name="docs-internal-guid-9dd3c0d7-9f2b-3e32-f1"/>
      <w:bookmarkEnd w:id="0"/>
      <w:r w:rsidRPr="00F33CC9">
        <w:rPr>
          <w:rFonts w:cs="Times New Roman"/>
          <w:color w:val="000000"/>
          <w:sz w:val="12"/>
          <w:szCs w:val="12"/>
        </w:rPr>
        <w:t>Проект, оформляется в нотариальной форме</w:t>
      </w:r>
    </w:p>
    <w:p w14:paraId="0A16A36D" w14:textId="77777777" w:rsidR="008A4B69" w:rsidRPr="001405CD" w:rsidRDefault="008A4B69" w:rsidP="008A4B69">
      <w:pPr>
        <w:pStyle w:val="11"/>
        <w:spacing w:before="0"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ДОГОВОР</w:t>
      </w:r>
    </w:p>
    <w:p w14:paraId="21884060" w14:textId="77777777" w:rsidR="008A4B69" w:rsidRPr="001405CD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купли-продажи части доли в уставном капитале </w:t>
      </w:r>
    </w:p>
    <w:p w14:paraId="031A6A10" w14:textId="77777777" w:rsidR="00F33CC9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общества с ограниченной ответственностью </w:t>
      </w:r>
      <w:r w:rsidR="00F33CC9" w:rsidRPr="00F33CC9">
        <w:rPr>
          <w:rFonts w:cs="Times New Roman"/>
          <w:b/>
          <w:color w:val="000000"/>
          <w:sz w:val="22"/>
          <w:szCs w:val="22"/>
        </w:rPr>
        <w:t>«МЕЛЬКОМБИНАТ №3» (ИНН 5434137751)  </w:t>
      </w:r>
    </w:p>
    <w:p w14:paraId="27638A5B" w14:textId="77777777" w:rsidR="008A4B69" w:rsidRPr="001405CD" w:rsidRDefault="008A4B69" w:rsidP="008A4B69">
      <w:pPr>
        <w:pStyle w:val="Textbody"/>
        <w:spacing w:after="0"/>
        <w:rPr>
          <w:rFonts w:cs="Times New Roman"/>
          <w:sz w:val="22"/>
          <w:szCs w:val="22"/>
        </w:rPr>
      </w:pPr>
    </w:p>
    <w:p w14:paraId="30BF94C9" w14:textId="77777777"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Российская Федерация</w:t>
      </w:r>
    </w:p>
    <w:p w14:paraId="40BBB7B0" w14:textId="77777777"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город </w:t>
      </w:r>
      <w:r w:rsidR="00F33CC9">
        <w:rPr>
          <w:rFonts w:cs="Times New Roman"/>
          <w:color w:val="000000"/>
          <w:sz w:val="22"/>
          <w:szCs w:val="22"/>
        </w:rPr>
        <w:t xml:space="preserve">__________________  </w:t>
      </w:r>
      <w:r w:rsidRPr="001405CD">
        <w:rPr>
          <w:rFonts w:cs="Times New Roman"/>
          <w:color w:val="000000"/>
          <w:sz w:val="22"/>
          <w:szCs w:val="22"/>
        </w:rPr>
        <w:t xml:space="preserve"> </w:t>
      </w:r>
      <w:r w:rsidR="00F33CC9">
        <w:rPr>
          <w:rFonts w:cs="Times New Roman"/>
          <w:color w:val="000000"/>
          <w:sz w:val="22"/>
          <w:szCs w:val="22"/>
        </w:rPr>
        <w:t>______________________</w:t>
      </w:r>
      <w:r w:rsidRPr="001405CD">
        <w:rPr>
          <w:rFonts w:cs="Times New Roman"/>
          <w:color w:val="000000"/>
          <w:sz w:val="22"/>
          <w:szCs w:val="22"/>
        </w:rPr>
        <w:t xml:space="preserve"> область</w:t>
      </w:r>
    </w:p>
    <w:p w14:paraId="7C82BE84" w14:textId="2C720E6D"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«________»     _________________ две тысячи </w:t>
      </w:r>
      <w:r w:rsidR="00F33CC9">
        <w:rPr>
          <w:rFonts w:cs="Times New Roman"/>
          <w:color w:val="000000"/>
          <w:sz w:val="22"/>
          <w:szCs w:val="22"/>
        </w:rPr>
        <w:t>двадца</w:t>
      </w:r>
      <w:r w:rsidR="003A29BC">
        <w:rPr>
          <w:rFonts w:cs="Times New Roman"/>
          <w:color w:val="000000"/>
          <w:sz w:val="22"/>
          <w:szCs w:val="22"/>
        </w:rPr>
        <w:t>ть первого</w:t>
      </w:r>
      <w:r w:rsidRPr="001405CD">
        <w:rPr>
          <w:rFonts w:cs="Times New Roman"/>
          <w:color w:val="000000"/>
          <w:sz w:val="22"/>
          <w:szCs w:val="22"/>
        </w:rPr>
        <w:t xml:space="preserve"> года.</w:t>
      </w:r>
    </w:p>
    <w:p w14:paraId="3ED3B727" w14:textId="77777777"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14:paraId="5B262DE8" w14:textId="77777777" w:rsidR="008A4B69" w:rsidRPr="00715F67" w:rsidRDefault="008A4B69" w:rsidP="00822649">
      <w:pPr>
        <w:pStyle w:val="Textbody"/>
        <w:spacing w:after="0"/>
        <w:ind w:firstLine="426"/>
        <w:jc w:val="both"/>
        <w:rPr>
          <w:rStyle w:val="paragraph"/>
          <w:rFonts w:cs="Times New Roman"/>
          <w:kern w:val="0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Мы, ф</w:t>
      </w:r>
      <w:r w:rsidRPr="00715F67">
        <w:rPr>
          <w:rStyle w:val="paragraph"/>
          <w:rFonts w:cs="Times New Roman"/>
          <w:sz w:val="22"/>
          <w:szCs w:val="22"/>
        </w:rPr>
        <w:t xml:space="preserve">инансовый управляющий 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Наместникова Алексея Анатольевича (03.02.1968 года рождения; место рождения – г. Черновцы, место регистрации – г. Новосибирск, ул. Сиреневая дом 33, квартира 29, </w:t>
      </w:r>
      <w:r w:rsidR="00822649" w:rsidRPr="00715F67">
        <w:rPr>
          <w:rStyle w:val="paragraph"/>
          <w:rFonts w:cs="Times New Roman"/>
          <w:sz w:val="22"/>
          <w:szCs w:val="22"/>
        </w:rPr>
        <w:t>ИНН </w:t>
      </w:r>
      <w:r w:rsidR="00F33CC9" w:rsidRPr="00715F67">
        <w:rPr>
          <w:rStyle w:val="paragraph"/>
          <w:rFonts w:cs="Times New Roman"/>
          <w:sz w:val="22"/>
          <w:szCs w:val="22"/>
        </w:rPr>
        <w:t>540813359187</w:t>
      </w:r>
      <w:r w:rsidR="00C80FE2" w:rsidRPr="00715F67">
        <w:rPr>
          <w:rStyle w:val="paragraph"/>
          <w:rFonts w:cs="Times New Roman"/>
          <w:sz w:val="22"/>
          <w:szCs w:val="22"/>
        </w:rPr>
        <w:t xml:space="preserve">, СНИЛС </w:t>
      </w:r>
      <w:r w:rsidR="00C80FE2" w:rsidRPr="00715F67">
        <w:rPr>
          <w:sz w:val="22"/>
          <w:szCs w:val="22"/>
        </w:rPr>
        <w:t>023-040-627 86</w:t>
      </w:r>
      <w:r w:rsidR="00715F67" w:rsidRPr="00715F67">
        <w:rPr>
          <w:rStyle w:val="paragraph"/>
          <w:rFonts w:cs="Times New Roman"/>
          <w:sz w:val="22"/>
          <w:szCs w:val="22"/>
        </w:rPr>
        <w:t>) Гудкова Оксана Евгеньевна (</w:t>
      </w:r>
      <w:r w:rsidR="00715F67" w:rsidRPr="00715F67">
        <w:rPr>
          <w:sz w:val="22"/>
          <w:szCs w:val="22"/>
        </w:rPr>
        <w:t xml:space="preserve">ИНН 622801312847, СНИЛС 027-955-228 81, </w:t>
      </w:r>
      <w:r w:rsidR="00715F67" w:rsidRPr="00715F67">
        <w:rPr>
          <w:spacing w:val="-2"/>
          <w:sz w:val="22"/>
          <w:szCs w:val="22"/>
        </w:rPr>
        <w:t>номер в сводном гос.реестре арбитражных управляющих - 9244,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член Ассоциации «Саморегулируемая организация арбитражных управляющих Центрального Федерального округа» (109316, г</w:t>
      </w:r>
      <w:r w:rsidR="00C43889" w:rsidRPr="00715F67">
        <w:rPr>
          <w:rStyle w:val="paragraph"/>
          <w:rFonts w:cs="Times New Roman"/>
          <w:sz w:val="22"/>
          <w:szCs w:val="22"/>
        </w:rPr>
        <w:t>ород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Москва, Остаповский пр</w:t>
      </w:r>
      <w:r w:rsidR="00C43889" w:rsidRPr="00715F67">
        <w:rPr>
          <w:rStyle w:val="paragraph"/>
          <w:rFonts w:cs="Times New Roman"/>
          <w:sz w:val="22"/>
          <w:szCs w:val="22"/>
        </w:rPr>
        <w:t>оез</w:t>
      </w:r>
      <w:r w:rsidR="00F33CC9" w:rsidRPr="00715F67">
        <w:rPr>
          <w:rStyle w:val="paragraph"/>
          <w:rFonts w:cs="Times New Roman"/>
          <w:sz w:val="22"/>
          <w:szCs w:val="22"/>
        </w:rPr>
        <w:t>д, д. 3, стр. 6, оф. 201, 208, ОГРН 1027700542209, ИНН 7705431418), действующ</w:t>
      </w:r>
      <w:r w:rsidR="00C43889" w:rsidRPr="00715F67">
        <w:rPr>
          <w:rStyle w:val="paragraph"/>
          <w:rFonts w:cs="Times New Roman"/>
          <w:sz w:val="22"/>
          <w:szCs w:val="22"/>
        </w:rPr>
        <w:t>ий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на основании определения арбитражного суда Новосибирской обл</w:t>
      </w:r>
      <w:r w:rsidR="00C43889" w:rsidRPr="00715F67">
        <w:rPr>
          <w:rStyle w:val="paragraph"/>
          <w:rFonts w:cs="Times New Roman"/>
          <w:sz w:val="22"/>
          <w:szCs w:val="22"/>
        </w:rPr>
        <w:t>асти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по делу № А45-11924/2016 от 19.12.2018 г.,</w:t>
      </w:r>
      <w:r w:rsidR="00C43889" w:rsidRPr="00715F67">
        <w:rPr>
          <w:rStyle w:val="paragraph"/>
          <w:rFonts w:cs="Times New Roman"/>
          <w:sz w:val="22"/>
          <w:szCs w:val="22"/>
        </w:rPr>
        <w:t xml:space="preserve"> </w:t>
      </w:r>
      <w:r w:rsidRPr="00715F67">
        <w:rPr>
          <w:rFonts w:cs="Times New Roman"/>
          <w:color w:val="000000"/>
          <w:sz w:val="22"/>
          <w:szCs w:val="22"/>
        </w:rPr>
        <w:t>именуемый в дальнейшем «ПРОДАВЕЦ», с одной стороны, и</w:t>
      </w:r>
    </w:p>
    <w:p w14:paraId="62BBF5D8" w14:textId="77777777" w:rsidR="008A4B69" w:rsidRPr="00715F67" w:rsidRDefault="003C682A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_________________________________</w:t>
      </w:r>
      <w:r w:rsidR="008A4B69" w:rsidRPr="00715F67">
        <w:rPr>
          <w:rFonts w:cs="Times New Roman"/>
          <w:color w:val="000000"/>
          <w:sz w:val="22"/>
          <w:szCs w:val="22"/>
        </w:rPr>
        <w:t>, именуемый в дальнейшем «ПОКУПАТЕЛЬ»,  с другой стороны,</w:t>
      </w:r>
    </w:p>
    <w:p w14:paraId="5FD35421" w14:textId="77777777" w:rsidR="008A4B69" w:rsidRPr="00715F67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заключили настоящий договор о нижеследующем:</w:t>
      </w:r>
    </w:p>
    <w:p w14:paraId="494F6F12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</w:p>
    <w:p w14:paraId="0764F3C3" w14:textId="77777777" w:rsidR="008A4B69" w:rsidRPr="00822649" w:rsidRDefault="008A4B69" w:rsidP="00822649">
      <w:pPr>
        <w:pStyle w:val="Textbody"/>
        <w:numPr>
          <w:ilvl w:val="0"/>
          <w:numId w:val="1"/>
        </w:numPr>
        <w:spacing w:after="0"/>
        <w:ind w:left="0"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ПРОДАВЕЦ продает, а ПОКУПАТЕЛЬ покупает 10% долю в уставном капитале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5434137751, 633261, Новосибирская область, Ордынский район, рабочий поселок Ордынское, улица Октябрьская, дом 118)</w:t>
      </w:r>
      <w:r w:rsidR="00F33CC9" w:rsidRPr="00822649">
        <w:rPr>
          <w:rFonts w:cs="Times New Roman"/>
          <w:color w:val="000000"/>
          <w:sz w:val="22"/>
          <w:szCs w:val="22"/>
        </w:rPr>
        <w:t xml:space="preserve"> </w:t>
      </w:r>
      <w:r w:rsidRPr="00822649">
        <w:rPr>
          <w:rFonts w:cs="Times New Roman"/>
          <w:color w:val="000000"/>
          <w:sz w:val="22"/>
          <w:szCs w:val="22"/>
        </w:rPr>
        <w:t>(далее по тексту «Имущество»).</w:t>
      </w:r>
    </w:p>
    <w:p w14:paraId="46E83AB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Общество зарегистрировано Межрайонной инспекцией федеральной налоговой службы №</w:t>
      </w:r>
      <w:r w:rsidR="00F33CC9" w:rsidRPr="00822649">
        <w:rPr>
          <w:rFonts w:cs="Times New Roman"/>
          <w:color w:val="000000"/>
          <w:sz w:val="22"/>
          <w:szCs w:val="22"/>
        </w:rPr>
        <w:t>16</w:t>
      </w:r>
      <w:r w:rsidRPr="00822649">
        <w:rPr>
          <w:rFonts w:cs="Times New Roman"/>
          <w:color w:val="000000"/>
          <w:sz w:val="22"/>
          <w:szCs w:val="22"/>
        </w:rPr>
        <w:t xml:space="preserve"> по </w:t>
      </w:r>
      <w:r w:rsidR="00F33CC9" w:rsidRPr="00822649">
        <w:rPr>
          <w:rFonts w:cs="Times New Roman"/>
          <w:color w:val="000000"/>
          <w:sz w:val="22"/>
          <w:szCs w:val="22"/>
        </w:rPr>
        <w:t>Новосибирской</w:t>
      </w:r>
      <w:r w:rsidRPr="00822649">
        <w:rPr>
          <w:rFonts w:cs="Times New Roman"/>
          <w:color w:val="000000"/>
          <w:sz w:val="22"/>
          <w:szCs w:val="22"/>
        </w:rPr>
        <w:t xml:space="preserve"> области </w:t>
      </w:r>
      <w:r w:rsidR="00F33CC9" w:rsidRPr="00822649">
        <w:rPr>
          <w:rFonts w:cs="Times New Roman"/>
          <w:color w:val="000000"/>
          <w:sz w:val="22"/>
          <w:szCs w:val="22"/>
        </w:rPr>
        <w:t>01.07.2015</w:t>
      </w:r>
      <w:r w:rsidRPr="00822649">
        <w:rPr>
          <w:rFonts w:cs="Times New Roman"/>
          <w:color w:val="000000"/>
          <w:sz w:val="22"/>
          <w:szCs w:val="22"/>
        </w:rPr>
        <w:t xml:space="preserve"> года за основным государственным регистрационным номером (ОГРН) </w:t>
      </w:r>
      <w:r w:rsidR="00F33CC9" w:rsidRPr="00822649">
        <w:rPr>
          <w:rFonts w:cs="Times New Roman"/>
          <w:color w:val="000000"/>
          <w:sz w:val="22"/>
          <w:szCs w:val="22"/>
        </w:rPr>
        <w:t>1155476072300</w:t>
      </w:r>
      <w:r w:rsidRPr="00822649">
        <w:rPr>
          <w:rFonts w:cs="Times New Roman"/>
          <w:color w:val="000000"/>
          <w:sz w:val="22"/>
          <w:szCs w:val="22"/>
        </w:rPr>
        <w:t xml:space="preserve">, ИНН </w:t>
      </w:r>
      <w:r w:rsidR="00F33CC9" w:rsidRPr="00822649">
        <w:rPr>
          <w:rFonts w:cs="Times New Roman"/>
          <w:color w:val="000000"/>
          <w:sz w:val="22"/>
          <w:szCs w:val="22"/>
        </w:rPr>
        <w:t>5434137751</w:t>
      </w:r>
      <w:r w:rsidRPr="00822649">
        <w:rPr>
          <w:rFonts w:cs="Times New Roman"/>
          <w:color w:val="000000"/>
          <w:sz w:val="22"/>
          <w:szCs w:val="22"/>
        </w:rPr>
        <w:t xml:space="preserve">, КПП </w:t>
      </w:r>
      <w:r w:rsidR="00F33CC9" w:rsidRPr="00822649">
        <w:rPr>
          <w:rFonts w:cs="Times New Roman"/>
          <w:color w:val="000000"/>
          <w:sz w:val="22"/>
          <w:szCs w:val="22"/>
        </w:rPr>
        <w:t>543401001</w:t>
      </w:r>
      <w:r w:rsidRPr="00822649">
        <w:rPr>
          <w:rFonts w:cs="Times New Roman"/>
          <w:color w:val="000000"/>
          <w:sz w:val="22"/>
          <w:szCs w:val="22"/>
        </w:rPr>
        <w:t xml:space="preserve">, место нахождения Общества: </w:t>
      </w:r>
      <w:r w:rsidR="00F33CC9" w:rsidRPr="00822649">
        <w:rPr>
          <w:sz w:val="22"/>
          <w:szCs w:val="22"/>
        </w:rPr>
        <w:t>633261, Новосибирская область, Ордынский район, рабочий поселок Ордынское, улица Октябрьская, дом 118</w:t>
      </w:r>
      <w:r w:rsidRPr="00822649">
        <w:rPr>
          <w:rFonts w:cs="Times New Roman"/>
          <w:color w:val="000000"/>
          <w:sz w:val="22"/>
          <w:szCs w:val="22"/>
        </w:rPr>
        <w:t>.</w:t>
      </w:r>
    </w:p>
    <w:p w14:paraId="56220F4B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2</w:t>
      </w:r>
      <w:r w:rsidRPr="00822649">
        <w:rPr>
          <w:rFonts w:cs="Times New Roman"/>
          <w:color w:val="000000"/>
          <w:sz w:val="22"/>
          <w:szCs w:val="22"/>
        </w:rPr>
        <w:t xml:space="preserve">. Указанная доля уставного капитала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5434137751)</w:t>
      </w:r>
      <w:r w:rsidRPr="00822649">
        <w:rPr>
          <w:rFonts w:cs="Times New Roman"/>
          <w:color w:val="000000"/>
          <w:sz w:val="22"/>
          <w:szCs w:val="22"/>
        </w:rPr>
        <w:t xml:space="preserve">  принадлежит ПРОДАВЦУ на основании:</w:t>
      </w:r>
    </w:p>
    <w:p w14:paraId="73B197A5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- выписки из Единого государственного реестра юридических лиц по состоянию на </w:t>
      </w:r>
      <w:r w:rsidR="002E4AB2" w:rsidRPr="00822649">
        <w:rPr>
          <w:rFonts w:cs="Times New Roman"/>
          <w:color w:val="000000"/>
          <w:sz w:val="22"/>
          <w:szCs w:val="22"/>
        </w:rPr>
        <w:t>дату заключения договора.</w:t>
      </w:r>
    </w:p>
    <w:p w14:paraId="7F138841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3</w:t>
      </w:r>
      <w:r w:rsidRPr="00822649">
        <w:rPr>
          <w:rFonts w:cs="Times New Roman"/>
          <w:color w:val="000000"/>
          <w:sz w:val="22"/>
          <w:szCs w:val="22"/>
        </w:rPr>
        <w:t>. Номинальная стоимость отчуждаемой доли уставного капитала Общества, составляет 1000 (</w:t>
      </w:r>
      <w:r w:rsidR="00F33CC9" w:rsidRPr="00822649">
        <w:rPr>
          <w:rFonts w:cs="Times New Roman"/>
          <w:color w:val="000000"/>
          <w:sz w:val="22"/>
          <w:szCs w:val="22"/>
        </w:rPr>
        <w:t>одна</w:t>
      </w:r>
      <w:r w:rsidRPr="00822649">
        <w:rPr>
          <w:rFonts w:cs="Times New Roman"/>
          <w:color w:val="000000"/>
          <w:sz w:val="22"/>
          <w:szCs w:val="22"/>
        </w:rPr>
        <w:t xml:space="preserve"> тысяч</w:t>
      </w:r>
      <w:r w:rsidR="00F33CC9" w:rsidRPr="00822649">
        <w:rPr>
          <w:rFonts w:cs="Times New Roman"/>
          <w:color w:val="000000"/>
          <w:sz w:val="22"/>
          <w:szCs w:val="22"/>
        </w:rPr>
        <w:t>а</w:t>
      </w:r>
      <w:r w:rsidRPr="00822649">
        <w:rPr>
          <w:rFonts w:cs="Times New Roman"/>
          <w:color w:val="000000"/>
          <w:sz w:val="22"/>
          <w:szCs w:val="22"/>
        </w:rPr>
        <w:t xml:space="preserve">) рублей, согласно выписке из ЕГРЮЛ. </w:t>
      </w:r>
    </w:p>
    <w:p w14:paraId="2B5F146F" w14:textId="77CE95AA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Согласно Протоколу о результатах </w:t>
      </w:r>
      <w:r w:rsidR="00F33CC9" w:rsidRPr="00822649">
        <w:rPr>
          <w:sz w:val="22"/>
          <w:szCs w:val="22"/>
        </w:rPr>
        <w:t>торгов______________________</w:t>
      </w:r>
      <w:r w:rsidR="00B41504" w:rsidRPr="00822649">
        <w:rPr>
          <w:sz w:val="22"/>
          <w:szCs w:val="22"/>
        </w:rPr>
        <w:t xml:space="preserve"> </w:t>
      </w:r>
      <w:r w:rsidRPr="00822649">
        <w:rPr>
          <w:sz w:val="22"/>
          <w:szCs w:val="22"/>
        </w:rPr>
        <w:t xml:space="preserve"> стоимость  отчуждаемой 10 % доли в уставном капитале Общества с ограниченной ответственностью </w:t>
      </w:r>
      <w:r w:rsidR="00F33CC9" w:rsidRPr="00822649">
        <w:rPr>
          <w:sz w:val="22"/>
          <w:szCs w:val="22"/>
        </w:rPr>
        <w:t>«МЕЛЬКОМБИНАТ №3» (ИНН 5434137751)</w:t>
      </w:r>
      <w:r w:rsidRPr="00822649">
        <w:rPr>
          <w:sz w:val="22"/>
          <w:szCs w:val="22"/>
        </w:rPr>
        <w:t xml:space="preserve">,  составляет  </w:t>
      </w:r>
      <w:r w:rsidR="00F33CC9" w:rsidRPr="00822649">
        <w:rPr>
          <w:sz w:val="22"/>
          <w:szCs w:val="22"/>
        </w:rPr>
        <w:t>__________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</w:t>
      </w:r>
      <w:r w:rsidRPr="00822649">
        <w:rPr>
          <w:sz w:val="22"/>
          <w:szCs w:val="22"/>
        </w:rPr>
        <w:t>) рублей.</w:t>
      </w:r>
    </w:p>
    <w:p w14:paraId="799FB2AC" w14:textId="77777777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Переданный ПОКУПАТЕЛЕМ задаток в сумме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</w:t>
      </w:r>
      <w:r w:rsidRPr="00822649">
        <w:rPr>
          <w:sz w:val="22"/>
          <w:szCs w:val="22"/>
        </w:rPr>
        <w:t>) рублей  засчитывается в счет оплаты Имущества.</w:t>
      </w:r>
    </w:p>
    <w:p w14:paraId="7E967434" w14:textId="77777777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За вычетом суммы задатка Покупатель обязан уплатить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_________________________</w:t>
      </w:r>
      <w:r w:rsidRPr="00822649">
        <w:rPr>
          <w:sz w:val="22"/>
          <w:szCs w:val="22"/>
        </w:rPr>
        <w:t xml:space="preserve">) руб. </w:t>
      </w:r>
    </w:p>
    <w:p w14:paraId="6CF4FBAE" w14:textId="77777777"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Оплата производится ПОКУПАТЕЛЕМ в течение 30 дней со дня подписания настоящего Договора в безналичной форме путем перечисления на счет ПРОДАВЦА по реквизитам:</w:t>
      </w:r>
    </w:p>
    <w:p w14:paraId="0D6827BE" w14:textId="77777777" w:rsidR="00F33CC9" w:rsidRPr="00822649" w:rsidRDefault="00F33CC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Наместников Алексей Анатольевич, счет получателя №40817810753001469526, БИК банка 046126614, к/с 30101810500000000614, </w:t>
      </w:r>
      <w:bookmarkStart w:id="1" w:name="OLE_LINK19"/>
      <w:bookmarkStart w:id="2" w:name="OLE_LINK20"/>
      <w:bookmarkStart w:id="3" w:name="OLE_LINK21"/>
      <w:r w:rsidRPr="00822649">
        <w:rPr>
          <w:sz w:val="22"/>
          <w:szCs w:val="22"/>
        </w:rPr>
        <w:t>Доп. офис №8606/062 ПАО Сбербанк</w:t>
      </w:r>
      <w:bookmarkEnd w:id="1"/>
      <w:bookmarkEnd w:id="2"/>
      <w:bookmarkEnd w:id="3"/>
      <w:r w:rsidRPr="00822649">
        <w:rPr>
          <w:sz w:val="22"/>
          <w:szCs w:val="22"/>
        </w:rPr>
        <w:t xml:space="preserve">. </w:t>
      </w:r>
    </w:p>
    <w:p w14:paraId="6FC95C4B" w14:textId="77777777" w:rsidR="008A4B69" w:rsidRPr="00822649" w:rsidRDefault="008A4B69" w:rsidP="00822649">
      <w:pPr>
        <w:pStyle w:val="Textbody"/>
        <w:spacing w:after="0"/>
        <w:ind w:firstLine="540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Стороны договорились, что соглашение о цене является существенным условием настоящего договора, в случае сокрытия ими подлинной цены доли или части доли в уставном капитале Общества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14:paraId="1AE692E6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4</w:t>
      </w:r>
      <w:r w:rsidRPr="00822649">
        <w:rPr>
          <w:rFonts w:cs="Times New Roman"/>
          <w:color w:val="000000"/>
          <w:sz w:val="22"/>
          <w:szCs w:val="22"/>
        </w:rPr>
        <w:t>. До заключения настоящего договора получено:</w:t>
      </w:r>
    </w:p>
    <w:p w14:paraId="1A9E3987" w14:textId="77777777"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eastAsia="Times New Roman" w:cs="Times New Roman"/>
          <w:color w:val="000000"/>
          <w:sz w:val="22"/>
          <w:szCs w:val="22"/>
          <w:lang w:eastAsia="ru-RU"/>
        </w:rPr>
      </w:pPr>
      <w:r w:rsidRPr="00822649">
        <w:rPr>
          <w:rFonts w:eastAsia="Times New Roman" w:cs="Times New Roman"/>
          <w:color w:val="000000"/>
          <w:sz w:val="22"/>
          <w:szCs w:val="22"/>
          <w:lang w:eastAsia="ru-RU"/>
        </w:rPr>
        <w:t>- подтверждающий оплату ПОКУПАТЕЛЕМ доли по договору документ (расписка, приходный или расходный кассовый ордер или платежное поручение).</w:t>
      </w:r>
    </w:p>
    <w:p w14:paraId="4311BDD2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5</w:t>
      </w:r>
      <w:r w:rsidRPr="00822649">
        <w:rPr>
          <w:rFonts w:cs="Times New Roman"/>
          <w:color w:val="000000"/>
          <w:sz w:val="22"/>
          <w:szCs w:val="22"/>
        </w:rPr>
        <w:t>. Переход права собственности на долю в уставном капитале Общества в соответствии с положениями пункта 12 статьи 21 Федерального закона «Об обществах с ограниченной ответственностью» от ПРОДАВЦА к ПОКУПАТЕЛЯМ осуществляется с момента внесения соответствующей записи в единый государственный реестр юридических лиц.</w:t>
      </w:r>
    </w:p>
    <w:p w14:paraId="1AABE999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К приобретателю доли или части доли в уставном капитале общества переходят все права и обязанности участника общества, возникшие до совершения сделки, направленной на отчуждение указанной доли или части доли в уставном капитале общества, или до возникновения иного основания ее перехода, за исключением Дополнительных прав, предоставленные определенному участнику общества и дополнительных обязанностей, возложенные на определенного участника общества.</w:t>
      </w:r>
    </w:p>
    <w:p w14:paraId="502D50E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Участник общества, осуществивший отчуждение своей доли или части доли в уставном капитале общества, несет перед обществом обязанность по внесению вклада в имущество, возникшую до совершения сделки, направленной на отчуждение указанных доли или части доли в уставном капитале общества, солидарно с ее приобретателем.</w:t>
      </w:r>
    </w:p>
    <w:p w14:paraId="75864C5E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ПОКУПАТЕЛЬ принимает на себя обязанности об уведомлении Общества о состоявшейся покупке части </w:t>
      </w:r>
      <w:r w:rsidRPr="00822649">
        <w:rPr>
          <w:rFonts w:cs="Times New Roman"/>
          <w:color w:val="000000"/>
          <w:sz w:val="22"/>
          <w:szCs w:val="22"/>
        </w:rPr>
        <w:lastRenderedPageBreak/>
        <w:t>доли в уставном капитале. При этом нотариус не несет ответственности за не уведомление Общества о совершенной сделке.</w:t>
      </w:r>
    </w:p>
    <w:p w14:paraId="3C2C9BC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Нотариус, в течение двух рабочих дней со дня нотариального удостоверения договора,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</w:p>
    <w:p w14:paraId="1661BF72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6</w:t>
      </w:r>
      <w:r w:rsidRPr="00822649">
        <w:rPr>
          <w:rFonts w:cs="Times New Roman"/>
          <w:color w:val="000000"/>
          <w:sz w:val="22"/>
          <w:szCs w:val="22"/>
        </w:rPr>
        <w:t>. ПРОДАВЕЦ сообщает, что отсутствуют не оговоренные им с ПОКУПАТЕЛЯМИ обязательства в пользу третьих лиц, в том числе государства, а именно, предмет настоящего договора не продан, не подарен, не обещан в дарении, не заложен, не передан в доверительное управление и не уступлен другим способом, не подлежит ликвидации, не имеет кредиторов.</w:t>
      </w:r>
    </w:p>
    <w:p w14:paraId="3EFA4631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7</w:t>
      </w:r>
      <w:r w:rsidRPr="00822649">
        <w:rPr>
          <w:rFonts w:cs="Times New Roman"/>
          <w:color w:val="000000"/>
          <w:sz w:val="22"/>
          <w:szCs w:val="22"/>
        </w:rPr>
        <w:t>. ПРОДАВЕЦ гарантирует, что договор об осуществлении прав участников Общества не заключался. Сторонам разъяснено, что в случае, если договор об осуществлении прав участников Общества заключался и ПРОДАВЦОМ были нарушены положения указанного договора, имущественную и иную ответственность по обязательствам, вытекающим из указанного договора перед другими участниками, будет нести ПРОДАВЕЦ. В случае если ПРОДАВЕЦ является одной из сторон Договора об осуществлении прав участников Общества, препятствий для заключения настоящего Договора  не имеется.</w:t>
      </w:r>
    </w:p>
    <w:p w14:paraId="22638E1C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8</w:t>
      </w:r>
      <w:r w:rsidRPr="00822649">
        <w:rPr>
          <w:rFonts w:cs="Times New Roman"/>
          <w:color w:val="000000"/>
          <w:sz w:val="22"/>
          <w:szCs w:val="22"/>
        </w:rPr>
        <w:t>. Все споры и разногласия по данному договору регулируются между сторонами в соответствии с действующим законодательством Российской Федерации.</w:t>
      </w:r>
    </w:p>
    <w:p w14:paraId="604F8683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После нотариального удостоверения сделки, направленной на отчуждение доли или части доли в уставном капитале общества переход доли или части доли может быть оспорен только в судебном порядке путем предъявления иска в арбитражный суд.</w:t>
      </w:r>
    </w:p>
    <w:p w14:paraId="65E82E39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9</w:t>
      </w:r>
      <w:r w:rsidRPr="00822649">
        <w:rPr>
          <w:rFonts w:cs="Times New Roman"/>
          <w:color w:val="000000"/>
          <w:sz w:val="22"/>
          <w:szCs w:val="22"/>
        </w:rPr>
        <w:t>. Содержание ст. 166-171, 174, 177-181, 429.2, 429.3, 454, 459-464 Гражданского кодекса РФ, статей 8,9,14,21,31,46 Федерального закона «Об обществах с ограниченной ответственностью» нотариусом сторонам разъяснено.</w:t>
      </w:r>
    </w:p>
    <w:p w14:paraId="17422A5C" w14:textId="77777777" w:rsidR="009C171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10</w:t>
      </w:r>
      <w:r w:rsidRPr="00822649">
        <w:rPr>
          <w:rFonts w:cs="Times New Roman"/>
          <w:color w:val="000000"/>
          <w:sz w:val="22"/>
          <w:szCs w:val="22"/>
        </w:rPr>
        <w:t>. Расходы, связанные с удостоверением настоящего договора, производят ПОКУПАТЕЛЬ.</w:t>
      </w:r>
    </w:p>
    <w:p w14:paraId="605FC33E" w14:textId="77777777" w:rsidR="008A4B69" w:rsidRPr="00822649" w:rsidRDefault="009C1719" w:rsidP="00822649">
      <w:pPr>
        <w:pStyle w:val="a6"/>
        <w:jc w:val="both"/>
        <w:rPr>
          <w:rFonts w:ascii="Times New Roman" w:hAnsi="Times New Roman" w:cs="Times New Roman"/>
        </w:rPr>
      </w:pPr>
      <w:r w:rsidRPr="00822649">
        <w:rPr>
          <w:rFonts w:ascii="Times New Roman" w:hAnsi="Times New Roman" w:cs="Times New Roman"/>
          <w:b/>
          <w:color w:val="000000"/>
        </w:rPr>
        <w:t xml:space="preserve">        </w:t>
      </w:r>
      <w:r w:rsidR="008A4B69" w:rsidRPr="00822649">
        <w:rPr>
          <w:rFonts w:ascii="Times New Roman" w:hAnsi="Times New Roman" w:cs="Times New Roman"/>
          <w:b/>
          <w:color w:val="000000"/>
        </w:rPr>
        <w:t>11.</w:t>
      </w:r>
      <w:r w:rsidR="008A4B69" w:rsidRPr="00822649">
        <w:rPr>
          <w:rFonts w:ascii="Times New Roman" w:hAnsi="Times New Roman" w:cs="Times New Roman"/>
          <w:color w:val="000000"/>
        </w:rPr>
        <w:t xml:space="preserve"> Настоящий договор составлен и подписан сторонами в трех  экземплярах, один из которых хранится в делах нотариуса нотариального округа</w:t>
      </w:r>
      <w:r w:rsidRPr="00822649">
        <w:rPr>
          <w:rFonts w:ascii="Times New Roman" w:hAnsi="Times New Roman" w:cs="Times New Roman"/>
          <w:color w:val="000000"/>
        </w:rPr>
        <w:t xml:space="preserve"> </w:t>
      </w:r>
      <w:r w:rsidR="00A26295" w:rsidRPr="00822649">
        <w:rPr>
          <w:rFonts w:ascii="Times New Roman" w:hAnsi="Times New Roman" w:cs="Times New Roman"/>
          <w:color w:val="000000"/>
        </w:rPr>
        <w:t xml:space="preserve"> город Рязань </w:t>
      </w:r>
      <w:r w:rsidRPr="00822649">
        <w:rPr>
          <w:rFonts w:ascii="Times New Roman" w:hAnsi="Times New Roman" w:cs="Times New Roman"/>
          <w:color w:val="000000"/>
        </w:rPr>
        <w:t xml:space="preserve">, по адресу: г. Рязань, </w:t>
      </w:r>
      <w:r w:rsidR="008A4B69" w:rsidRPr="00822649">
        <w:rPr>
          <w:rFonts w:ascii="Times New Roman" w:hAnsi="Times New Roman" w:cs="Times New Roman"/>
          <w:color w:val="000000"/>
        </w:rPr>
        <w:t>ул</w:t>
      </w:r>
      <w:r w:rsidR="00B41504" w:rsidRPr="00822649">
        <w:rPr>
          <w:rFonts w:ascii="Times New Roman" w:hAnsi="Times New Roman" w:cs="Times New Roman"/>
          <w:color w:val="000000"/>
        </w:rPr>
        <w:t>. </w:t>
      </w:r>
      <w:r w:rsidR="00A26295" w:rsidRPr="00822649">
        <w:rPr>
          <w:rFonts w:ascii="Times New Roman" w:hAnsi="Times New Roman" w:cs="Times New Roman"/>
          <w:color w:val="000000"/>
        </w:rPr>
        <w:t xml:space="preserve"> Татарская, д.43</w:t>
      </w:r>
      <w:r w:rsidR="008A4B69" w:rsidRPr="00822649">
        <w:rPr>
          <w:rFonts w:ascii="Times New Roman" w:hAnsi="Times New Roman" w:cs="Times New Roman"/>
          <w:color w:val="000000"/>
        </w:rPr>
        <w:t>, остальные экземпляры выдаются сторонам.</w:t>
      </w:r>
      <w:r w:rsidR="00FA49D6" w:rsidRPr="00822649">
        <w:rPr>
          <w:rFonts w:ascii="Times New Roman" w:hAnsi="Times New Roman" w:cs="Times New Roman"/>
        </w:rPr>
        <w:t xml:space="preserve"> При этом подписавшие договор в присутстви</w:t>
      </w:r>
      <w:r w:rsidRPr="00822649">
        <w:rPr>
          <w:rFonts w:ascii="Times New Roman" w:hAnsi="Times New Roman" w:cs="Times New Roman"/>
        </w:rPr>
        <w:t xml:space="preserve">и  </w:t>
      </w:r>
      <w:r w:rsidR="00FA49D6" w:rsidRPr="00822649">
        <w:rPr>
          <w:rFonts w:ascii="Times New Roman" w:hAnsi="Times New Roman" w:cs="Times New Roman"/>
        </w:rPr>
        <w:t>нотариуса подтверждают, что содержание договора им полностью понятно, условия настоящей сделки не являются для сторон кабальными.</w:t>
      </w:r>
    </w:p>
    <w:p w14:paraId="54D207BA" w14:textId="77777777"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12</w:t>
      </w:r>
      <w:r w:rsidRPr="00822649">
        <w:rPr>
          <w:rFonts w:cs="Times New Roman"/>
          <w:color w:val="000000"/>
          <w:sz w:val="22"/>
          <w:szCs w:val="22"/>
        </w:rPr>
        <w:t>. Текст настоящего договора прочитан вслух.</w:t>
      </w:r>
    </w:p>
    <w:p w14:paraId="187F3B1F" w14:textId="77777777" w:rsidR="00FA49D6" w:rsidRPr="00822649" w:rsidRDefault="00FA49D6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</w:p>
    <w:p w14:paraId="640BD1DA" w14:textId="77777777"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14:paraId="347E7DE0" w14:textId="77777777" w:rsidR="008A4B69" w:rsidRPr="00822649" w:rsidRDefault="008A4B69" w:rsidP="00822649">
      <w:pPr>
        <w:pStyle w:val="a3"/>
        <w:ind w:firstLine="709"/>
        <w:rPr>
          <w:sz w:val="22"/>
          <w:szCs w:val="22"/>
        </w:rPr>
      </w:pPr>
      <w:r w:rsidRPr="00822649">
        <w:rPr>
          <w:sz w:val="22"/>
          <w:szCs w:val="22"/>
        </w:rPr>
        <w:t xml:space="preserve">ПРОДАВЕЦ:  </w:t>
      </w:r>
    </w:p>
    <w:p w14:paraId="73AFC081" w14:textId="77777777"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r w:rsidRPr="00822649">
        <w:rPr>
          <w:rStyle w:val="paragraph"/>
          <w:sz w:val="22"/>
          <w:szCs w:val="22"/>
        </w:rPr>
        <w:t>Финансовый управляющи</w:t>
      </w:r>
      <w:r w:rsidR="00163F47">
        <w:rPr>
          <w:rStyle w:val="paragraph"/>
          <w:sz w:val="22"/>
          <w:szCs w:val="22"/>
        </w:rPr>
        <w:t>й Гудкова Оксана Евгеньевна (</w:t>
      </w:r>
      <w:r w:rsidR="00163F47" w:rsidRPr="00715F67">
        <w:rPr>
          <w:sz w:val="22"/>
          <w:szCs w:val="22"/>
        </w:rPr>
        <w:t xml:space="preserve">ИНН 622801312847, СНИЛС 027-955-228 81, </w:t>
      </w:r>
      <w:r w:rsidR="00163F47" w:rsidRPr="00715F67">
        <w:rPr>
          <w:spacing w:val="-2"/>
          <w:sz w:val="22"/>
          <w:szCs w:val="22"/>
        </w:rPr>
        <w:t>номер в сводном гос.реестре арбитражных управляющих - 9244</w:t>
      </w:r>
      <w:r w:rsidRPr="00822649">
        <w:rPr>
          <w:rStyle w:val="paragraph"/>
          <w:sz w:val="22"/>
          <w:szCs w:val="22"/>
        </w:rPr>
        <w:t>, член Ассоциации «Саморегулируемая организация арбитражных управляющих Центрального Федерального округа» (109316, город Москва, Остаповский проезд, д. 3, стр. 6, оф. 20</w:t>
      </w:r>
      <w:r w:rsidR="00C80FE2">
        <w:rPr>
          <w:rStyle w:val="paragraph"/>
          <w:sz w:val="22"/>
          <w:szCs w:val="22"/>
        </w:rPr>
        <w:t>1, 208, ОГРН 1027700542209, ИНН </w:t>
      </w:r>
      <w:r w:rsidRPr="00822649">
        <w:rPr>
          <w:rStyle w:val="paragraph"/>
          <w:sz w:val="22"/>
          <w:szCs w:val="22"/>
        </w:rPr>
        <w:t>7705431418), действующий на основании определения арбитражного суда Новосибирской области по делу № А45-11924/2016 от 19.12.2018 г.</w:t>
      </w:r>
    </w:p>
    <w:p w14:paraId="387915AA" w14:textId="77777777"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r w:rsidRPr="00822649">
        <w:rPr>
          <w:rStyle w:val="paragraph"/>
          <w:sz w:val="22"/>
          <w:szCs w:val="22"/>
        </w:rPr>
        <w:t>Наместников Алексей Анатольевич (03.02.1968 года рождения; место рождения – г. Черновцы, место регистрации – г. Новосибирск, ул. Сиреневая дом 33, квартира 29, ИНН 540813359187</w:t>
      </w:r>
      <w:r w:rsidR="00C80FE2">
        <w:rPr>
          <w:rStyle w:val="paragraph"/>
          <w:sz w:val="22"/>
          <w:szCs w:val="22"/>
        </w:rPr>
        <w:t xml:space="preserve">, СНИЛС </w:t>
      </w:r>
      <w:r w:rsidR="00C80FE2">
        <w:t>023-040-627 86</w:t>
      </w:r>
      <w:r w:rsidRPr="00822649">
        <w:rPr>
          <w:rStyle w:val="paragraph"/>
          <w:sz w:val="22"/>
          <w:szCs w:val="22"/>
        </w:rPr>
        <w:t>).</w:t>
      </w:r>
    </w:p>
    <w:p w14:paraId="1840FDE4" w14:textId="77777777" w:rsidR="00B41504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sz w:val="22"/>
          <w:szCs w:val="22"/>
        </w:rPr>
      </w:pPr>
      <w:r w:rsidRPr="00822649">
        <w:rPr>
          <w:spacing w:val="-4"/>
          <w:sz w:val="22"/>
          <w:szCs w:val="22"/>
        </w:rPr>
        <w:t>Получатель Наместников Алексей Анатольевич, счет получателя №40817810753001469526, БИК банка 046126614, к/с 30101810500000000614, Доп. офис №8606/062 ПАО Сбербанк.</w:t>
      </w:r>
    </w:p>
    <w:p w14:paraId="1058D338" w14:textId="77777777"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14:paraId="3AABD872" w14:textId="77777777"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14:paraId="6D9B63BB" w14:textId="77777777" w:rsidR="00B41504" w:rsidRPr="00B41504" w:rsidRDefault="008A4B69" w:rsidP="000919B3">
      <w:pPr>
        <w:pStyle w:val="2"/>
        <w:spacing w:after="0" w:line="240" w:lineRule="auto"/>
        <w:ind w:firstLine="425"/>
        <w:rPr>
          <w:b/>
          <w:bCs/>
          <w:sz w:val="22"/>
          <w:szCs w:val="22"/>
        </w:rPr>
      </w:pPr>
      <w:r w:rsidRPr="001405CD">
        <w:rPr>
          <w:sz w:val="22"/>
          <w:szCs w:val="22"/>
        </w:rPr>
        <w:t>ПОКУПАТЕЛЬ:</w:t>
      </w:r>
      <w:r w:rsidR="000919B3">
        <w:rPr>
          <w:sz w:val="22"/>
          <w:szCs w:val="22"/>
        </w:rPr>
        <w:t xml:space="preserve"> ___________________________________________</w:t>
      </w:r>
      <w:r w:rsidR="003C682A">
        <w:rPr>
          <w:sz w:val="22"/>
          <w:szCs w:val="22"/>
        </w:rPr>
        <w:t>______________________________</w:t>
      </w:r>
      <w:r w:rsidR="00B41504" w:rsidRPr="00B41504">
        <w:rPr>
          <w:sz w:val="22"/>
          <w:szCs w:val="22"/>
        </w:rPr>
        <w:t>.</w:t>
      </w:r>
    </w:p>
    <w:p w14:paraId="7D4DE05C" w14:textId="77777777"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2FA52B20" w14:textId="77777777"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6E742E48" w14:textId="77777777"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7A20812E" w14:textId="77777777"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4C08B9D2" w14:textId="77777777"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14:paraId="05CD8DBA" w14:textId="77777777" w:rsidR="008A4B69" w:rsidRPr="001405CD" w:rsidRDefault="008A4B69" w:rsidP="003C682A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ПРОДАВЕЦ: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                           ПОКУПАТЕЛЬ:</w:t>
      </w:r>
    </w:p>
    <w:p w14:paraId="39C2C348" w14:textId="77777777"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финансовый управляющий</w:t>
      </w:r>
      <w:r w:rsidRPr="001405CD">
        <w:rPr>
          <w:sz w:val="22"/>
          <w:szCs w:val="22"/>
        </w:rPr>
        <w:tab/>
        <w:t xml:space="preserve">                                                         </w:t>
      </w:r>
    </w:p>
    <w:p w14:paraId="7FCA6929" w14:textId="77777777"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 xml:space="preserve">______________ </w:t>
      </w:r>
      <w:r w:rsidR="003C682A">
        <w:rPr>
          <w:sz w:val="22"/>
          <w:szCs w:val="22"/>
        </w:rPr>
        <w:t>О.Е. Гудкова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</w:t>
      </w:r>
      <w:r w:rsidR="000919B3">
        <w:rPr>
          <w:sz w:val="22"/>
          <w:szCs w:val="22"/>
        </w:rPr>
        <w:t xml:space="preserve">                        </w:t>
      </w:r>
      <w:r w:rsidRPr="001405CD">
        <w:rPr>
          <w:sz w:val="22"/>
          <w:szCs w:val="22"/>
        </w:rPr>
        <w:t xml:space="preserve">              _______________ /</w:t>
      </w:r>
      <w:r w:rsidR="003C682A">
        <w:rPr>
          <w:sz w:val="22"/>
          <w:szCs w:val="22"/>
        </w:rPr>
        <w:t>__________________</w:t>
      </w:r>
      <w:r w:rsidRPr="001405CD">
        <w:rPr>
          <w:sz w:val="22"/>
          <w:szCs w:val="22"/>
        </w:rPr>
        <w:t>/</w:t>
      </w:r>
    </w:p>
    <w:sectPr w:rsidR="008A4B69" w:rsidRPr="001405CD" w:rsidSect="002E4AB2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E77741F"/>
    <w:multiLevelType w:val="multilevel"/>
    <w:tmpl w:val="32BE1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7445F4"/>
    <w:multiLevelType w:val="hybridMultilevel"/>
    <w:tmpl w:val="0FB0428A"/>
    <w:lvl w:ilvl="0" w:tplc="45E84D8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B69"/>
    <w:rsid w:val="0001771F"/>
    <w:rsid w:val="00065803"/>
    <w:rsid w:val="0007416C"/>
    <w:rsid w:val="000919B3"/>
    <w:rsid w:val="000F6584"/>
    <w:rsid w:val="001070D6"/>
    <w:rsid w:val="00163F47"/>
    <w:rsid w:val="001A1924"/>
    <w:rsid w:val="002A7C9A"/>
    <w:rsid w:val="002E4AB2"/>
    <w:rsid w:val="003031EF"/>
    <w:rsid w:val="0030737F"/>
    <w:rsid w:val="00320FCE"/>
    <w:rsid w:val="003522A4"/>
    <w:rsid w:val="00376FAC"/>
    <w:rsid w:val="003A1642"/>
    <w:rsid w:val="003A29BC"/>
    <w:rsid w:val="003C682A"/>
    <w:rsid w:val="004236FB"/>
    <w:rsid w:val="00433C61"/>
    <w:rsid w:val="004D5585"/>
    <w:rsid w:val="00507035"/>
    <w:rsid w:val="00583342"/>
    <w:rsid w:val="005B5B95"/>
    <w:rsid w:val="005D4634"/>
    <w:rsid w:val="00600BAF"/>
    <w:rsid w:val="006537DD"/>
    <w:rsid w:val="0068096E"/>
    <w:rsid w:val="006F5441"/>
    <w:rsid w:val="00715F67"/>
    <w:rsid w:val="00742681"/>
    <w:rsid w:val="007C6C80"/>
    <w:rsid w:val="00822649"/>
    <w:rsid w:val="00846293"/>
    <w:rsid w:val="008A4B69"/>
    <w:rsid w:val="008E0004"/>
    <w:rsid w:val="009C1719"/>
    <w:rsid w:val="009F3C13"/>
    <w:rsid w:val="009F715E"/>
    <w:rsid w:val="00A26295"/>
    <w:rsid w:val="00A43350"/>
    <w:rsid w:val="00A96F0D"/>
    <w:rsid w:val="00B02A80"/>
    <w:rsid w:val="00B13736"/>
    <w:rsid w:val="00B35394"/>
    <w:rsid w:val="00B41504"/>
    <w:rsid w:val="00B8751A"/>
    <w:rsid w:val="00BD53F7"/>
    <w:rsid w:val="00BE6D04"/>
    <w:rsid w:val="00BF6C26"/>
    <w:rsid w:val="00C43889"/>
    <w:rsid w:val="00C55713"/>
    <w:rsid w:val="00C80FE2"/>
    <w:rsid w:val="00C95AA6"/>
    <w:rsid w:val="00CF0F1A"/>
    <w:rsid w:val="00D64D51"/>
    <w:rsid w:val="00D6672D"/>
    <w:rsid w:val="00D85BBE"/>
    <w:rsid w:val="00D93D43"/>
    <w:rsid w:val="00DD6161"/>
    <w:rsid w:val="00E000A4"/>
    <w:rsid w:val="00F118EF"/>
    <w:rsid w:val="00F33CC9"/>
    <w:rsid w:val="00FA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F01C"/>
  <w15:docId w15:val="{F6DF7802-12A2-46E9-BE40-3F264503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B69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A4B69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A4B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A4B69"/>
    <w:rPr>
      <w:color w:val="0000FF"/>
      <w:u w:val="single"/>
    </w:rPr>
  </w:style>
  <w:style w:type="paragraph" w:customStyle="1" w:styleId="ConsNonformat">
    <w:name w:val="ConsNonformat"/>
    <w:uiPriority w:val="99"/>
    <w:rsid w:val="008A4B69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dy">
    <w:name w:val="Text body"/>
    <w:basedOn w:val="a"/>
    <w:rsid w:val="008A4B69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11">
    <w:name w:val="Заголовок 11"/>
    <w:basedOn w:val="a"/>
    <w:next w:val="Textbody"/>
    <w:rsid w:val="008A4B69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8A4B69"/>
  </w:style>
  <w:style w:type="paragraph" w:styleId="a6">
    <w:name w:val="No Spacing"/>
    <w:uiPriority w:val="1"/>
    <w:qFormat/>
    <w:rsid w:val="008A4B69"/>
    <w:pPr>
      <w:spacing w:before="0" w:after="0" w:afterAutospacing="0"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rsid w:val="00B415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415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5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12</cp:revision>
  <cp:lastPrinted>2018-03-05T15:10:00Z</cp:lastPrinted>
  <dcterms:created xsi:type="dcterms:W3CDTF">2020-02-06T14:55:00Z</dcterms:created>
  <dcterms:modified xsi:type="dcterms:W3CDTF">2021-02-03T14:41:00Z</dcterms:modified>
</cp:coreProperties>
</file>