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D6C" w:rsidRDefault="00B86D6C">
      <w:pPr>
        <w:jc w:val="both"/>
        <w:rPr>
          <w:sz w:val="25"/>
          <w:szCs w:val="25"/>
          <w:lang w:val="en-US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112"/>
        <w:gridCol w:w="6135"/>
      </w:tblGrid>
      <w:tr w:rsidR="00B86D6C">
        <w:trPr>
          <w:trHeight w:val="400"/>
        </w:trPr>
        <w:tc>
          <w:tcPr>
            <w:tcW w:w="2112" w:type="dxa"/>
            <w:shd w:val="clear" w:color="auto" w:fill="auto"/>
            <w:vAlign w:val="bottom"/>
          </w:tcPr>
          <w:p w:rsidR="00B86D6C" w:rsidRDefault="008C4AAD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ПРОТОКОЛ №</w:t>
            </w:r>
          </w:p>
        </w:tc>
        <w:tc>
          <w:tcPr>
            <w:tcW w:w="613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86D6C" w:rsidRDefault="008C4AAD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4208-ОТПП/1/1</w:t>
            </w:r>
          </w:p>
        </w:tc>
      </w:tr>
    </w:tbl>
    <w:p w:rsidR="00B86D6C" w:rsidRDefault="00B86D6C"/>
    <w:p w:rsidR="00B86D6C" w:rsidRDefault="008C4AAD">
      <w:pPr>
        <w:jc w:val="center"/>
        <w:rPr>
          <w:sz w:val="27"/>
          <w:szCs w:val="27"/>
        </w:rPr>
      </w:pPr>
      <w:r>
        <w:rPr>
          <w:sz w:val="27"/>
          <w:szCs w:val="27"/>
        </w:rPr>
        <w:t>ОБ ОПРЕДЕЛЕНИИ УЧАСТНИКОВ ТОРГОВ В ФОРМЕ ПУБЛИЧНОГО ПРЕДЛОЖЕНИЯ ПО ПРОДАЖЕ ИМУЩЕСТВА</w:t>
      </w:r>
    </w:p>
    <w:p w:rsidR="00B86D6C" w:rsidRDefault="00B86D6C">
      <w:pPr>
        <w:jc w:val="both"/>
        <w:rPr>
          <w:b/>
          <w:sz w:val="27"/>
          <w:szCs w:val="27"/>
        </w:rPr>
      </w:pPr>
    </w:p>
    <w:tbl>
      <w:tblPr>
        <w:tblW w:w="0" w:type="auto"/>
        <w:tblInd w:w="727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8267"/>
      </w:tblGrid>
      <w:tr w:rsidR="00B86D6C">
        <w:trPr>
          <w:trHeight w:val="400"/>
        </w:trPr>
        <w:tc>
          <w:tcPr>
            <w:tcW w:w="826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86D6C" w:rsidRDefault="008C4AAD">
            <w:pPr>
              <w:snapToGrid w:val="0"/>
              <w:jc w:val="center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ООО "ЮВС-ВОЛГА"</w:t>
            </w:r>
          </w:p>
        </w:tc>
      </w:tr>
    </w:tbl>
    <w:p w:rsidR="00B86D6C" w:rsidRDefault="00B86D6C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028"/>
        <w:gridCol w:w="8223"/>
      </w:tblGrid>
      <w:tr w:rsidR="00B86D6C">
        <w:trPr>
          <w:trHeight w:val="400"/>
        </w:trPr>
        <w:tc>
          <w:tcPr>
            <w:tcW w:w="1028" w:type="dxa"/>
            <w:shd w:val="clear" w:color="auto" w:fill="auto"/>
            <w:vAlign w:val="bottom"/>
          </w:tcPr>
          <w:p w:rsidR="00B86D6C" w:rsidRDefault="008C4AAD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Лот №</w:t>
            </w:r>
          </w:p>
        </w:tc>
        <w:tc>
          <w:tcPr>
            <w:tcW w:w="822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86D6C" w:rsidRDefault="008C4AAD">
            <w:pPr>
              <w:snapToGrid w:val="0"/>
              <w:jc w:val="both"/>
              <w:rPr>
                <w:b/>
                <w:i/>
                <w:sz w:val="27"/>
                <w:szCs w:val="27"/>
              </w:rPr>
            </w:pPr>
            <w:r>
              <w:rPr>
                <w:b/>
                <w:i/>
                <w:sz w:val="27"/>
                <w:szCs w:val="27"/>
              </w:rPr>
              <w:t>1</w:t>
            </w:r>
          </w:p>
        </w:tc>
      </w:tr>
    </w:tbl>
    <w:p w:rsidR="00B86D6C" w:rsidRDefault="00B86D6C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759"/>
        <w:gridCol w:w="5553"/>
      </w:tblGrid>
      <w:tr w:rsidR="00B86D6C">
        <w:trPr>
          <w:trHeight w:val="400"/>
        </w:trPr>
        <w:tc>
          <w:tcPr>
            <w:tcW w:w="3759" w:type="dxa"/>
            <w:shd w:val="clear" w:color="auto" w:fill="auto"/>
            <w:vAlign w:val="bottom"/>
          </w:tcPr>
          <w:p w:rsidR="00B86D6C" w:rsidRDefault="008C4AAD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Дата подписания протокола:</w:t>
            </w:r>
          </w:p>
        </w:tc>
        <w:tc>
          <w:tcPr>
            <w:tcW w:w="555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86D6C" w:rsidRDefault="008C4AAD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 xml:space="preserve">«29»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декабря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2020 г.</w:t>
            </w:r>
          </w:p>
        </w:tc>
      </w:tr>
    </w:tbl>
    <w:p w:rsidR="00B86D6C" w:rsidRDefault="00B86D6C">
      <w:pPr>
        <w:jc w:val="both"/>
      </w:pPr>
    </w:p>
    <w:p w:rsidR="00B86D6C" w:rsidRDefault="00B86D6C">
      <w:pPr>
        <w:jc w:val="both"/>
        <w:rPr>
          <w:sz w:val="27"/>
          <w:szCs w:val="27"/>
          <w:lang w:val="en-US"/>
        </w:rPr>
      </w:pPr>
    </w:p>
    <w:p w:rsidR="00B86D6C" w:rsidRDefault="008C4AA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Настоящий протокол подписан в подтверждение следующего:</w:t>
      </w:r>
    </w:p>
    <w:p w:rsidR="00B86D6C" w:rsidRDefault="00B86D6C">
      <w:pPr>
        <w:jc w:val="both"/>
        <w:rPr>
          <w:sz w:val="27"/>
          <w:szCs w:val="27"/>
          <w:shd w:val="clear" w:color="auto" w:fill="FFFF00"/>
        </w:rPr>
      </w:pPr>
    </w:p>
    <w:p w:rsidR="00B86D6C" w:rsidRDefault="008C4AAD">
      <w:pPr>
        <w:pStyle w:val="ConsNonformat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участие в торгах, подлежащих проведению в соответствии с извещением, опубликованным в официальном издании от </w:t>
      </w:r>
      <w:r>
        <w:rPr>
          <w:rFonts w:ascii="Times New Roman" w:hAnsi="Times New Roman"/>
          <w:b/>
          <w:i/>
          <w:sz w:val="27"/>
          <w:szCs w:val="27"/>
        </w:rPr>
        <w:t>«31» октября 2020 г.</w:t>
      </w:r>
      <w:r>
        <w:rPr>
          <w:rFonts w:ascii="Times New Roman" w:hAnsi="Times New Roman"/>
          <w:sz w:val="28"/>
          <w:szCs w:val="28"/>
        </w:rPr>
        <w:t xml:space="preserve"> на следующих условиях:</w:t>
      </w:r>
    </w:p>
    <w:p w:rsidR="00B86D6C" w:rsidRDefault="00B86D6C">
      <w:pPr>
        <w:jc w:val="both"/>
        <w:rPr>
          <w:sz w:val="28"/>
          <w:szCs w:val="28"/>
        </w:rPr>
      </w:pPr>
    </w:p>
    <w:p w:rsidR="00B86D6C" w:rsidRPr="00134A33" w:rsidRDefault="008C4AAD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Организатор</w:t>
      </w:r>
      <w:r w:rsidRPr="00134A33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торгов</w:t>
      </w:r>
      <w:r w:rsidRPr="00134A33">
        <w:rPr>
          <w:sz w:val="28"/>
          <w:szCs w:val="28"/>
          <w:u w:val="single"/>
        </w:rPr>
        <w:t>:</w:t>
      </w:r>
      <w:r w:rsidRPr="00134A33">
        <w:rPr>
          <w:i/>
          <w:sz w:val="28"/>
          <w:szCs w:val="28"/>
        </w:rPr>
        <w:t xml:space="preserve"> </w:t>
      </w:r>
      <w:proofErr w:type="spellStart"/>
      <w:r w:rsidRPr="00134A33">
        <w:rPr>
          <w:b/>
          <w:i/>
          <w:sz w:val="27"/>
          <w:szCs w:val="27"/>
        </w:rPr>
        <w:t>Косынкин</w:t>
      </w:r>
      <w:proofErr w:type="spellEnd"/>
      <w:r w:rsidRPr="00134A33">
        <w:rPr>
          <w:b/>
          <w:i/>
          <w:sz w:val="27"/>
          <w:szCs w:val="27"/>
        </w:rPr>
        <w:t xml:space="preserve"> Александр Александрович</w:t>
      </w:r>
      <w:r w:rsidRPr="00134A33">
        <w:rPr>
          <w:sz w:val="28"/>
          <w:szCs w:val="28"/>
        </w:rPr>
        <w:t xml:space="preserve"> </w:t>
      </w:r>
    </w:p>
    <w:p w:rsidR="00B86D6C" w:rsidRPr="00134A33" w:rsidRDefault="00B86D6C">
      <w:pPr>
        <w:jc w:val="both"/>
        <w:rPr>
          <w:sz w:val="28"/>
          <w:szCs w:val="28"/>
        </w:rPr>
      </w:pPr>
    </w:p>
    <w:p w:rsidR="00B86D6C" w:rsidRDefault="008C4AAD">
      <w:pPr>
        <w:rPr>
          <w:i/>
          <w:sz w:val="27"/>
          <w:szCs w:val="27"/>
        </w:rPr>
      </w:pPr>
      <w:r>
        <w:rPr>
          <w:sz w:val="28"/>
          <w:szCs w:val="28"/>
          <w:u w:val="single"/>
        </w:rPr>
        <w:t>Собственник продаваемых вещей (предмета торгов):</w:t>
      </w:r>
      <w:r>
        <w:rPr>
          <w:i/>
          <w:sz w:val="28"/>
          <w:szCs w:val="28"/>
        </w:rPr>
        <w:t xml:space="preserve">  </w:t>
      </w:r>
      <w:r>
        <w:rPr>
          <w:b/>
          <w:i/>
          <w:sz w:val="27"/>
          <w:szCs w:val="27"/>
        </w:rPr>
        <w:t>Общество с ограниченной ответственностью "ЮВС-ВОЛГА"</w:t>
      </w:r>
      <w:r>
        <w:rPr>
          <w:i/>
          <w:sz w:val="27"/>
          <w:szCs w:val="27"/>
        </w:rPr>
        <w:t xml:space="preserve"> </w:t>
      </w:r>
    </w:p>
    <w:p w:rsidR="00B86D6C" w:rsidRDefault="00B86D6C">
      <w:pPr>
        <w:rPr>
          <w:sz w:val="28"/>
          <w:szCs w:val="28"/>
          <w:u w:val="single"/>
        </w:rPr>
      </w:pPr>
    </w:p>
    <w:p w:rsidR="00B86D6C" w:rsidRDefault="008C4AAD">
      <w:pPr>
        <w:rPr>
          <w:sz w:val="27"/>
          <w:szCs w:val="27"/>
        </w:rPr>
      </w:pPr>
      <w:r>
        <w:rPr>
          <w:sz w:val="28"/>
          <w:szCs w:val="28"/>
          <w:u w:val="single"/>
        </w:rPr>
        <w:t>Наименование арбитражного суда, рассматривающего дело о несостоятельности (банкротстве):</w:t>
      </w:r>
      <w:r>
        <w:rPr>
          <w:i/>
          <w:sz w:val="28"/>
          <w:szCs w:val="28"/>
        </w:rPr>
        <w:t xml:space="preserve">  </w:t>
      </w:r>
      <w:r>
        <w:rPr>
          <w:b/>
          <w:i/>
          <w:sz w:val="27"/>
          <w:szCs w:val="27"/>
        </w:rPr>
        <w:t>Арбитражный суд Республики Татарстан</w:t>
      </w:r>
      <w:r>
        <w:rPr>
          <w:sz w:val="27"/>
          <w:szCs w:val="27"/>
        </w:rPr>
        <w:t xml:space="preserve"> </w:t>
      </w:r>
    </w:p>
    <w:p w:rsidR="00B86D6C" w:rsidRDefault="00B86D6C">
      <w:pPr>
        <w:rPr>
          <w:sz w:val="27"/>
          <w:szCs w:val="27"/>
          <w:u w:val="single"/>
        </w:rPr>
      </w:pPr>
    </w:p>
    <w:p w:rsidR="00B86D6C" w:rsidRPr="00134A33" w:rsidRDefault="008C4AAD">
      <w:pPr>
        <w:rPr>
          <w:b/>
          <w:i/>
          <w:sz w:val="27"/>
          <w:szCs w:val="27"/>
        </w:rPr>
      </w:pPr>
      <w:r w:rsidRPr="00134A33">
        <w:rPr>
          <w:sz w:val="27"/>
          <w:szCs w:val="27"/>
          <w:u w:val="single"/>
        </w:rPr>
        <w:t>№</w:t>
      </w:r>
      <w:r w:rsidRPr="00134A33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дела</w:t>
      </w:r>
      <w:r w:rsidRPr="00134A33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о</w:t>
      </w:r>
      <w:r w:rsidRPr="00134A33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банкротстве</w:t>
      </w:r>
      <w:r w:rsidRPr="00134A33">
        <w:rPr>
          <w:sz w:val="28"/>
          <w:szCs w:val="28"/>
          <w:u w:val="single"/>
        </w:rPr>
        <w:t>:</w:t>
      </w:r>
      <w:r w:rsidRPr="00134A33">
        <w:rPr>
          <w:sz w:val="28"/>
          <w:szCs w:val="28"/>
        </w:rPr>
        <w:t xml:space="preserve"> </w:t>
      </w:r>
      <w:r w:rsidRPr="00134A33">
        <w:rPr>
          <w:b/>
          <w:i/>
          <w:sz w:val="27"/>
          <w:szCs w:val="27"/>
        </w:rPr>
        <w:t>А65-37207/2018</w:t>
      </w:r>
    </w:p>
    <w:p w:rsidR="00B86D6C" w:rsidRPr="00134A33" w:rsidRDefault="00B86D6C">
      <w:pPr>
        <w:rPr>
          <w:i/>
          <w:sz w:val="27"/>
          <w:szCs w:val="27"/>
        </w:rPr>
      </w:pPr>
    </w:p>
    <w:p w:rsidR="00B86D6C" w:rsidRPr="00134A33" w:rsidRDefault="008C4AAD">
      <w:pPr>
        <w:rPr>
          <w:b/>
          <w:i/>
          <w:sz w:val="27"/>
          <w:szCs w:val="27"/>
        </w:rPr>
      </w:pPr>
      <w:r>
        <w:rPr>
          <w:sz w:val="28"/>
          <w:szCs w:val="28"/>
          <w:u w:val="single"/>
        </w:rPr>
        <w:t>Арбитражный</w:t>
      </w:r>
      <w:r w:rsidRPr="00134A33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управляющий</w:t>
      </w:r>
      <w:r w:rsidRPr="00134A33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должника</w:t>
      </w:r>
      <w:r w:rsidRPr="00134A33">
        <w:rPr>
          <w:sz w:val="28"/>
          <w:szCs w:val="28"/>
          <w:u w:val="single"/>
        </w:rPr>
        <w:t>:</w:t>
      </w:r>
      <w:r w:rsidRPr="00134A33">
        <w:rPr>
          <w:sz w:val="28"/>
          <w:szCs w:val="28"/>
        </w:rPr>
        <w:t xml:space="preserve"> </w:t>
      </w:r>
      <w:proofErr w:type="spellStart"/>
      <w:r w:rsidRPr="00134A33">
        <w:rPr>
          <w:b/>
          <w:i/>
          <w:sz w:val="27"/>
          <w:szCs w:val="27"/>
        </w:rPr>
        <w:t>Косынкин</w:t>
      </w:r>
      <w:proofErr w:type="spellEnd"/>
      <w:r w:rsidRPr="00134A33">
        <w:rPr>
          <w:b/>
          <w:i/>
          <w:sz w:val="27"/>
          <w:szCs w:val="27"/>
        </w:rPr>
        <w:t xml:space="preserve"> Александр Александрович</w:t>
      </w:r>
    </w:p>
    <w:p w:rsidR="00B86D6C" w:rsidRPr="00134A33" w:rsidRDefault="00B86D6C">
      <w:pPr>
        <w:rPr>
          <w:sz w:val="28"/>
          <w:szCs w:val="28"/>
        </w:rPr>
      </w:pPr>
    </w:p>
    <w:p w:rsidR="00B86D6C" w:rsidRDefault="008C4AAD">
      <w:pPr>
        <w:jc w:val="both"/>
        <w:rPr>
          <w:b/>
          <w:bCs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Форма торгов:</w:t>
      </w:r>
      <w:r>
        <w:rPr>
          <w:i/>
          <w:sz w:val="28"/>
          <w:szCs w:val="28"/>
        </w:rPr>
        <w:t xml:space="preserve"> </w:t>
      </w:r>
      <w:r>
        <w:rPr>
          <w:b/>
          <w:bCs/>
          <w:i/>
          <w:iCs/>
          <w:sz w:val="27"/>
          <w:szCs w:val="27"/>
        </w:rPr>
        <w:t>публичное предложение</w:t>
      </w:r>
    </w:p>
    <w:p w:rsidR="00B86D6C" w:rsidRDefault="00B86D6C">
      <w:pPr>
        <w:jc w:val="both"/>
        <w:rPr>
          <w:b/>
          <w:i/>
          <w:sz w:val="28"/>
          <w:szCs w:val="28"/>
        </w:rPr>
      </w:pPr>
    </w:p>
    <w:p w:rsidR="00B86D6C" w:rsidRPr="00134A33" w:rsidRDefault="008C4AAD">
      <w:pPr>
        <w:jc w:val="both"/>
        <w:rPr>
          <w:b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Период</w:t>
      </w:r>
      <w:r w:rsidRPr="00134A33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проведения</w:t>
      </w:r>
      <w:r w:rsidRPr="00134A33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торгов</w:t>
      </w:r>
      <w:r w:rsidRPr="00134A33">
        <w:rPr>
          <w:sz w:val="28"/>
          <w:szCs w:val="28"/>
          <w:u w:val="single"/>
        </w:rPr>
        <w:t>:</w:t>
      </w:r>
      <w:r w:rsidRPr="00134A33">
        <w:rPr>
          <w:sz w:val="28"/>
          <w:szCs w:val="28"/>
        </w:rPr>
        <w:t xml:space="preserve"> </w:t>
      </w:r>
      <w:r w:rsidRPr="00134A33">
        <w:rPr>
          <w:b/>
          <w:i/>
          <w:iCs/>
          <w:sz w:val="27"/>
          <w:szCs w:val="27"/>
        </w:rPr>
        <w:t>21.12.2020 12:00 - 28.12.2020 12:00</w:t>
      </w:r>
    </w:p>
    <w:p w:rsidR="00B86D6C" w:rsidRPr="00134A33" w:rsidRDefault="00B86D6C">
      <w:pPr>
        <w:jc w:val="both"/>
        <w:rPr>
          <w:i/>
          <w:sz w:val="28"/>
          <w:szCs w:val="27"/>
          <w:shd w:val="clear" w:color="auto" w:fill="FFFF00"/>
        </w:rPr>
      </w:pPr>
    </w:p>
    <w:p w:rsidR="00B86D6C" w:rsidRPr="00134A33" w:rsidRDefault="008C4AAD">
      <w:pPr>
        <w:jc w:val="both"/>
        <w:rPr>
          <w:b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Порядок</w:t>
      </w:r>
      <w:r w:rsidRPr="00134A33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и</w:t>
      </w:r>
      <w:r w:rsidRPr="00134A33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критерии</w:t>
      </w:r>
      <w:r w:rsidRPr="00134A33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определения</w:t>
      </w:r>
      <w:r w:rsidRPr="00134A33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победителя</w:t>
      </w:r>
      <w:r w:rsidRPr="00134A33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торгов</w:t>
      </w:r>
      <w:r w:rsidRPr="00134A33">
        <w:rPr>
          <w:sz w:val="28"/>
          <w:szCs w:val="28"/>
          <w:u w:val="single"/>
        </w:rPr>
        <w:t>:</w:t>
      </w:r>
      <w:r w:rsidRPr="00134A33">
        <w:rPr>
          <w:sz w:val="28"/>
          <w:szCs w:val="28"/>
        </w:rPr>
        <w:t xml:space="preserve"> </w:t>
      </w:r>
      <w:r w:rsidRPr="00134A33">
        <w:rPr>
          <w:b/>
          <w:i/>
          <w:iCs/>
          <w:sz w:val="27"/>
          <w:szCs w:val="27"/>
        </w:rPr>
        <w:t>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НПЦ имущества должника (лота), установленной для определенного периода проведения торгов. В случае</w:t>
      </w:r>
      <w:proofErr w:type="gramStart"/>
      <w:r w:rsidRPr="00134A33">
        <w:rPr>
          <w:b/>
          <w:i/>
          <w:iCs/>
          <w:sz w:val="27"/>
          <w:szCs w:val="27"/>
        </w:rPr>
        <w:t>,</w:t>
      </w:r>
      <w:proofErr w:type="gramEnd"/>
      <w:r w:rsidRPr="00134A33">
        <w:rPr>
          <w:b/>
          <w:i/>
          <w:iCs/>
          <w:sz w:val="27"/>
          <w:szCs w:val="27"/>
        </w:rPr>
        <w:t xml:space="preserve"> если несколько участников торгов представили заявки, тогда право приобретения имущества принадлежит участнику, предложившему наибольшую цену за </w:t>
      </w:r>
      <w:r w:rsidRPr="00134A33">
        <w:rPr>
          <w:b/>
          <w:i/>
          <w:iCs/>
          <w:sz w:val="27"/>
          <w:szCs w:val="27"/>
        </w:rPr>
        <w:lastRenderedPageBreak/>
        <w:t>это имущество.</w:t>
      </w:r>
      <w:r w:rsidRPr="00134A33">
        <w:rPr>
          <w:b/>
          <w:i/>
          <w:iCs/>
          <w:sz w:val="27"/>
          <w:szCs w:val="27"/>
        </w:rPr>
        <w:br/>
        <w:t>Если несколько участников представили заявки, содержащие равные предложения о цене, право приобретения имущества принадлежит участнику, который первым представил заявку на участие в торгах.</w:t>
      </w:r>
      <w:r w:rsidRPr="00134A33">
        <w:rPr>
          <w:b/>
          <w:i/>
          <w:iCs/>
          <w:sz w:val="27"/>
          <w:szCs w:val="27"/>
        </w:rPr>
        <w:br/>
      </w:r>
      <w:r w:rsidRPr="00134A33">
        <w:rPr>
          <w:b/>
          <w:i/>
          <w:iCs/>
          <w:sz w:val="27"/>
          <w:szCs w:val="27"/>
        </w:rPr>
        <w:br/>
      </w:r>
      <w:proofErr w:type="gramStart"/>
      <w:r w:rsidRPr="00134A33">
        <w:rPr>
          <w:b/>
          <w:i/>
          <w:iCs/>
          <w:sz w:val="27"/>
          <w:szCs w:val="27"/>
        </w:rPr>
        <w:t xml:space="preserve">К участию в Торгах допускаются только лица имеющие право (лицензию) осуществлять закупку, хранение, поставку или продажу алкогольной продукции в соответствии с Федеральным законом от 22.11.1995 </w:t>
      </w:r>
      <w:r>
        <w:rPr>
          <w:b/>
          <w:i/>
          <w:iCs/>
          <w:sz w:val="27"/>
          <w:szCs w:val="27"/>
          <w:lang w:val="en-US"/>
        </w:rPr>
        <w:t>N</w:t>
      </w:r>
      <w:r w:rsidRPr="00134A33">
        <w:rPr>
          <w:b/>
          <w:i/>
          <w:iCs/>
          <w:sz w:val="27"/>
          <w:szCs w:val="27"/>
        </w:rPr>
        <w:t xml:space="preserve">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 ", представившие в установленный срок заявку на участие в торгах и перечислившие задаток в установленном</w:t>
      </w:r>
      <w:proofErr w:type="gramEnd"/>
      <w:r w:rsidRPr="00134A33">
        <w:rPr>
          <w:b/>
          <w:i/>
          <w:iCs/>
          <w:sz w:val="27"/>
          <w:szCs w:val="27"/>
        </w:rPr>
        <w:t xml:space="preserve"> </w:t>
      </w:r>
      <w:proofErr w:type="gramStart"/>
      <w:r w:rsidRPr="00134A33">
        <w:rPr>
          <w:b/>
          <w:i/>
          <w:iCs/>
          <w:sz w:val="27"/>
          <w:szCs w:val="27"/>
        </w:rPr>
        <w:t>порядке</w:t>
      </w:r>
      <w:proofErr w:type="gramEnd"/>
      <w:r w:rsidRPr="00134A33">
        <w:rPr>
          <w:b/>
          <w:i/>
          <w:iCs/>
          <w:sz w:val="27"/>
          <w:szCs w:val="27"/>
        </w:rPr>
        <w:t>.</w:t>
      </w:r>
      <w:r w:rsidRPr="00134A33">
        <w:rPr>
          <w:b/>
          <w:i/>
          <w:iCs/>
          <w:sz w:val="27"/>
          <w:szCs w:val="27"/>
        </w:rPr>
        <w:br/>
      </w:r>
      <w:proofErr w:type="gramStart"/>
      <w:r w:rsidRPr="00134A33">
        <w:rPr>
          <w:b/>
          <w:i/>
          <w:iCs/>
          <w:sz w:val="27"/>
          <w:szCs w:val="27"/>
        </w:rPr>
        <w:t xml:space="preserve">Заявка на участие в торгах подается через личный кабинет на ЭП, оформляется в форме электронного документа, подписывается квалифицированной электронной подписью заявителя торгов и должна содержать сведения и копии документов согласно требованиям п. 11 ст. 110 Федерального закона от 26.10.2002 </w:t>
      </w:r>
      <w:r>
        <w:rPr>
          <w:b/>
          <w:i/>
          <w:iCs/>
          <w:sz w:val="27"/>
          <w:szCs w:val="27"/>
          <w:lang w:val="en-US"/>
        </w:rPr>
        <w:t>N</w:t>
      </w:r>
      <w:r w:rsidRPr="00134A33">
        <w:rPr>
          <w:b/>
          <w:i/>
          <w:iCs/>
          <w:sz w:val="27"/>
          <w:szCs w:val="27"/>
        </w:rPr>
        <w:t xml:space="preserve"> 127-ФЗ "О несостоятельности (банкротстве)": а) выписку из ЕГРЮЛ (для юр. лица), выписку из ЕГРИП (для индивидуального предпринимателя, далее - ИП), документы</w:t>
      </w:r>
      <w:proofErr w:type="gramEnd"/>
      <w:r w:rsidRPr="00134A33">
        <w:rPr>
          <w:b/>
          <w:i/>
          <w:iCs/>
          <w:sz w:val="27"/>
          <w:szCs w:val="27"/>
        </w:rPr>
        <w:t xml:space="preserve">, удостоверяющие личность (для физ. лица), надлежащим образом заверенный перевод на русский язык документов о </w:t>
      </w:r>
      <w:proofErr w:type="spellStart"/>
      <w:r w:rsidRPr="00134A33">
        <w:rPr>
          <w:b/>
          <w:i/>
          <w:iCs/>
          <w:sz w:val="27"/>
          <w:szCs w:val="27"/>
        </w:rPr>
        <w:t>гос</w:t>
      </w:r>
      <w:proofErr w:type="spellEnd"/>
      <w:r w:rsidRPr="00134A33">
        <w:rPr>
          <w:b/>
          <w:i/>
          <w:iCs/>
          <w:sz w:val="27"/>
          <w:szCs w:val="27"/>
        </w:rPr>
        <w:t xml:space="preserve">. регистрации юр. лица или </w:t>
      </w:r>
      <w:proofErr w:type="spellStart"/>
      <w:r w:rsidRPr="00134A33">
        <w:rPr>
          <w:b/>
          <w:i/>
          <w:iCs/>
          <w:sz w:val="27"/>
          <w:szCs w:val="27"/>
        </w:rPr>
        <w:t>гос</w:t>
      </w:r>
      <w:proofErr w:type="spellEnd"/>
      <w:r w:rsidRPr="00134A33">
        <w:rPr>
          <w:b/>
          <w:i/>
          <w:iCs/>
          <w:sz w:val="27"/>
          <w:szCs w:val="27"/>
        </w:rPr>
        <w:t xml:space="preserve">. регистрации физ. лица в качестве ИП в соответствии с законодательством соответствующего государства (для </w:t>
      </w:r>
      <w:proofErr w:type="spellStart"/>
      <w:r w:rsidRPr="00134A33">
        <w:rPr>
          <w:b/>
          <w:i/>
          <w:iCs/>
          <w:sz w:val="27"/>
          <w:szCs w:val="27"/>
        </w:rPr>
        <w:t>иностр</w:t>
      </w:r>
      <w:proofErr w:type="spellEnd"/>
      <w:r w:rsidRPr="00134A33">
        <w:rPr>
          <w:b/>
          <w:i/>
          <w:iCs/>
          <w:sz w:val="27"/>
          <w:szCs w:val="27"/>
        </w:rPr>
        <w:t>. лица); б) документ, подтверждающий полномочия лица на осуществление действий от имени заявителя; в) фирменное наименование (наименование), сведения об организационно-правовой форме, о месте нахождения, почт</w:t>
      </w:r>
      <w:proofErr w:type="gramStart"/>
      <w:r w:rsidRPr="00134A33">
        <w:rPr>
          <w:b/>
          <w:i/>
          <w:iCs/>
          <w:sz w:val="27"/>
          <w:szCs w:val="27"/>
        </w:rPr>
        <w:t>.</w:t>
      </w:r>
      <w:proofErr w:type="gramEnd"/>
      <w:r w:rsidRPr="00134A33">
        <w:rPr>
          <w:b/>
          <w:i/>
          <w:iCs/>
          <w:sz w:val="27"/>
          <w:szCs w:val="27"/>
        </w:rPr>
        <w:t xml:space="preserve"> </w:t>
      </w:r>
      <w:proofErr w:type="gramStart"/>
      <w:r w:rsidRPr="00134A33">
        <w:rPr>
          <w:b/>
          <w:i/>
          <w:iCs/>
          <w:sz w:val="27"/>
          <w:szCs w:val="27"/>
        </w:rPr>
        <w:t>а</w:t>
      </w:r>
      <w:proofErr w:type="gramEnd"/>
      <w:r w:rsidRPr="00134A33">
        <w:rPr>
          <w:b/>
          <w:i/>
          <w:iCs/>
          <w:sz w:val="27"/>
          <w:szCs w:val="27"/>
        </w:rPr>
        <w:t xml:space="preserve">дрес (для юр. лица); г) ФИО, паспортные данные, сведения о месте жительства (для физ. лица), номер телефона, адрес </w:t>
      </w:r>
      <w:proofErr w:type="spellStart"/>
      <w:r w:rsidRPr="00134A33">
        <w:rPr>
          <w:b/>
          <w:i/>
          <w:iCs/>
          <w:sz w:val="27"/>
          <w:szCs w:val="27"/>
        </w:rPr>
        <w:t>эл</w:t>
      </w:r>
      <w:proofErr w:type="spellEnd"/>
      <w:r w:rsidRPr="00134A33">
        <w:rPr>
          <w:b/>
          <w:i/>
          <w:iCs/>
          <w:sz w:val="27"/>
          <w:szCs w:val="27"/>
        </w:rPr>
        <w:t xml:space="preserve">. почты; </w:t>
      </w:r>
      <w:proofErr w:type="spellStart"/>
      <w:r w:rsidRPr="00134A33">
        <w:rPr>
          <w:b/>
          <w:i/>
          <w:iCs/>
          <w:sz w:val="27"/>
          <w:szCs w:val="27"/>
        </w:rPr>
        <w:t>д</w:t>
      </w:r>
      <w:proofErr w:type="spellEnd"/>
      <w:r w:rsidRPr="00134A33">
        <w:rPr>
          <w:b/>
          <w:i/>
          <w:iCs/>
          <w:sz w:val="27"/>
          <w:szCs w:val="27"/>
        </w:rPr>
        <w:t>) сведения о наличии или об отсутствии заинтересованности заявителя по отношению к должнику, кредиторам, КУ и о характере этой заинтересованности, сведения об участии в капитале заявителя КУ, СРО арбитражных управляющих, членом или руководителем которой является КУ.</w:t>
      </w:r>
    </w:p>
    <w:p w:rsidR="00B86D6C" w:rsidRPr="00134A33" w:rsidRDefault="00B86D6C">
      <w:pPr>
        <w:jc w:val="both"/>
        <w:rPr>
          <w:b/>
          <w:sz w:val="28"/>
          <w:szCs w:val="28"/>
        </w:rPr>
      </w:pPr>
    </w:p>
    <w:p w:rsidR="00B86D6C" w:rsidRPr="00134A33" w:rsidRDefault="008C4AAD">
      <w:pPr>
        <w:jc w:val="both"/>
        <w:rPr>
          <w:b/>
          <w:i/>
          <w:sz w:val="27"/>
          <w:szCs w:val="27"/>
        </w:rPr>
      </w:pPr>
      <w:r>
        <w:rPr>
          <w:sz w:val="28"/>
          <w:szCs w:val="28"/>
          <w:u w:val="single"/>
        </w:rPr>
        <w:t>Место</w:t>
      </w:r>
      <w:r w:rsidRPr="00134A33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подведения</w:t>
      </w:r>
      <w:r w:rsidRPr="00134A33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итогов</w:t>
      </w:r>
      <w:r w:rsidRPr="00134A33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торгов</w:t>
      </w:r>
      <w:r w:rsidRPr="00134A33">
        <w:rPr>
          <w:sz w:val="28"/>
          <w:szCs w:val="28"/>
          <w:u w:val="single"/>
        </w:rPr>
        <w:t>:</w:t>
      </w:r>
      <w:r w:rsidRPr="00134A33">
        <w:rPr>
          <w:i/>
          <w:sz w:val="28"/>
          <w:szCs w:val="28"/>
        </w:rPr>
        <w:t xml:space="preserve"> </w:t>
      </w:r>
      <w:r w:rsidRPr="00134A33">
        <w:rPr>
          <w:b/>
          <w:i/>
          <w:sz w:val="27"/>
          <w:szCs w:val="27"/>
        </w:rPr>
        <w:t>Результаты торгов подводятся организатором на сайте электронной торговой площадки.</w:t>
      </w:r>
    </w:p>
    <w:p w:rsidR="00B86D6C" w:rsidRPr="00134A33" w:rsidRDefault="00B86D6C">
      <w:pPr>
        <w:jc w:val="both"/>
        <w:rPr>
          <w:sz w:val="28"/>
          <w:szCs w:val="28"/>
        </w:rPr>
      </w:pPr>
    </w:p>
    <w:p w:rsidR="00B86D6C" w:rsidRDefault="008C4A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>
        <w:rPr>
          <w:b/>
          <w:sz w:val="28"/>
          <w:szCs w:val="28"/>
        </w:rPr>
        <w:t>лоту №</w:t>
      </w:r>
      <w:r>
        <w:rPr>
          <w:b/>
          <w:i/>
          <w:sz w:val="27"/>
          <w:szCs w:val="27"/>
        </w:rPr>
        <w:t>1</w:t>
      </w:r>
      <w:r>
        <w:rPr>
          <w:sz w:val="28"/>
          <w:szCs w:val="28"/>
        </w:rPr>
        <w:t>.</w:t>
      </w:r>
    </w:p>
    <w:p w:rsidR="00B86D6C" w:rsidRDefault="008C4AAD">
      <w:pPr>
        <w:jc w:val="both"/>
        <w:rPr>
          <w:b/>
          <w:i/>
          <w:sz w:val="27"/>
          <w:szCs w:val="27"/>
        </w:rPr>
      </w:pPr>
      <w:r>
        <w:rPr>
          <w:sz w:val="28"/>
          <w:szCs w:val="28"/>
        </w:rPr>
        <w:t xml:space="preserve">Предмет торгов: </w:t>
      </w:r>
      <w:r>
        <w:rPr>
          <w:b/>
          <w:i/>
          <w:sz w:val="27"/>
          <w:szCs w:val="27"/>
        </w:rPr>
        <w:t>Продукция пищевой промышленности</w:t>
      </w:r>
      <w:proofErr w:type="gramStart"/>
      <w:r>
        <w:rPr>
          <w:b/>
          <w:i/>
          <w:sz w:val="27"/>
          <w:szCs w:val="27"/>
        </w:rPr>
        <w:t>.</w:t>
      </w:r>
      <w:proofErr w:type="gramEnd"/>
      <w:r>
        <w:rPr>
          <w:b/>
          <w:i/>
          <w:sz w:val="27"/>
          <w:szCs w:val="27"/>
        </w:rPr>
        <w:t xml:space="preserve"> </w:t>
      </w:r>
      <w:proofErr w:type="gramStart"/>
      <w:r>
        <w:rPr>
          <w:b/>
          <w:i/>
          <w:sz w:val="27"/>
          <w:szCs w:val="27"/>
        </w:rPr>
        <w:t>п</w:t>
      </w:r>
      <w:proofErr w:type="gramEnd"/>
      <w:r>
        <w:rPr>
          <w:b/>
          <w:i/>
          <w:sz w:val="27"/>
          <w:szCs w:val="27"/>
        </w:rPr>
        <w:t>родукция мясной, молочной, рыбной, мукомольно-крупяной, комбикормовой и микробиологической промышленности</w:t>
      </w:r>
    </w:p>
    <w:p w:rsidR="00B86D6C" w:rsidRDefault="008C4AAD">
      <w:pPr>
        <w:rPr>
          <w:b/>
          <w:i/>
          <w:sz w:val="27"/>
          <w:szCs w:val="27"/>
        </w:rPr>
      </w:pPr>
      <w:r>
        <w:rPr>
          <w:b/>
          <w:i/>
          <w:sz w:val="27"/>
          <w:szCs w:val="27"/>
        </w:rPr>
        <w:t xml:space="preserve">Вино ШАТО ПОНТЕ КАНЕ </w:t>
      </w:r>
      <w:proofErr w:type="spellStart"/>
      <w:r>
        <w:rPr>
          <w:b/>
          <w:i/>
          <w:sz w:val="27"/>
          <w:szCs w:val="27"/>
        </w:rPr>
        <w:t>Пойак</w:t>
      </w:r>
      <w:proofErr w:type="spellEnd"/>
      <w:r>
        <w:rPr>
          <w:b/>
          <w:i/>
          <w:sz w:val="27"/>
          <w:szCs w:val="27"/>
        </w:rPr>
        <w:t xml:space="preserve"> 5-е </w:t>
      </w:r>
      <w:proofErr w:type="spellStart"/>
      <w:r>
        <w:rPr>
          <w:b/>
          <w:i/>
          <w:sz w:val="27"/>
          <w:szCs w:val="27"/>
        </w:rPr>
        <w:t>Крю</w:t>
      </w:r>
      <w:proofErr w:type="spellEnd"/>
      <w:r>
        <w:rPr>
          <w:b/>
          <w:i/>
          <w:sz w:val="27"/>
          <w:szCs w:val="27"/>
        </w:rPr>
        <w:t xml:space="preserve"> AOC 2004, красное сухое, 0,75л. (5 шт.); </w:t>
      </w:r>
      <w:proofErr w:type="spellStart"/>
      <w:r>
        <w:rPr>
          <w:b/>
          <w:i/>
          <w:sz w:val="27"/>
          <w:szCs w:val="27"/>
        </w:rPr>
        <w:t>Граппа</w:t>
      </w:r>
      <w:proofErr w:type="spellEnd"/>
      <w:r>
        <w:rPr>
          <w:b/>
          <w:i/>
          <w:sz w:val="27"/>
          <w:szCs w:val="27"/>
        </w:rPr>
        <w:t xml:space="preserve"> ОРНЕЛЛАЙЯ ЭЛИГО ГРАППА РИЗЕРВА </w:t>
      </w:r>
      <w:proofErr w:type="spellStart"/>
      <w:proofErr w:type="gramStart"/>
      <w:r>
        <w:rPr>
          <w:b/>
          <w:i/>
          <w:sz w:val="27"/>
          <w:szCs w:val="27"/>
        </w:rPr>
        <w:t>п</w:t>
      </w:r>
      <w:proofErr w:type="spellEnd"/>
      <w:proofErr w:type="gramEnd"/>
      <w:r>
        <w:rPr>
          <w:b/>
          <w:i/>
          <w:sz w:val="27"/>
          <w:szCs w:val="27"/>
        </w:rPr>
        <w:t xml:space="preserve">/у, 0.5л. (1 шт.); </w:t>
      </w:r>
      <w:proofErr w:type="spellStart"/>
      <w:r>
        <w:rPr>
          <w:b/>
          <w:i/>
          <w:sz w:val="27"/>
          <w:szCs w:val="27"/>
        </w:rPr>
        <w:t>Граппа</w:t>
      </w:r>
      <w:proofErr w:type="spellEnd"/>
      <w:r>
        <w:rPr>
          <w:b/>
          <w:i/>
          <w:sz w:val="27"/>
          <w:szCs w:val="27"/>
        </w:rPr>
        <w:t xml:space="preserve"> ОРНЕЛЛАЙЯ ЭЛИГО ГРАППА РИЗЕРВА </w:t>
      </w:r>
      <w:proofErr w:type="spellStart"/>
      <w:r>
        <w:rPr>
          <w:b/>
          <w:i/>
          <w:sz w:val="27"/>
          <w:szCs w:val="27"/>
        </w:rPr>
        <w:t>п</w:t>
      </w:r>
      <w:proofErr w:type="spellEnd"/>
      <w:r>
        <w:rPr>
          <w:b/>
          <w:i/>
          <w:sz w:val="27"/>
          <w:szCs w:val="27"/>
        </w:rPr>
        <w:t xml:space="preserve">/у, 0.5л. (2 шт.); Вино ШАТО ДЮАР МИЛОН, </w:t>
      </w:r>
      <w:proofErr w:type="spellStart"/>
      <w:r>
        <w:rPr>
          <w:b/>
          <w:i/>
          <w:sz w:val="27"/>
          <w:szCs w:val="27"/>
        </w:rPr>
        <w:t>Пойак</w:t>
      </w:r>
      <w:proofErr w:type="spellEnd"/>
      <w:r>
        <w:rPr>
          <w:b/>
          <w:i/>
          <w:sz w:val="27"/>
          <w:szCs w:val="27"/>
        </w:rPr>
        <w:t xml:space="preserve"> 4-е </w:t>
      </w:r>
      <w:proofErr w:type="spellStart"/>
      <w:r>
        <w:rPr>
          <w:b/>
          <w:i/>
          <w:sz w:val="27"/>
          <w:szCs w:val="27"/>
        </w:rPr>
        <w:t>Крю</w:t>
      </w:r>
      <w:proofErr w:type="spellEnd"/>
      <w:r>
        <w:rPr>
          <w:b/>
          <w:i/>
          <w:sz w:val="27"/>
          <w:szCs w:val="27"/>
        </w:rPr>
        <w:t xml:space="preserve"> AOC 2006, красное сухое, 0,75л. (6 шт.); Вино КРУЗ Порту тони, 0,75л. (5 шт.); Коньяк МЕУКОВ </w:t>
      </w:r>
      <w:proofErr w:type="gramStart"/>
      <w:r>
        <w:rPr>
          <w:b/>
          <w:i/>
          <w:sz w:val="27"/>
          <w:szCs w:val="27"/>
        </w:rPr>
        <w:t>ВС</w:t>
      </w:r>
      <w:proofErr w:type="gramEnd"/>
      <w:r>
        <w:rPr>
          <w:b/>
          <w:i/>
          <w:sz w:val="27"/>
          <w:szCs w:val="27"/>
        </w:rPr>
        <w:t xml:space="preserve"> средний возраст 3 года, </w:t>
      </w:r>
      <w:proofErr w:type="spellStart"/>
      <w:r>
        <w:rPr>
          <w:b/>
          <w:i/>
          <w:sz w:val="27"/>
          <w:szCs w:val="27"/>
        </w:rPr>
        <w:t>п</w:t>
      </w:r>
      <w:proofErr w:type="spellEnd"/>
      <w:r>
        <w:rPr>
          <w:b/>
          <w:i/>
          <w:sz w:val="27"/>
          <w:szCs w:val="27"/>
        </w:rPr>
        <w:t xml:space="preserve">/у, 0,5л. (5 шт.); Коньяк МЕУКОВ ХО средний возраст 6 лет, </w:t>
      </w:r>
      <w:proofErr w:type="spellStart"/>
      <w:r>
        <w:rPr>
          <w:b/>
          <w:i/>
          <w:sz w:val="27"/>
          <w:szCs w:val="27"/>
        </w:rPr>
        <w:t>п</w:t>
      </w:r>
      <w:proofErr w:type="spellEnd"/>
      <w:r>
        <w:rPr>
          <w:b/>
          <w:i/>
          <w:sz w:val="27"/>
          <w:szCs w:val="27"/>
        </w:rPr>
        <w:t xml:space="preserve">/у, 0,7л. (12 шт.); Вино ГОНЗАЛЕЗ БИАСС ТИО ПЕПЕ </w:t>
      </w:r>
      <w:proofErr w:type="spellStart"/>
      <w:r>
        <w:rPr>
          <w:b/>
          <w:i/>
          <w:sz w:val="27"/>
          <w:szCs w:val="27"/>
        </w:rPr>
        <w:t>Паломино</w:t>
      </w:r>
      <w:proofErr w:type="spellEnd"/>
      <w:r>
        <w:rPr>
          <w:b/>
          <w:i/>
          <w:sz w:val="27"/>
          <w:szCs w:val="27"/>
        </w:rPr>
        <w:t xml:space="preserve"> Херес DO </w:t>
      </w:r>
      <w:proofErr w:type="spellStart"/>
      <w:r>
        <w:rPr>
          <w:b/>
          <w:i/>
          <w:sz w:val="27"/>
          <w:szCs w:val="27"/>
        </w:rPr>
        <w:t>фино</w:t>
      </w:r>
      <w:proofErr w:type="spellEnd"/>
      <w:r>
        <w:rPr>
          <w:b/>
          <w:i/>
          <w:sz w:val="27"/>
          <w:szCs w:val="27"/>
        </w:rPr>
        <w:t xml:space="preserve">, 0,75л. (7 шт.); Вино ГОНЗАЛЕЗ БИАСС ЭЛЕГАНТЕ </w:t>
      </w:r>
      <w:proofErr w:type="spellStart"/>
      <w:r>
        <w:rPr>
          <w:b/>
          <w:i/>
          <w:sz w:val="27"/>
          <w:szCs w:val="27"/>
        </w:rPr>
        <w:t>Паломино</w:t>
      </w:r>
      <w:proofErr w:type="spellEnd"/>
      <w:r>
        <w:rPr>
          <w:b/>
          <w:i/>
          <w:sz w:val="27"/>
          <w:szCs w:val="27"/>
        </w:rPr>
        <w:t xml:space="preserve"> Херес DO </w:t>
      </w:r>
      <w:proofErr w:type="spellStart"/>
      <w:r>
        <w:rPr>
          <w:b/>
          <w:i/>
          <w:sz w:val="27"/>
          <w:szCs w:val="27"/>
        </w:rPr>
        <w:t>фино</w:t>
      </w:r>
      <w:proofErr w:type="spellEnd"/>
      <w:r>
        <w:rPr>
          <w:b/>
          <w:i/>
          <w:sz w:val="27"/>
          <w:szCs w:val="27"/>
        </w:rPr>
        <w:t xml:space="preserve">, 0,75л. (6 шт.); </w:t>
      </w:r>
      <w:proofErr w:type="gramStart"/>
      <w:r>
        <w:rPr>
          <w:b/>
          <w:i/>
          <w:sz w:val="27"/>
          <w:szCs w:val="27"/>
        </w:rPr>
        <w:t xml:space="preserve">Вино игристое КОДОРНЮ КЛАСИКО </w:t>
      </w:r>
      <w:proofErr w:type="spellStart"/>
      <w:r>
        <w:rPr>
          <w:b/>
          <w:i/>
          <w:sz w:val="27"/>
          <w:szCs w:val="27"/>
        </w:rPr>
        <w:t>Кава</w:t>
      </w:r>
      <w:proofErr w:type="spellEnd"/>
      <w:r>
        <w:rPr>
          <w:b/>
          <w:i/>
          <w:sz w:val="27"/>
          <w:szCs w:val="27"/>
        </w:rPr>
        <w:t xml:space="preserve"> белое </w:t>
      </w:r>
      <w:proofErr w:type="spellStart"/>
      <w:r>
        <w:rPr>
          <w:b/>
          <w:i/>
          <w:sz w:val="27"/>
          <w:szCs w:val="27"/>
        </w:rPr>
        <w:t>брют</w:t>
      </w:r>
      <w:proofErr w:type="spellEnd"/>
      <w:r>
        <w:rPr>
          <w:b/>
          <w:i/>
          <w:sz w:val="27"/>
          <w:szCs w:val="27"/>
        </w:rPr>
        <w:t xml:space="preserve">, 0,75л. (1 шт.); Вино ЛЯ КАЧЧИАТОРА Пьемонте </w:t>
      </w:r>
      <w:proofErr w:type="spellStart"/>
      <w:r>
        <w:rPr>
          <w:b/>
          <w:i/>
          <w:sz w:val="27"/>
          <w:szCs w:val="27"/>
        </w:rPr>
        <w:t>Барбера</w:t>
      </w:r>
      <w:proofErr w:type="spellEnd"/>
      <w:r>
        <w:rPr>
          <w:b/>
          <w:i/>
          <w:sz w:val="27"/>
          <w:szCs w:val="27"/>
        </w:rPr>
        <w:t xml:space="preserve"> DOC 2014 г., красное сухое, 0,75л. (60 шт.); Вино ГИ САЖЭ </w:t>
      </w:r>
      <w:proofErr w:type="spellStart"/>
      <w:r>
        <w:rPr>
          <w:b/>
          <w:i/>
          <w:sz w:val="27"/>
          <w:szCs w:val="27"/>
        </w:rPr>
        <w:t>Сансер</w:t>
      </w:r>
      <w:proofErr w:type="spellEnd"/>
      <w:r>
        <w:rPr>
          <w:b/>
          <w:i/>
          <w:sz w:val="27"/>
          <w:szCs w:val="27"/>
        </w:rPr>
        <w:t xml:space="preserve"> AOC 2016 г., белое сухое, 0,75л. (12 шт.); Вино САН МИКЕЛЕ АППИАНО САНКТ ВАЛЕНТИН </w:t>
      </w:r>
      <w:proofErr w:type="spellStart"/>
      <w:r>
        <w:rPr>
          <w:b/>
          <w:i/>
          <w:sz w:val="27"/>
          <w:szCs w:val="27"/>
        </w:rPr>
        <w:t>Гевюрцтраминер</w:t>
      </w:r>
      <w:proofErr w:type="spellEnd"/>
      <w:r>
        <w:rPr>
          <w:b/>
          <w:i/>
          <w:sz w:val="27"/>
          <w:szCs w:val="27"/>
        </w:rPr>
        <w:t xml:space="preserve"> </w:t>
      </w:r>
      <w:proofErr w:type="spellStart"/>
      <w:r>
        <w:rPr>
          <w:b/>
          <w:i/>
          <w:sz w:val="27"/>
          <w:szCs w:val="27"/>
        </w:rPr>
        <w:t>Альто</w:t>
      </w:r>
      <w:proofErr w:type="spellEnd"/>
      <w:r>
        <w:rPr>
          <w:b/>
          <w:i/>
          <w:sz w:val="27"/>
          <w:szCs w:val="27"/>
        </w:rPr>
        <w:t xml:space="preserve"> </w:t>
      </w:r>
      <w:proofErr w:type="spellStart"/>
      <w:r>
        <w:rPr>
          <w:b/>
          <w:i/>
          <w:sz w:val="27"/>
          <w:szCs w:val="27"/>
        </w:rPr>
        <w:t>Адидже</w:t>
      </w:r>
      <w:proofErr w:type="spellEnd"/>
      <w:r>
        <w:rPr>
          <w:b/>
          <w:i/>
          <w:sz w:val="27"/>
          <w:szCs w:val="27"/>
        </w:rPr>
        <w:t xml:space="preserve"> DOC 2015 г., белое полусухое, 0,75л. (23 шт.);</w:t>
      </w:r>
      <w:proofErr w:type="gramEnd"/>
      <w:r>
        <w:rPr>
          <w:b/>
          <w:i/>
          <w:sz w:val="27"/>
          <w:szCs w:val="27"/>
        </w:rPr>
        <w:t xml:space="preserve"> </w:t>
      </w:r>
      <w:proofErr w:type="gramStart"/>
      <w:r>
        <w:rPr>
          <w:b/>
          <w:i/>
          <w:sz w:val="27"/>
          <w:szCs w:val="27"/>
        </w:rPr>
        <w:t xml:space="preserve">Вино игристое МИОНЕТТО ПРЕСТИЖ КОЛЛЕКШН ГРАН РОЗЕ розовое сухое, 0,75л. (28 шт.); Вино КРУЗ Порту </w:t>
      </w:r>
      <w:proofErr w:type="spellStart"/>
      <w:r>
        <w:rPr>
          <w:b/>
          <w:i/>
          <w:sz w:val="27"/>
          <w:szCs w:val="27"/>
        </w:rPr>
        <w:t>уайт</w:t>
      </w:r>
      <w:proofErr w:type="spellEnd"/>
      <w:r>
        <w:rPr>
          <w:b/>
          <w:i/>
          <w:sz w:val="27"/>
          <w:szCs w:val="27"/>
        </w:rPr>
        <w:t xml:space="preserve">, 0,75л. (6 шт.); Вино ШАТО ТУР ДЕ БОННЕ </w:t>
      </w:r>
      <w:proofErr w:type="spellStart"/>
      <w:r>
        <w:rPr>
          <w:b/>
          <w:i/>
          <w:sz w:val="27"/>
          <w:szCs w:val="27"/>
        </w:rPr>
        <w:t>Мерло-Каберне</w:t>
      </w:r>
      <w:proofErr w:type="spellEnd"/>
      <w:r>
        <w:rPr>
          <w:b/>
          <w:i/>
          <w:sz w:val="27"/>
          <w:szCs w:val="27"/>
        </w:rPr>
        <w:t xml:space="preserve"> </w:t>
      </w:r>
      <w:proofErr w:type="spellStart"/>
      <w:r>
        <w:rPr>
          <w:b/>
          <w:i/>
          <w:sz w:val="27"/>
          <w:szCs w:val="27"/>
        </w:rPr>
        <w:t>Совиньон</w:t>
      </w:r>
      <w:proofErr w:type="spellEnd"/>
      <w:r>
        <w:rPr>
          <w:b/>
          <w:i/>
          <w:sz w:val="27"/>
          <w:szCs w:val="27"/>
        </w:rPr>
        <w:t xml:space="preserve"> Бордо AOC 2015 г., красное сухое, 0,75л. (60 шт.); Вино САН ПЕДРО ГАТО НЕГРО КАБЕРНЕ-МЕРЛО Центральная Долина DO 2016 г., красное полусухое, 0.75л. (117 шт.);</w:t>
      </w:r>
      <w:proofErr w:type="gramEnd"/>
      <w:r>
        <w:rPr>
          <w:b/>
          <w:i/>
          <w:sz w:val="27"/>
          <w:szCs w:val="27"/>
        </w:rPr>
        <w:t xml:space="preserve"> Вино АЛЬФОНС МЕЛЛО ПАР ЭММАНЮЭЛЬ МЕЛЛО </w:t>
      </w:r>
      <w:proofErr w:type="spellStart"/>
      <w:r>
        <w:rPr>
          <w:b/>
          <w:i/>
          <w:sz w:val="27"/>
          <w:szCs w:val="27"/>
        </w:rPr>
        <w:t>Пуйи-Фюме</w:t>
      </w:r>
      <w:proofErr w:type="spellEnd"/>
      <w:r>
        <w:rPr>
          <w:b/>
          <w:i/>
          <w:sz w:val="27"/>
          <w:szCs w:val="27"/>
        </w:rPr>
        <w:t xml:space="preserve"> AOC 2016 г., белое сухое, 0,75л. (5 шт.); Вино САН ПЕДРО ГАТО НЕГРО </w:t>
      </w:r>
      <w:proofErr w:type="spellStart"/>
      <w:r>
        <w:rPr>
          <w:b/>
          <w:i/>
          <w:sz w:val="27"/>
          <w:szCs w:val="27"/>
        </w:rPr>
        <w:t>Совиньон</w:t>
      </w:r>
      <w:proofErr w:type="spellEnd"/>
      <w:r>
        <w:rPr>
          <w:b/>
          <w:i/>
          <w:sz w:val="27"/>
          <w:szCs w:val="27"/>
        </w:rPr>
        <w:t xml:space="preserve"> Блан Центральная Долина 2017 г., белое сухое, 0,75л. (47 шт.); Вино ЛЕОН БЕЙЕР Рислинг Эльзас AOC 2016 г., белое сухое, 0,75л. (18 шт.); Вино БЕРТАНИ </w:t>
      </w:r>
      <w:proofErr w:type="spellStart"/>
      <w:r>
        <w:rPr>
          <w:b/>
          <w:i/>
          <w:sz w:val="27"/>
          <w:szCs w:val="27"/>
        </w:rPr>
        <w:t>Вальполичелла</w:t>
      </w:r>
      <w:proofErr w:type="spellEnd"/>
      <w:r>
        <w:rPr>
          <w:b/>
          <w:i/>
          <w:sz w:val="27"/>
          <w:szCs w:val="27"/>
        </w:rPr>
        <w:t xml:space="preserve"> </w:t>
      </w:r>
      <w:proofErr w:type="spellStart"/>
      <w:r>
        <w:rPr>
          <w:b/>
          <w:i/>
          <w:sz w:val="27"/>
          <w:szCs w:val="27"/>
        </w:rPr>
        <w:t>Классико</w:t>
      </w:r>
      <w:proofErr w:type="spellEnd"/>
      <w:r>
        <w:rPr>
          <w:b/>
          <w:i/>
          <w:sz w:val="27"/>
          <w:szCs w:val="27"/>
        </w:rPr>
        <w:t xml:space="preserve"> DOC 2016 г., красное полусухое, 0,375л. (6 шт.); Вино САН МИКЕЛЕ АППИАНО САНКТ ВАЛЕНТИН </w:t>
      </w:r>
      <w:proofErr w:type="spellStart"/>
      <w:r>
        <w:rPr>
          <w:b/>
          <w:i/>
          <w:sz w:val="27"/>
          <w:szCs w:val="27"/>
        </w:rPr>
        <w:t>Шардоне</w:t>
      </w:r>
      <w:proofErr w:type="spellEnd"/>
      <w:r>
        <w:rPr>
          <w:b/>
          <w:i/>
          <w:sz w:val="27"/>
          <w:szCs w:val="27"/>
        </w:rPr>
        <w:t xml:space="preserve"> </w:t>
      </w:r>
      <w:proofErr w:type="spellStart"/>
      <w:r>
        <w:rPr>
          <w:b/>
          <w:i/>
          <w:sz w:val="27"/>
          <w:szCs w:val="27"/>
        </w:rPr>
        <w:t>Альто</w:t>
      </w:r>
      <w:proofErr w:type="spellEnd"/>
      <w:r>
        <w:rPr>
          <w:b/>
          <w:i/>
          <w:sz w:val="27"/>
          <w:szCs w:val="27"/>
        </w:rPr>
        <w:t xml:space="preserve"> </w:t>
      </w:r>
      <w:proofErr w:type="spellStart"/>
      <w:r>
        <w:rPr>
          <w:b/>
          <w:i/>
          <w:sz w:val="27"/>
          <w:szCs w:val="27"/>
        </w:rPr>
        <w:t>Адидже</w:t>
      </w:r>
      <w:proofErr w:type="spellEnd"/>
      <w:r>
        <w:rPr>
          <w:b/>
          <w:i/>
          <w:sz w:val="27"/>
          <w:szCs w:val="27"/>
        </w:rPr>
        <w:t xml:space="preserve"> DOC 2015 г., белое сухое, 0,75л. (18 шт.); Вино ЛА СПИНЕТТА </w:t>
      </w:r>
      <w:proofErr w:type="spellStart"/>
      <w:r>
        <w:rPr>
          <w:b/>
          <w:i/>
          <w:sz w:val="27"/>
          <w:szCs w:val="27"/>
        </w:rPr>
        <w:t>Ланге</w:t>
      </w:r>
      <w:proofErr w:type="spellEnd"/>
      <w:r>
        <w:rPr>
          <w:b/>
          <w:i/>
          <w:sz w:val="27"/>
          <w:szCs w:val="27"/>
        </w:rPr>
        <w:t xml:space="preserve"> </w:t>
      </w:r>
      <w:proofErr w:type="spellStart"/>
      <w:r>
        <w:rPr>
          <w:b/>
          <w:i/>
          <w:sz w:val="27"/>
          <w:szCs w:val="27"/>
        </w:rPr>
        <w:t>Неббиоло</w:t>
      </w:r>
      <w:proofErr w:type="spellEnd"/>
      <w:r>
        <w:rPr>
          <w:b/>
          <w:i/>
          <w:sz w:val="27"/>
          <w:szCs w:val="27"/>
        </w:rPr>
        <w:t xml:space="preserve"> DOC 2014 г., красное сухое, 0,75л. (3 шт.); Вино ЛА СПИНЕТТА ЛИДИЯ Пьемонте </w:t>
      </w:r>
      <w:proofErr w:type="spellStart"/>
      <w:r>
        <w:rPr>
          <w:b/>
          <w:i/>
          <w:sz w:val="27"/>
          <w:szCs w:val="27"/>
        </w:rPr>
        <w:t>Шардоне</w:t>
      </w:r>
      <w:proofErr w:type="spellEnd"/>
      <w:r>
        <w:rPr>
          <w:b/>
          <w:i/>
          <w:sz w:val="27"/>
          <w:szCs w:val="27"/>
        </w:rPr>
        <w:t xml:space="preserve"> DOC 2014 г., белое сухое, 0,75л. (5 шт.); Вино КРЕССМАНН ГРАНД РЕЗЕРВ Медок AOC 2016 г., красное сухое, 0,75л. (13 шт.); Вино ТИРРЕЛЗ ВАЙНЗ </w:t>
      </w:r>
      <w:proofErr w:type="spellStart"/>
      <w:r>
        <w:rPr>
          <w:b/>
          <w:i/>
          <w:sz w:val="27"/>
          <w:szCs w:val="27"/>
        </w:rPr>
        <w:t>Семийон</w:t>
      </w:r>
      <w:proofErr w:type="spellEnd"/>
      <w:r>
        <w:rPr>
          <w:b/>
          <w:i/>
          <w:sz w:val="27"/>
          <w:szCs w:val="27"/>
        </w:rPr>
        <w:t xml:space="preserve"> Долина Хантер 2017 г., белое сухое, 0.75л. (18 шт.); Вино ВИЛЬЯМ </w:t>
      </w:r>
      <w:proofErr w:type="gramStart"/>
      <w:r>
        <w:rPr>
          <w:b/>
          <w:i/>
          <w:sz w:val="27"/>
          <w:szCs w:val="27"/>
        </w:rPr>
        <w:t>ФЕВР</w:t>
      </w:r>
      <w:proofErr w:type="gramEnd"/>
      <w:r>
        <w:rPr>
          <w:b/>
          <w:i/>
          <w:sz w:val="27"/>
          <w:szCs w:val="27"/>
        </w:rPr>
        <w:t xml:space="preserve"> </w:t>
      </w:r>
      <w:proofErr w:type="spellStart"/>
      <w:r>
        <w:rPr>
          <w:b/>
          <w:i/>
          <w:sz w:val="27"/>
          <w:szCs w:val="27"/>
        </w:rPr>
        <w:t>Пти</w:t>
      </w:r>
      <w:proofErr w:type="spellEnd"/>
      <w:r>
        <w:rPr>
          <w:b/>
          <w:i/>
          <w:sz w:val="27"/>
          <w:szCs w:val="27"/>
        </w:rPr>
        <w:t xml:space="preserve"> Шабли AOC 2016 г., белое сухое, 0.75л. (18 шт.); Вино САН МИКЕЛЕ АППИАНО </w:t>
      </w:r>
      <w:proofErr w:type="spellStart"/>
      <w:r>
        <w:rPr>
          <w:b/>
          <w:i/>
          <w:sz w:val="27"/>
          <w:szCs w:val="27"/>
        </w:rPr>
        <w:t>Гевюрцтраминер</w:t>
      </w:r>
      <w:proofErr w:type="spellEnd"/>
      <w:r>
        <w:rPr>
          <w:b/>
          <w:i/>
          <w:sz w:val="27"/>
          <w:szCs w:val="27"/>
        </w:rPr>
        <w:t xml:space="preserve"> </w:t>
      </w:r>
      <w:proofErr w:type="spellStart"/>
      <w:r>
        <w:rPr>
          <w:b/>
          <w:i/>
          <w:sz w:val="27"/>
          <w:szCs w:val="27"/>
        </w:rPr>
        <w:t>Альто</w:t>
      </w:r>
      <w:proofErr w:type="spellEnd"/>
      <w:r>
        <w:rPr>
          <w:b/>
          <w:i/>
          <w:sz w:val="27"/>
          <w:szCs w:val="27"/>
        </w:rPr>
        <w:t xml:space="preserve"> </w:t>
      </w:r>
      <w:proofErr w:type="spellStart"/>
      <w:r>
        <w:rPr>
          <w:b/>
          <w:i/>
          <w:sz w:val="27"/>
          <w:szCs w:val="27"/>
        </w:rPr>
        <w:t>Адидже</w:t>
      </w:r>
      <w:proofErr w:type="spellEnd"/>
      <w:r>
        <w:rPr>
          <w:b/>
          <w:i/>
          <w:sz w:val="27"/>
          <w:szCs w:val="27"/>
        </w:rPr>
        <w:t xml:space="preserve"> DOC 2016 г., белое полусухое, 0,75л. (24 шт.); Вино СИЛЕНИ ЭСТЕЙТС ЭСТЕЙТ СЕЛЕКШН СТРЕЙТС </w:t>
      </w:r>
      <w:proofErr w:type="spellStart"/>
      <w:r>
        <w:rPr>
          <w:b/>
          <w:i/>
          <w:sz w:val="27"/>
          <w:szCs w:val="27"/>
        </w:rPr>
        <w:t>Совиньон</w:t>
      </w:r>
      <w:proofErr w:type="spellEnd"/>
      <w:r>
        <w:rPr>
          <w:b/>
          <w:i/>
          <w:sz w:val="27"/>
          <w:szCs w:val="27"/>
        </w:rPr>
        <w:t xml:space="preserve"> Блан </w:t>
      </w:r>
      <w:proofErr w:type="spellStart"/>
      <w:r>
        <w:rPr>
          <w:b/>
          <w:i/>
          <w:sz w:val="27"/>
          <w:szCs w:val="27"/>
        </w:rPr>
        <w:t>Мальборо</w:t>
      </w:r>
      <w:proofErr w:type="spellEnd"/>
      <w:r>
        <w:rPr>
          <w:b/>
          <w:i/>
          <w:sz w:val="27"/>
          <w:szCs w:val="27"/>
        </w:rPr>
        <w:t xml:space="preserve"> 2017 г., белое сухое, 0,75л. (3 шт.); Вино АТТЕМС РАМАТО </w:t>
      </w:r>
      <w:proofErr w:type="spellStart"/>
      <w:r>
        <w:rPr>
          <w:b/>
          <w:i/>
          <w:sz w:val="27"/>
          <w:szCs w:val="27"/>
        </w:rPr>
        <w:t>Пино</w:t>
      </w:r>
      <w:proofErr w:type="spellEnd"/>
      <w:r>
        <w:rPr>
          <w:b/>
          <w:i/>
          <w:sz w:val="27"/>
          <w:szCs w:val="27"/>
        </w:rPr>
        <w:t xml:space="preserve"> </w:t>
      </w:r>
      <w:proofErr w:type="spellStart"/>
      <w:r>
        <w:rPr>
          <w:b/>
          <w:i/>
          <w:sz w:val="27"/>
          <w:szCs w:val="27"/>
        </w:rPr>
        <w:t>Гриджио</w:t>
      </w:r>
      <w:proofErr w:type="spellEnd"/>
      <w:r>
        <w:rPr>
          <w:b/>
          <w:i/>
          <w:sz w:val="27"/>
          <w:szCs w:val="27"/>
        </w:rPr>
        <w:t xml:space="preserve"> Венеция Джулия IGT 2017 г., белое сухое, 0,75л. (24 шт.); </w:t>
      </w:r>
      <w:proofErr w:type="gramStart"/>
      <w:r>
        <w:rPr>
          <w:b/>
          <w:i/>
          <w:sz w:val="27"/>
          <w:szCs w:val="27"/>
        </w:rPr>
        <w:t xml:space="preserve">Вино ВИНСЕН ЖИРАРДЕН КЮВЕ СЭН-ВИНСЕН </w:t>
      </w:r>
      <w:proofErr w:type="spellStart"/>
      <w:r>
        <w:rPr>
          <w:b/>
          <w:i/>
          <w:sz w:val="27"/>
          <w:szCs w:val="27"/>
        </w:rPr>
        <w:t>Бургонь</w:t>
      </w:r>
      <w:proofErr w:type="spellEnd"/>
      <w:r>
        <w:rPr>
          <w:b/>
          <w:i/>
          <w:sz w:val="27"/>
          <w:szCs w:val="27"/>
        </w:rPr>
        <w:t xml:space="preserve"> AOC 2016 г., красное сухое, 0,75л. (24 шт.); Вино ВИНЦЕР КРЕМС ЗАНДГРУБЕ 13 </w:t>
      </w:r>
      <w:proofErr w:type="spellStart"/>
      <w:r>
        <w:rPr>
          <w:b/>
          <w:i/>
          <w:sz w:val="27"/>
          <w:szCs w:val="27"/>
        </w:rPr>
        <w:t>Грюнер</w:t>
      </w:r>
      <w:proofErr w:type="spellEnd"/>
      <w:r>
        <w:rPr>
          <w:b/>
          <w:i/>
          <w:sz w:val="27"/>
          <w:szCs w:val="27"/>
        </w:rPr>
        <w:t xml:space="preserve"> </w:t>
      </w:r>
      <w:proofErr w:type="spellStart"/>
      <w:r>
        <w:rPr>
          <w:b/>
          <w:i/>
          <w:sz w:val="27"/>
          <w:szCs w:val="27"/>
        </w:rPr>
        <w:t>Вельтлинер</w:t>
      </w:r>
      <w:proofErr w:type="spellEnd"/>
      <w:r>
        <w:rPr>
          <w:b/>
          <w:i/>
          <w:sz w:val="27"/>
          <w:szCs w:val="27"/>
        </w:rPr>
        <w:t xml:space="preserve"> </w:t>
      </w:r>
      <w:proofErr w:type="spellStart"/>
      <w:r>
        <w:rPr>
          <w:b/>
          <w:i/>
          <w:sz w:val="27"/>
          <w:szCs w:val="27"/>
        </w:rPr>
        <w:t>Квалитэтсвайн</w:t>
      </w:r>
      <w:proofErr w:type="spellEnd"/>
      <w:r>
        <w:rPr>
          <w:b/>
          <w:i/>
          <w:sz w:val="27"/>
          <w:szCs w:val="27"/>
        </w:rPr>
        <w:t xml:space="preserve"> 2017 г., белое сухое, 0,75л. (14 шт.); Вино НЮТОН-БЕНУА </w:t>
      </w:r>
      <w:proofErr w:type="spellStart"/>
      <w:r>
        <w:rPr>
          <w:b/>
          <w:i/>
          <w:sz w:val="27"/>
          <w:szCs w:val="27"/>
        </w:rPr>
        <w:t>Поммар</w:t>
      </w:r>
      <w:proofErr w:type="spellEnd"/>
      <w:r>
        <w:rPr>
          <w:b/>
          <w:i/>
          <w:sz w:val="27"/>
          <w:szCs w:val="27"/>
        </w:rPr>
        <w:t xml:space="preserve"> AOC 2015 г., красное сухое, 0.75л. (6 шт.); Вино НЮТОН-БЕНУА </w:t>
      </w:r>
      <w:proofErr w:type="spellStart"/>
      <w:r>
        <w:rPr>
          <w:b/>
          <w:i/>
          <w:sz w:val="27"/>
          <w:szCs w:val="27"/>
        </w:rPr>
        <w:t>Пулиньи-Монраше</w:t>
      </w:r>
      <w:proofErr w:type="spellEnd"/>
      <w:r>
        <w:rPr>
          <w:b/>
          <w:i/>
          <w:sz w:val="27"/>
          <w:szCs w:val="27"/>
        </w:rPr>
        <w:t xml:space="preserve"> AOC 2016 г., белое сухое, 0.75л. (16 шт.);</w:t>
      </w:r>
      <w:proofErr w:type="gramEnd"/>
      <w:r>
        <w:rPr>
          <w:b/>
          <w:i/>
          <w:sz w:val="27"/>
          <w:szCs w:val="27"/>
        </w:rPr>
        <w:t xml:space="preserve"> </w:t>
      </w:r>
      <w:proofErr w:type="gramStart"/>
      <w:r>
        <w:rPr>
          <w:b/>
          <w:i/>
          <w:sz w:val="27"/>
          <w:szCs w:val="27"/>
        </w:rPr>
        <w:t xml:space="preserve">Вино НЮТОН-БЕНУА </w:t>
      </w:r>
      <w:proofErr w:type="spellStart"/>
      <w:r>
        <w:rPr>
          <w:b/>
          <w:i/>
          <w:sz w:val="27"/>
          <w:szCs w:val="27"/>
        </w:rPr>
        <w:t>Бургонь-От-Кот-де-Бон</w:t>
      </w:r>
      <w:proofErr w:type="spellEnd"/>
      <w:r>
        <w:rPr>
          <w:b/>
          <w:i/>
          <w:sz w:val="27"/>
          <w:szCs w:val="27"/>
        </w:rPr>
        <w:t xml:space="preserve"> AOC красное сухое 0.75л. (15 шт.); Вино НЮТОН-БЕНУА </w:t>
      </w:r>
      <w:proofErr w:type="spellStart"/>
      <w:r>
        <w:rPr>
          <w:b/>
          <w:i/>
          <w:sz w:val="27"/>
          <w:szCs w:val="27"/>
        </w:rPr>
        <w:t>Бургонь-От-Кот-де-Бон</w:t>
      </w:r>
      <w:proofErr w:type="spellEnd"/>
      <w:r>
        <w:rPr>
          <w:b/>
          <w:i/>
          <w:sz w:val="27"/>
          <w:szCs w:val="27"/>
        </w:rPr>
        <w:t xml:space="preserve"> AOC 2016 г., белое сухое 0.75л. (15 шт.); Вино СИЛЕНИ ЭСТЕЙТС СЕЛЛАР СЕЛЕКШН </w:t>
      </w:r>
      <w:proofErr w:type="spellStart"/>
      <w:r>
        <w:rPr>
          <w:b/>
          <w:i/>
          <w:sz w:val="27"/>
          <w:szCs w:val="27"/>
        </w:rPr>
        <w:t>Совиньон</w:t>
      </w:r>
      <w:proofErr w:type="spellEnd"/>
      <w:r>
        <w:rPr>
          <w:b/>
          <w:i/>
          <w:sz w:val="27"/>
          <w:szCs w:val="27"/>
        </w:rPr>
        <w:t xml:space="preserve"> Блан </w:t>
      </w:r>
      <w:proofErr w:type="spellStart"/>
      <w:r>
        <w:rPr>
          <w:b/>
          <w:i/>
          <w:sz w:val="27"/>
          <w:szCs w:val="27"/>
        </w:rPr>
        <w:t>Мальборо</w:t>
      </w:r>
      <w:proofErr w:type="spellEnd"/>
      <w:r>
        <w:rPr>
          <w:b/>
          <w:i/>
          <w:sz w:val="27"/>
          <w:szCs w:val="27"/>
        </w:rPr>
        <w:t xml:space="preserve"> 2018 г., белое сухое, 0,75л. (3 шт.); Вино игристое ФАМИЛЬЯ ПАСКУА </w:t>
      </w:r>
      <w:proofErr w:type="spellStart"/>
      <w:r>
        <w:rPr>
          <w:b/>
          <w:i/>
          <w:sz w:val="27"/>
          <w:szCs w:val="27"/>
        </w:rPr>
        <w:t>Просекко</w:t>
      </w:r>
      <w:proofErr w:type="spellEnd"/>
      <w:r>
        <w:rPr>
          <w:b/>
          <w:i/>
          <w:sz w:val="27"/>
          <w:szCs w:val="27"/>
        </w:rPr>
        <w:t xml:space="preserve"> </w:t>
      </w:r>
      <w:proofErr w:type="spellStart"/>
      <w:r>
        <w:rPr>
          <w:b/>
          <w:i/>
          <w:sz w:val="27"/>
          <w:szCs w:val="27"/>
        </w:rPr>
        <w:t>Тревизо</w:t>
      </w:r>
      <w:proofErr w:type="spellEnd"/>
      <w:r>
        <w:rPr>
          <w:b/>
          <w:i/>
          <w:sz w:val="27"/>
          <w:szCs w:val="27"/>
        </w:rPr>
        <w:t xml:space="preserve"> DOC белое </w:t>
      </w:r>
      <w:proofErr w:type="spellStart"/>
      <w:r>
        <w:rPr>
          <w:b/>
          <w:i/>
          <w:sz w:val="27"/>
          <w:szCs w:val="27"/>
        </w:rPr>
        <w:t>брют</w:t>
      </w:r>
      <w:proofErr w:type="spellEnd"/>
      <w:r>
        <w:rPr>
          <w:b/>
          <w:i/>
          <w:sz w:val="27"/>
          <w:szCs w:val="27"/>
        </w:rPr>
        <w:t>, 0,75л. (239 шт.);</w:t>
      </w:r>
      <w:proofErr w:type="gramEnd"/>
      <w:r>
        <w:rPr>
          <w:b/>
          <w:i/>
          <w:sz w:val="27"/>
          <w:szCs w:val="27"/>
        </w:rPr>
        <w:t xml:space="preserve"> Вино игристое ДОМИНИО </w:t>
      </w:r>
      <w:proofErr w:type="gramStart"/>
      <w:r>
        <w:rPr>
          <w:b/>
          <w:i/>
          <w:sz w:val="27"/>
          <w:szCs w:val="27"/>
        </w:rPr>
        <w:t>ДЕ ЛА</w:t>
      </w:r>
      <w:proofErr w:type="gramEnd"/>
      <w:r>
        <w:rPr>
          <w:b/>
          <w:i/>
          <w:sz w:val="27"/>
          <w:szCs w:val="27"/>
        </w:rPr>
        <w:t xml:space="preserve"> ВЕГА АУТЕНТИК РЕСЕРВА НАТУР </w:t>
      </w:r>
      <w:proofErr w:type="spellStart"/>
      <w:r>
        <w:rPr>
          <w:b/>
          <w:i/>
          <w:sz w:val="27"/>
          <w:szCs w:val="27"/>
        </w:rPr>
        <w:t>Кава</w:t>
      </w:r>
      <w:proofErr w:type="spellEnd"/>
      <w:r>
        <w:rPr>
          <w:b/>
          <w:i/>
          <w:sz w:val="27"/>
          <w:szCs w:val="27"/>
        </w:rPr>
        <w:t xml:space="preserve"> DO 2016 г., белое экстра </w:t>
      </w:r>
      <w:proofErr w:type="spellStart"/>
      <w:r>
        <w:rPr>
          <w:b/>
          <w:i/>
          <w:sz w:val="27"/>
          <w:szCs w:val="27"/>
        </w:rPr>
        <w:t>брют</w:t>
      </w:r>
      <w:proofErr w:type="spellEnd"/>
      <w:r>
        <w:rPr>
          <w:b/>
          <w:i/>
          <w:sz w:val="27"/>
          <w:szCs w:val="27"/>
        </w:rPr>
        <w:t xml:space="preserve">, 0.75л. (24 шт.); Вино ТЕНУТА ДИ НОЦЦОЛЕ ЛЕ БРУНИКЕ </w:t>
      </w:r>
      <w:proofErr w:type="spellStart"/>
      <w:r>
        <w:rPr>
          <w:b/>
          <w:i/>
          <w:sz w:val="27"/>
          <w:szCs w:val="27"/>
        </w:rPr>
        <w:t>Шардоне</w:t>
      </w:r>
      <w:proofErr w:type="spellEnd"/>
      <w:r>
        <w:rPr>
          <w:b/>
          <w:i/>
          <w:sz w:val="27"/>
          <w:szCs w:val="27"/>
        </w:rPr>
        <w:t xml:space="preserve"> Тоскана IGT 2017 г., белое сухое, 0,75л. (18 шт.); Вино ТЕНУТА ДИ НОЦЦОЛЕ </w:t>
      </w:r>
      <w:proofErr w:type="spellStart"/>
      <w:r>
        <w:rPr>
          <w:b/>
          <w:i/>
          <w:sz w:val="27"/>
          <w:szCs w:val="27"/>
        </w:rPr>
        <w:t>НОЦЦОЛЕ</w:t>
      </w:r>
      <w:proofErr w:type="spellEnd"/>
      <w:r>
        <w:rPr>
          <w:b/>
          <w:i/>
          <w:sz w:val="27"/>
          <w:szCs w:val="27"/>
        </w:rPr>
        <w:t xml:space="preserve"> Кьянти </w:t>
      </w:r>
      <w:proofErr w:type="spellStart"/>
      <w:r>
        <w:rPr>
          <w:b/>
          <w:i/>
          <w:sz w:val="27"/>
          <w:szCs w:val="27"/>
        </w:rPr>
        <w:t>Классико</w:t>
      </w:r>
      <w:proofErr w:type="spellEnd"/>
      <w:r>
        <w:rPr>
          <w:b/>
          <w:i/>
          <w:sz w:val="27"/>
          <w:szCs w:val="27"/>
        </w:rPr>
        <w:t xml:space="preserve"> DOCG 2016 г., красное сухое, 0,75л. (14 шт.); Вино ТЕНУТЕ ДЕЛЬ КАБРЕО </w:t>
      </w:r>
      <w:proofErr w:type="spellStart"/>
      <w:r>
        <w:rPr>
          <w:b/>
          <w:i/>
          <w:sz w:val="27"/>
          <w:szCs w:val="27"/>
        </w:rPr>
        <w:t>КАБРЕО</w:t>
      </w:r>
      <w:proofErr w:type="spellEnd"/>
      <w:r>
        <w:rPr>
          <w:b/>
          <w:i/>
          <w:sz w:val="27"/>
          <w:szCs w:val="27"/>
        </w:rPr>
        <w:t xml:space="preserve"> ИЛЬ БОРГО Тоскана IGT 2015 г., красное сухое, 0,75л. (12 шт.); Вино ТЕНУТА ДИ НОЦЦОЛЕ ИЛЬ ПАРЕТО Тоскана IGT красное сухое, </w:t>
      </w:r>
      <w:proofErr w:type="spellStart"/>
      <w:proofErr w:type="gramStart"/>
      <w:r>
        <w:rPr>
          <w:b/>
          <w:i/>
          <w:sz w:val="27"/>
          <w:szCs w:val="27"/>
        </w:rPr>
        <w:t>п</w:t>
      </w:r>
      <w:proofErr w:type="spellEnd"/>
      <w:proofErr w:type="gramEnd"/>
      <w:r>
        <w:rPr>
          <w:b/>
          <w:i/>
          <w:sz w:val="27"/>
          <w:szCs w:val="27"/>
        </w:rPr>
        <w:t xml:space="preserve">/у (дерево), 0,75л. (12 шт.); Вино КАМПО АЛЬ МАРЭ БАЙА АЛЬ ВЕНТО </w:t>
      </w:r>
      <w:proofErr w:type="spellStart"/>
      <w:r>
        <w:rPr>
          <w:b/>
          <w:i/>
          <w:sz w:val="27"/>
          <w:szCs w:val="27"/>
        </w:rPr>
        <w:t>Болгери</w:t>
      </w:r>
      <w:proofErr w:type="spellEnd"/>
      <w:r>
        <w:rPr>
          <w:b/>
          <w:i/>
          <w:sz w:val="27"/>
          <w:szCs w:val="27"/>
        </w:rPr>
        <w:t xml:space="preserve"> </w:t>
      </w:r>
      <w:proofErr w:type="spellStart"/>
      <w:r>
        <w:rPr>
          <w:b/>
          <w:i/>
          <w:sz w:val="27"/>
          <w:szCs w:val="27"/>
        </w:rPr>
        <w:t>Супериоре</w:t>
      </w:r>
      <w:proofErr w:type="spellEnd"/>
      <w:r>
        <w:rPr>
          <w:b/>
          <w:i/>
          <w:sz w:val="27"/>
          <w:szCs w:val="27"/>
        </w:rPr>
        <w:t xml:space="preserve"> DOC 2015 г., красное сухое, 0,75л. (12 шт.); Вино игристое КАНТИНА ДИ СОРБАРА БЬЯНКО </w:t>
      </w:r>
      <w:proofErr w:type="spellStart"/>
      <w:r>
        <w:rPr>
          <w:b/>
          <w:i/>
          <w:sz w:val="27"/>
          <w:szCs w:val="27"/>
        </w:rPr>
        <w:t>Ламбруско</w:t>
      </w:r>
      <w:proofErr w:type="spellEnd"/>
      <w:r>
        <w:rPr>
          <w:b/>
          <w:i/>
          <w:sz w:val="27"/>
          <w:szCs w:val="27"/>
        </w:rPr>
        <w:t xml:space="preserve"> </w:t>
      </w:r>
      <w:proofErr w:type="spellStart"/>
      <w:r>
        <w:rPr>
          <w:b/>
          <w:i/>
          <w:sz w:val="27"/>
          <w:szCs w:val="27"/>
        </w:rPr>
        <w:t>Эмилия</w:t>
      </w:r>
      <w:proofErr w:type="spellEnd"/>
      <w:r>
        <w:rPr>
          <w:b/>
          <w:i/>
          <w:sz w:val="27"/>
          <w:szCs w:val="27"/>
        </w:rPr>
        <w:t xml:space="preserve"> IGP белое полусладкое, 0,75л. (72 шт.); Шампанское БИЛЬКАР-САЛЬМОН БРЮТ РЕЗЕРВ, белое </w:t>
      </w:r>
      <w:proofErr w:type="spellStart"/>
      <w:r>
        <w:rPr>
          <w:b/>
          <w:i/>
          <w:sz w:val="27"/>
          <w:szCs w:val="27"/>
        </w:rPr>
        <w:t>брют</w:t>
      </w:r>
      <w:proofErr w:type="spellEnd"/>
      <w:r>
        <w:rPr>
          <w:b/>
          <w:i/>
          <w:sz w:val="27"/>
          <w:szCs w:val="27"/>
        </w:rPr>
        <w:t>, 0,75л. (30 шт.).</w:t>
      </w:r>
    </w:p>
    <w:p w:rsidR="00B86D6C" w:rsidRDefault="00B86D6C">
      <w:pPr>
        <w:jc w:val="both"/>
        <w:rPr>
          <w:i/>
          <w:sz w:val="27"/>
          <w:szCs w:val="27"/>
        </w:rPr>
      </w:pPr>
    </w:p>
    <w:p w:rsidR="00B86D6C" w:rsidRDefault="008C4AAD">
      <w:pPr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Начальная цена лота (период 21.12.2020 12:00 - 28.12.2020 12:00) </w:t>
      </w:r>
      <w:r>
        <w:rPr>
          <w:b/>
          <w:i/>
          <w:sz w:val="27"/>
          <w:szCs w:val="27"/>
        </w:rPr>
        <w:t>359 647,06</w:t>
      </w:r>
      <w:r>
        <w:rPr>
          <w:rFonts w:eastAsia="SimSun"/>
          <w:sz w:val="28"/>
          <w:szCs w:val="28"/>
        </w:rPr>
        <w:t xml:space="preserve"> рублей (НДС не облагается).</w:t>
      </w:r>
    </w:p>
    <w:p w:rsidR="00B86D6C" w:rsidRDefault="00B86D6C">
      <w:pPr>
        <w:jc w:val="both"/>
        <w:rPr>
          <w:sz w:val="28"/>
          <w:szCs w:val="28"/>
        </w:rPr>
      </w:pPr>
    </w:p>
    <w:p w:rsidR="00B86D6C" w:rsidRDefault="008C4AAD">
      <w:pPr>
        <w:jc w:val="both"/>
        <w:rPr>
          <w:sz w:val="28"/>
          <w:szCs w:val="28"/>
        </w:rPr>
      </w:pPr>
      <w:r>
        <w:rPr>
          <w:sz w:val="28"/>
          <w:szCs w:val="28"/>
        </w:rPr>
        <w:t>Подали Заявки следующие лица (далее – Заявители):</w:t>
      </w:r>
    </w:p>
    <w:p w:rsidR="00B86D6C" w:rsidRDefault="008C4AAD">
      <w:pPr>
        <w:numPr>
          <w:ilvl w:val="0"/>
          <w:numId w:val="2"/>
        </w:numPr>
        <w:jc w:val="both"/>
        <w:rPr>
          <w:i/>
          <w:sz w:val="28"/>
          <w:szCs w:val="28"/>
        </w:rPr>
      </w:pPr>
      <w:r>
        <w:rPr>
          <w:b/>
          <w:i/>
          <w:sz w:val="27"/>
          <w:szCs w:val="27"/>
        </w:rPr>
        <w:t xml:space="preserve">Общество с ограниченной ответственностью "РУСЮВЕЛИРЭКСПОРТ" </w:t>
      </w:r>
      <w:r>
        <w:rPr>
          <w:i/>
          <w:sz w:val="27"/>
          <w:szCs w:val="27"/>
        </w:rPr>
        <w:t xml:space="preserve">(г. Москва, ул. Мясницкая, д.41, стр. 5, этаж 4, </w:t>
      </w:r>
      <w:proofErr w:type="spellStart"/>
      <w:r>
        <w:rPr>
          <w:i/>
          <w:sz w:val="27"/>
          <w:szCs w:val="27"/>
        </w:rPr>
        <w:t>пом</w:t>
      </w:r>
      <w:proofErr w:type="spellEnd"/>
      <w:r>
        <w:rPr>
          <w:i/>
          <w:sz w:val="27"/>
          <w:szCs w:val="27"/>
        </w:rPr>
        <w:t>. 1, ком. 1</w:t>
      </w:r>
      <w:proofErr w:type="gramStart"/>
      <w:r>
        <w:rPr>
          <w:i/>
          <w:sz w:val="27"/>
          <w:szCs w:val="27"/>
        </w:rPr>
        <w:t xml:space="preserve"> А</w:t>
      </w:r>
      <w:proofErr w:type="gramEnd"/>
      <w:r>
        <w:rPr>
          <w:i/>
          <w:sz w:val="27"/>
          <w:szCs w:val="27"/>
        </w:rPr>
        <w:t>; ИНН: 7708363660; ОГРН: 1197746656524)</w:t>
      </w:r>
      <w:r w:rsidR="00134A33">
        <w:rPr>
          <w:i/>
          <w:sz w:val="27"/>
          <w:szCs w:val="27"/>
        </w:rPr>
        <w:t xml:space="preserve"> действующее от имени и в интересах </w:t>
      </w:r>
      <w:r w:rsidR="00134A33" w:rsidRPr="00134A33">
        <w:rPr>
          <w:b/>
          <w:i/>
          <w:sz w:val="27"/>
          <w:szCs w:val="27"/>
        </w:rPr>
        <w:t>ООО "Гранд Отель Аристократ"</w:t>
      </w:r>
      <w:r w:rsidR="003C44F7">
        <w:rPr>
          <w:b/>
          <w:i/>
          <w:sz w:val="27"/>
          <w:szCs w:val="27"/>
        </w:rPr>
        <w:t xml:space="preserve"> </w:t>
      </w:r>
      <w:r w:rsidR="003C44F7">
        <w:rPr>
          <w:i/>
          <w:sz w:val="27"/>
          <w:szCs w:val="27"/>
        </w:rPr>
        <w:t>(</w:t>
      </w:r>
      <w:r w:rsidR="00134A33" w:rsidRPr="00134A33">
        <w:rPr>
          <w:i/>
          <w:sz w:val="27"/>
          <w:szCs w:val="27"/>
        </w:rPr>
        <w:t xml:space="preserve">156551, Костромская область, </w:t>
      </w:r>
      <w:proofErr w:type="spellStart"/>
      <w:r w:rsidR="00134A33" w:rsidRPr="00134A33">
        <w:rPr>
          <w:i/>
          <w:sz w:val="27"/>
          <w:szCs w:val="27"/>
        </w:rPr>
        <w:t>Красносельский</w:t>
      </w:r>
      <w:proofErr w:type="spellEnd"/>
      <w:r w:rsidR="00134A33" w:rsidRPr="00134A33">
        <w:rPr>
          <w:i/>
          <w:sz w:val="27"/>
          <w:szCs w:val="27"/>
        </w:rPr>
        <w:t xml:space="preserve"> район, поселок Молодежный</w:t>
      </w:r>
      <w:r w:rsidR="00134A33">
        <w:rPr>
          <w:i/>
          <w:sz w:val="27"/>
          <w:szCs w:val="27"/>
        </w:rPr>
        <w:t xml:space="preserve">, ИНН: </w:t>
      </w:r>
      <w:r w:rsidR="00134A33" w:rsidRPr="00134A33">
        <w:rPr>
          <w:i/>
          <w:sz w:val="27"/>
          <w:szCs w:val="27"/>
        </w:rPr>
        <w:t>4415007755</w:t>
      </w:r>
      <w:r w:rsidR="00134A33">
        <w:rPr>
          <w:i/>
          <w:sz w:val="27"/>
          <w:szCs w:val="27"/>
        </w:rPr>
        <w:t>,ОГРН:</w:t>
      </w:r>
      <w:r w:rsidR="00134A33" w:rsidRPr="00134A33">
        <w:t xml:space="preserve"> </w:t>
      </w:r>
      <w:r w:rsidR="00134A33" w:rsidRPr="00134A33">
        <w:rPr>
          <w:i/>
          <w:sz w:val="27"/>
          <w:szCs w:val="27"/>
        </w:rPr>
        <w:t>1154437001344</w:t>
      </w:r>
      <w:r w:rsidR="00134A33">
        <w:rPr>
          <w:i/>
          <w:sz w:val="27"/>
          <w:szCs w:val="27"/>
        </w:rPr>
        <w:t>)</w:t>
      </w:r>
      <w:r>
        <w:rPr>
          <w:i/>
          <w:sz w:val="28"/>
          <w:szCs w:val="28"/>
        </w:rPr>
        <w:t xml:space="preserve"> - </w:t>
      </w:r>
      <w:r>
        <w:rPr>
          <w:sz w:val="28"/>
          <w:szCs w:val="28"/>
        </w:rPr>
        <w:t>Заявка принята: дата</w:t>
      </w:r>
      <w:r>
        <w:rPr>
          <w:i/>
          <w:sz w:val="28"/>
          <w:szCs w:val="28"/>
        </w:rPr>
        <w:t xml:space="preserve"> </w:t>
      </w:r>
      <w:r>
        <w:rPr>
          <w:b/>
          <w:i/>
          <w:sz w:val="27"/>
          <w:szCs w:val="27"/>
        </w:rPr>
        <w:t>«28» декабря 2020 г.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>время:</w:t>
      </w:r>
      <w:r>
        <w:rPr>
          <w:i/>
          <w:sz w:val="28"/>
          <w:szCs w:val="28"/>
        </w:rPr>
        <w:t xml:space="preserve"> </w:t>
      </w:r>
      <w:r>
        <w:rPr>
          <w:b/>
          <w:i/>
          <w:sz w:val="27"/>
          <w:szCs w:val="27"/>
        </w:rPr>
        <w:t>11:43:08.087</w:t>
      </w:r>
      <w:r>
        <w:rPr>
          <w:i/>
          <w:sz w:val="28"/>
          <w:szCs w:val="28"/>
        </w:rPr>
        <w:t>;</w:t>
      </w:r>
    </w:p>
    <w:p w:rsidR="00B86D6C" w:rsidRDefault="008C4A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имущества составляющего Лот. Заявителем предложена цена приобретения имущества, составляющая </w:t>
      </w:r>
      <w:r>
        <w:rPr>
          <w:b/>
          <w:i/>
          <w:sz w:val="27"/>
          <w:szCs w:val="27"/>
        </w:rPr>
        <w:t>360 700,00 рублей</w:t>
      </w:r>
      <w:r>
        <w:rPr>
          <w:sz w:val="28"/>
          <w:szCs w:val="28"/>
        </w:rPr>
        <w:t>, которая не ниже начальной цены продажи имущества должника, установленной для определенного периода проведения торгов.</w:t>
      </w:r>
    </w:p>
    <w:p w:rsidR="00B86D6C" w:rsidRDefault="00B86D6C">
      <w:pPr>
        <w:jc w:val="both"/>
      </w:pPr>
    </w:p>
    <w:p w:rsidR="00B86D6C" w:rsidRDefault="008C4AAD">
      <w:pPr>
        <w:rPr>
          <w:sz w:val="28"/>
          <w:szCs w:val="28"/>
        </w:rPr>
      </w:pPr>
      <w:r>
        <w:rPr>
          <w:sz w:val="28"/>
          <w:szCs w:val="28"/>
        </w:rPr>
        <w:t>Задаток от Заявителя в размере соответствующем условиям настоящих торгов поступил на расчетный счет, указанный в Сообщении о проведении, в установленный Сообщением о проведении торгов по продаже имущества срок. Задаток – 10 % от цены Лота на этапе снижения стоимости. Реквизиты расчетного счета для внесения задатка: Получатель – ООО «</w:t>
      </w:r>
      <w:proofErr w:type="spellStart"/>
      <w:r>
        <w:rPr>
          <w:sz w:val="28"/>
          <w:szCs w:val="28"/>
        </w:rPr>
        <w:t>ЮВС-Волга</w:t>
      </w:r>
      <w:proofErr w:type="spellEnd"/>
      <w:r>
        <w:rPr>
          <w:sz w:val="28"/>
          <w:szCs w:val="28"/>
        </w:rPr>
        <w:t xml:space="preserve">» (ИНН 1659120485): № 40702 810 9290 4000 3382 в ФИЛИАЛ "НИЖЕГОРОДСКИЙ" АО "АЛЬФА-БАНК", </w:t>
      </w: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/с 30101810200000000824, БИК: 042202824. Документом, подтверждающим поступление задатка на счет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>, является выписка со счета ОТ. Поступление задатка должно быть подтверждено на дату составления протокола об определении участников торгов. Исполнение обязанности по внесению суммы задатка третьими лицами не допускается. 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Заявителю отказано в приеме заявки на участие в торгах, если Заявитель не допущен к участию в торгах, если Заявитель не признан Победителем торгов или в случае отзыва заявки, а также в случае признания торгов по данному лоту несостоявшимся, конкурсный управляющий обязуется возвратить поступившую на его счет сумму Задатка на указанный Заявителем счет в течение 5 (пяти) рабочих дней </w:t>
      </w:r>
      <w:proofErr w:type="gramStart"/>
      <w:r>
        <w:rPr>
          <w:sz w:val="28"/>
          <w:szCs w:val="28"/>
        </w:rPr>
        <w:t>с даты подведения</w:t>
      </w:r>
      <w:proofErr w:type="gramEnd"/>
      <w:r>
        <w:rPr>
          <w:sz w:val="28"/>
          <w:szCs w:val="28"/>
        </w:rPr>
        <w:t xml:space="preserve"> итогов торгов. Задаток возвращается Заявителю на счет, указанный в платежном поручении о перечислении задатка, либо на счет Заявителя, который он дополнительно сообщил организатору торгов, после подведения итогов торгов.</w:t>
      </w:r>
    </w:p>
    <w:p w:rsidR="00B86D6C" w:rsidRDefault="00B86D6C">
      <w:pPr>
        <w:jc w:val="both"/>
      </w:pPr>
    </w:p>
    <w:p w:rsidR="00B86D6C" w:rsidRDefault="008C4A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участию в торгах по продаже имущества, </w:t>
      </w:r>
      <w:r w:rsidRPr="00086508">
        <w:rPr>
          <w:sz w:val="28"/>
          <w:szCs w:val="28"/>
        </w:rPr>
        <w:t xml:space="preserve">составляющего Лот, </w:t>
      </w:r>
      <w:r w:rsidR="00086508" w:rsidRPr="00086508">
        <w:rPr>
          <w:b/>
          <w:i/>
          <w:sz w:val="28"/>
          <w:szCs w:val="28"/>
        </w:rPr>
        <w:t xml:space="preserve">Общество с ограниченной ответственностью </w:t>
      </w:r>
      <w:r w:rsidR="00134A33" w:rsidRPr="00086508">
        <w:rPr>
          <w:b/>
          <w:i/>
          <w:sz w:val="28"/>
          <w:szCs w:val="28"/>
        </w:rPr>
        <w:t>"Гранд Отель Аристократ</w:t>
      </w:r>
      <w:r w:rsidR="00134A33" w:rsidRPr="00134A33">
        <w:rPr>
          <w:b/>
          <w:i/>
          <w:sz w:val="27"/>
          <w:szCs w:val="27"/>
        </w:rPr>
        <w:t>"</w:t>
      </w:r>
      <w:r>
        <w:rPr>
          <w:i/>
          <w:sz w:val="27"/>
          <w:szCs w:val="27"/>
        </w:rPr>
        <w:t xml:space="preserve"> </w:t>
      </w:r>
      <w:r>
        <w:rPr>
          <w:sz w:val="28"/>
          <w:szCs w:val="28"/>
        </w:rPr>
        <w:t>допускается и признается участником торгов.</w:t>
      </w:r>
    </w:p>
    <w:p w:rsidR="00B86D6C" w:rsidRPr="00134A33" w:rsidRDefault="00B86D6C">
      <w:pPr>
        <w:jc w:val="both"/>
      </w:pPr>
    </w:p>
    <w:p w:rsidR="00B86D6C" w:rsidRPr="00134A33" w:rsidRDefault="00B86D6C">
      <w:pPr>
        <w:jc w:val="both"/>
        <w:rPr>
          <w:i/>
          <w:sz w:val="28"/>
          <w:szCs w:val="28"/>
        </w:rPr>
      </w:pPr>
    </w:p>
    <w:p w:rsidR="00B86D6C" w:rsidRPr="00134A33" w:rsidRDefault="008C4AAD">
      <w:pPr>
        <w:jc w:val="both"/>
        <w:rPr>
          <w:sz w:val="27"/>
          <w:szCs w:val="27"/>
        </w:rPr>
      </w:pPr>
      <w:r>
        <w:rPr>
          <w:sz w:val="27"/>
          <w:szCs w:val="27"/>
        </w:rPr>
        <w:t>Организатор</w:t>
      </w:r>
      <w:r w:rsidRPr="00134A33">
        <w:rPr>
          <w:sz w:val="27"/>
          <w:szCs w:val="27"/>
        </w:rPr>
        <w:t xml:space="preserve"> </w:t>
      </w:r>
      <w:r>
        <w:rPr>
          <w:sz w:val="27"/>
          <w:szCs w:val="27"/>
        </w:rPr>
        <w:t>торгов</w:t>
      </w:r>
      <w:r w:rsidRPr="00134A33">
        <w:rPr>
          <w:sz w:val="27"/>
          <w:szCs w:val="27"/>
        </w:rPr>
        <w:t xml:space="preserve"> </w:t>
      </w:r>
    </w:p>
    <w:p w:rsidR="00B86D6C" w:rsidRPr="00134A33" w:rsidRDefault="00B86D6C">
      <w:pPr>
        <w:jc w:val="both"/>
        <w:rPr>
          <w:sz w:val="27"/>
          <w:szCs w:val="27"/>
        </w:rPr>
      </w:pPr>
    </w:p>
    <w:p w:rsidR="00B86D6C" w:rsidRPr="00134A33" w:rsidRDefault="008C4AAD">
      <w:pPr>
        <w:jc w:val="both"/>
        <w:rPr>
          <w:sz w:val="27"/>
          <w:szCs w:val="27"/>
        </w:rPr>
      </w:pPr>
      <w:r w:rsidRPr="00134A33">
        <w:rPr>
          <w:sz w:val="27"/>
          <w:szCs w:val="27"/>
        </w:rPr>
        <w:t>(</w:t>
      </w:r>
      <w:proofErr w:type="spellStart"/>
      <w:r w:rsidRPr="00134A33">
        <w:rPr>
          <w:b/>
          <w:i/>
          <w:sz w:val="27"/>
          <w:szCs w:val="27"/>
        </w:rPr>
        <w:t>Косынкин</w:t>
      </w:r>
      <w:proofErr w:type="spellEnd"/>
      <w:r w:rsidRPr="00134A33">
        <w:rPr>
          <w:b/>
          <w:i/>
          <w:sz w:val="27"/>
          <w:szCs w:val="27"/>
        </w:rPr>
        <w:t xml:space="preserve"> Александр Александрович</w:t>
      </w:r>
      <w:r w:rsidRPr="00134A33">
        <w:rPr>
          <w:i/>
          <w:sz w:val="27"/>
          <w:szCs w:val="27"/>
        </w:rPr>
        <w:t>)</w:t>
      </w:r>
      <w:r w:rsidRPr="00134A33">
        <w:rPr>
          <w:sz w:val="27"/>
          <w:szCs w:val="27"/>
        </w:rPr>
        <w:t xml:space="preserve"> </w:t>
      </w:r>
    </w:p>
    <w:p w:rsidR="00B86D6C" w:rsidRPr="00134A33" w:rsidRDefault="00B86D6C">
      <w:pPr>
        <w:jc w:val="both"/>
        <w:rPr>
          <w:sz w:val="27"/>
          <w:szCs w:val="27"/>
        </w:rPr>
      </w:pPr>
    </w:p>
    <w:p w:rsidR="00B86D6C" w:rsidRPr="00134A33" w:rsidRDefault="00B86D6C">
      <w:pPr>
        <w:jc w:val="both"/>
        <w:rPr>
          <w:sz w:val="27"/>
          <w:szCs w:val="27"/>
        </w:rPr>
      </w:pPr>
    </w:p>
    <w:p w:rsidR="008C4AAD" w:rsidRDefault="008C4AAD">
      <w:pPr>
        <w:ind w:left="708"/>
        <w:jc w:val="both"/>
      </w:pPr>
      <w:r>
        <w:rPr>
          <w:sz w:val="27"/>
          <w:szCs w:val="27"/>
        </w:rPr>
        <w:t>_______________</w:t>
      </w:r>
      <w:r>
        <w:rPr>
          <w:b/>
          <w:i/>
          <w:sz w:val="27"/>
          <w:szCs w:val="27"/>
        </w:rPr>
        <w:t xml:space="preserve"> </w:t>
      </w:r>
      <w:proofErr w:type="spellStart"/>
      <w:r>
        <w:rPr>
          <w:b/>
          <w:i/>
          <w:sz w:val="27"/>
          <w:szCs w:val="27"/>
        </w:rPr>
        <w:t>Косынкин</w:t>
      </w:r>
      <w:proofErr w:type="spellEnd"/>
      <w:r>
        <w:rPr>
          <w:b/>
          <w:i/>
          <w:sz w:val="27"/>
          <w:szCs w:val="27"/>
        </w:rPr>
        <w:t xml:space="preserve"> Александр Александрович</w:t>
      </w:r>
    </w:p>
    <w:sectPr w:rsidR="008C4AAD" w:rsidSect="00B86D6C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0" w:right="566" w:bottom="1410" w:left="1701" w:header="1134" w:footer="113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5ED1" w:rsidRDefault="00035ED1" w:rsidP="00E72228">
      <w:r>
        <w:separator/>
      </w:r>
    </w:p>
  </w:endnote>
  <w:endnote w:type="continuationSeparator" w:id="0">
    <w:p w:rsidR="00035ED1" w:rsidRDefault="00035ED1" w:rsidP="00E722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DejaVu Sans">
    <w:charset w:val="CC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D6C" w:rsidRDefault="00B86D6C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D6C" w:rsidRDefault="00B86D6C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D6C" w:rsidRDefault="00B86D6C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5ED1" w:rsidRDefault="00035ED1" w:rsidP="00E72228">
      <w:r>
        <w:separator/>
      </w:r>
    </w:p>
  </w:footnote>
  <w:footnote w:type="continuationSeparator" w:id="0">
    <w:p w:rsidR="00035ED1" w:rsidRDefault="00035ED1" w:rsidP="00E722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D6C" w:rsidRDefault="00B86D6C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D6C" w:rsidRDefault="00B86D6C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Symbol" w:hAnsi="Symbol"/>
        <w:color w:val="00000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134A33"/>
    <w:rsid w:val="00035ED1"/>
    <w:rsid w:val="00086508"/>
    <w:rsid w:val="00134A33"/>
    <w:rsid w:val="003C44F7"/>
    <w:rsid w:val="008C4AAD"/>
    <w:rsid w:val="00B86D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D6C"/>
    <w:pPr>
      <w:suppressAutoHyphens/>
    </w:pPr>
    <w:rPr>
      <w:sz w:val="24"/>
      <w:szCs w:val="24"/>
      <w:lang w:eastAsia="ar-SA"/>
    </w:rPr>
  </w:style>
  <w:style w:type="paragraph" w:styleId="7">
    <w:name w:val="heading 7"/>
    <w:basedOn w:val="a"/>
    <w:next w:val="a"/>
    <w:qFormat/>
    <w:rsid w:val="00B86D6C"/>
    <w:pPr>
      <w:keepNext/>
      <w:numPr>
        <w:ilvl w:val="6"/>
        <w:numId w:val="1"/>
      </w:numPr>
      <w:jc w:val="center"/>
      <w:outlineLvl w:val="6"/>
    </w:pPr>
    <w:rPr>
      <w:szCs w:val="20"/>
    </w:rPr>
  </w:style>
  <w:style w:type="paragraph" w:styleId="8">
    <w:name w:val="heading 8"/>
    <w:basedOn w:val="a"/>
    <w:next w:val="a"/>
    <w:qFormat/>
    <w:rsid w:val="00B86D6C"/>
    <w:pPr>
      <w:keepNext/>
      <w:numPr>
        <w:ilvl w:val="7"/>
        <w:numId w:val="1"/>
      </w:numPr>
      <w:jc w:val="center"/>
      <w:outlineLvl w:val="7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B86D6C"/>
    <w:rPr>
      <w:rFonts w:ascii="Symbol" w:hAnsi="Symbol"/>
      <w:color w:val="000000"/>
    </w:rPr>
  </w:style>
  <w:style w:type="character" w:customStyle="1" w:styleId="1">
    <w:name w:val="Основной шрифт абзаца1"/>
    <w:rsid w:val="00B86D6C"/>
  </w:style>
  <w:style w:type="character" w:customStyle="1" w:styleId="Absatz-Standardschriftart">
    <w:name w:val="Absatz-Standardschriftart"/>
    <w:rsid w:val="00B86D6C"/>
  </w:style>
  <w:style w:type="character" w:customStyle="1" w:styleId="WW-Absatz-Standardschriftart">
    <w:name w:val="WW-Absatz-Standardschriftart"/>
    <w:rsid w:val="00B86D6C"/>
  </w:style>
  <w:style w:type="character" w:customStyle="1" w:styleId="WW-Absatz-Standardschriftart1">
    <w:name w:val="WW-Absatz-Standardschriftart1"/>
    <w:rsid w:val="00B86D6C"/>
  </w:style>
  <w:style w:type="character" w:customStyle="1" w:styleId="WW-Absatz-Standardschriftart11">
    <w:name w:val="WW-Absatz-Standardschriftart11"/>
    <w:rsid w:val="00B86D6C"/>
  </w:style>
  <w:style w:type="character" w:customStyle="1" w:styleId="WW-Absatz-Standardschriftart111">
    <w:name w:val="WW-Absatz-Standardschriftart111"/>
    <w:rsid w:val="00B86D6C"/>
  </w:style>
  <w:style w:type="character" w:customStyle="1" w:styleId="WW-Absatz-Standardschriftart1111">
    <w:name w:val="WW-Absatz-Standardschriftart1111"/>
    <w:rsid w:val="00B86D6C"/>
  </w:style>
  <w:style w:type="character" w:customStyle="1" w:styleId="WW-Absatz-Standardschriftart11111">
    <w:name w:val="WW-Absatz-Standardschriftart11111"/>
    <w:rsid w:val="00B86D6C"/>
  </w:style>
  <w:style w:type="character" w:customStyle="1" w:styleId="WW-Absatz-Standardschriftart111111">
    <w:name w:val="WW-Absatz-Standardschriftart111111"/>
    <w:rsid w:val="00B86D6C"/>
  </w:style>
  <w:style w:type="character" w:customStyle="1" w:styleId="WW-Absatz-Standardschriftart1111111">
    <w:name w:val="WW-Absatz-Standardschriftart1111111"/>
    <w:rsid w:val="00B86D6C"/>
  </w:style>
  <w:style w:type="character" w:customStyle="1" w:styleId="WW-Absatz-Standardschriftart11111111">
    <w:name w:val="WW-Absatz-Standardschriftart11111111"/>
    <w:rsid w:val="00B86D6C"/>
  </w:style>
  <w:style w:type="character" w:customStyle="1" w:styleId="WW-Absatz-Standardschriftart111111111">
    <w:name w:val="WW-Absatz-Standardschriftart111111111"/>
    <w:rsid w:val="00B86D6C"/>
  </w:style>
  <w:style w:type="character" w:customStyle="1" w:styleId="WW-Absatz-Standardschriftart1111111111">
    <w:name w:val="WW-Absatz-Standardschriftart1111111111"/>
    <w:rsid w:val="00B86D6C"/>
  </w:style>
  <w:style w:type="character" w:customStyle="1" w:styleId="WW-Absatz-Standardschriftart11111111111">
    <w:name w:val="WW-Absatz-Standardschriftart11111111111"/>
    <w:rsid w:val="00B86D6C"/>
  </w:style>
  <w:style w:type="character" w:customStyle="1" w:styleId="WW-Absatz-Standardschriftart111111111111">
    <w:name w:val="WW-Absatz-Standardschriftart111111111111"/>
    <w:rsid w:val="00B86D6C"/>
  </w:style>
  <w:style w:type="character" w:customStyle="1" w:styleId="WW8Num2z1">
    <w:name w:val="WW8Num2z1"/>
    <w:rsid w:val="00B86D6C"/>
    <w:rPr>
      <w:rFonts w:ascii="Courier New" w:hAnsi="Courier New" w:cs="Courier New"/>
    </w:rPr>
  </w:style>
  <w:style w:type="character" w:customStyle="1" w:styleId="WW8Num2z2">
    <w:name w:val="WW8Num2z2"/>
    <w:rsid w:val="00B86D6C"/>
    <w:rPr>
      <w:rFonts w:ascii="Wingdings" w:hAnsi="Wingdings"/>
    </w:rPr>
  </w:style>
  <w:style w:type="character" w:customStyle="1" w:styleId="WW8Num2z3">
    <w:name w:val="WW8Num2z3"/>
    <w:rsid w:val="00B86D6C"/>
    <w:rPr>
      <w:rFonts w:ascii="Symbol" w:hAnsi="Symbol"/>
    </w:rPr>
  </w:style>
  <w:style w:type="character" w:customStyle="1" w:styleId="WW8Num4z0">
    <w:name w:val="WW8Num4z0"/>
    <w:rsid w:val="00B86D6C"/>
    <w:rPr>
      <w:i w:val="0"/>
    </w:rPr>
  </w:style>
  <w:style w:type="character" w:customStyle="1" w:styleId="WW8Num5z0">
    <w:name w:val="WW8Num5z0"/>
    <w:rsid w:val="00B86D6C"/>
    <w:rPr>
      <w:rFonts w:ascii="Symbol" w:hAnsi="Symbol"/>
      <w:color w:val="000000"/>
    </w:rPr>
  </w:style>
  <w:style w:type="character" w:customStyle="1" w:styleId="WW8Num5z1">
    <w:name w:val="WW8Num5z1"/>
    <w:rsid w:val="00B86D6C"/>
    <w:rPr>
      <w:rFonts w:ascii="Courier New" w:hAnsi="Courier New" w:cs="Courier New"/>
    </w:rPr>
  </w:style>
  <w:style w:type="character" w:customStyle="1" w:styleId="WW8Num5z2">
    <w:name w:val="WW8Num5z2"/>
    <w:rsid w:val="00B86D6C"/>
    <w:rPr>
      <w:rFonts w:ascii="Wingdings" w:hAnsi="Wingdings"/>
    </w:rPr>
  </w:style>
  <w:style w:type="character" w:customStyle="1" w:styleId="WW8Num5z3">
    <w:name w:val="WW8Num5z3"/>
    <w:rsid w:val="00B86D6C"/>
    <w:rPr>
      <w:rFonts w:ascii="Symbol" w:hAnsi="Symbol"/>
    </w:rPr>
  </w:style>
  <w:style w:type="character" w:customStyle="1" w:styleId="10">
    <w:name w:val="Основной шрифт абзаца1"/>
    <w:rsid w:val="00B86D6C"/>
  </w:style>
  <w:style w:type="character" w:styleId="a3">
    <w:name w:val="page number"/>
    <w:basedOn w:val="10"/>
    <w:rsid w:val="00B86D6C"/>
  </w:style>
  <w:style w:type="character" w:styleId="a4">
    <w:name w:val="Hyperlink"/>
    <w:rsid w:val="00B86D6C"/>
    <w:rPr>
      <w:color w:val="0000FF"/>
      <w:u w:val="single"/>
    </w:rPr>
  </w:style>
  <w:style w:type="character" w:customStyle="1" w:styleId="paragraph">
    <w:name w:val="paragraph"/>
    <w:basedOn w:val="10"/>
    <w:rsid w:val="00B86D6C"/>
  </w:style>
  <w:style w:type="paragraph" w:customStyle="1" w:styleId="Heading">
    <w:name w:val="Heading"/>
    <w:basedOn w:val="a"/>
    <w:next w:val="a5"/>
    <w:rsid w:val="00B86D6C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5">
    <w:name w:val="Body Text"/>
    <w:basedOn w:val="a"/>
    <w:rsid w:val="00B86D6C"/>
    <w:pPr>
      <w:spacing w:after="120"/>
    </w:pPr>
  </w:style>
  <w:style w:type="paragraph" w:styleId="a6">
    <w:name w:val="List"/>
    <w:basedOn w:val="a5"/>
    <w:rsid w:val="00B86D6C"/>
  </w:style>
  <w:style w:type="paragraph" w:customStyle="1" w:styleId="Caption">
    <w:name w:val="Caption"/>
    <w:basedOn w:val="a"/>
    <w:rsid w:val="00B86D6C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a"/>
    <w:rsid w:val="00B86D6C"/>
    <w:pPr>
      <w:suppressLineNumbers/>
    </w:pPr>
  </w:style>
  <w:style w:type="paragraph" w:customStyle="1" w:styleId="Caption1">
    <w:name w:val="Caption1"/>
    <w:basedOn w:val="a"/>
    <w:rsid w:val="00B86D6C"/>
    <w:pPr>
      <w:suppressLineNumbers/>
      <w:spacing w:before="120" w:after="120"/>
    </w:pPr>
    <w:rPr>
      <w:i/>
      <w:iCs/>
    </w:rPr>
  </w:style>
  <w:style w:type="paragraph" w:styleId="a7">
    <w:name w:val="footer"/>
    <w:basedOn w:val="a"/>
    <w:rsid w:val="00B86D6C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B86D6C"/>
    <w:pPr>
      <w:widowControl w:val="0"/>
      <w:suppressAutoHyphens/>
      <w:snapToGrid w:val="0"/>
    </w:pPr>
    <w:rPr>
      <w:rFonts w:ascii="Courier New" w:eastAsia="Arial" w:hAnsi="Courier New"/>
      <w:lang w:eastAsia="ar-SA"/>
    </w:rPr>
  </w:style>
  <w:style w:type="paragraph" w:customStyle="1" w:styleId="TableContents">
    <w:name w:val="Table Contents"/>
    <w:basedOn w:val="a"/>
    <w:rsid w:val="00B86D6C"/>
    <w:pPr>
      <w:suppressLineNumbers/>
    </w:pPr>
  </w:style>
  <w:style w:type="paragraph" w:customStyle="1" w:styleId="TableHeading">
    <w:name w:val="Table Heading"/>
    <w:basedOn w:val="TableContents"/>
    <w:rsid w:val="00B86D6C"/>
    <w:pPr>
      <w:jc w:val="center"/>
    </w:pPr>
    <w:rPr>
      <w:b/>
      <w:bCs/>
    </w:rPr>
  </w:style>
  <w:style w:type="paragraph" w:customStyle="1" w:styleId="Framecontents">
    <w:name w:val="Frame contents"/>
    <w:basedOn w:val="a5"/>
    <w:rsid w:val="00B86D6C"/>
  </w:style>
  <w:style w:type="paragraph" w:styleId="a8">
    <w:name w:val="header"/>
    <w:basedOn w:val="a"/>
    <w:rsid w:val="00B86D6C"/>
    <w:pPr>
      <w:suppressLineNumbers/>
      <w:tabs>
        <w:tab w:val="center" w:pos="4986"/>
        <w:tab w:val="right" w:pos="99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7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1537</Words>
  <Characters>8762</Characters>
  <Application>Microsoft Office Word</Application>
  <DocSecurity>0</DocSecurity>
  <Lines>73</Lines>
  <Paragraphs>20</Paragraphs>
  <ScaleCrop>false</ScaleCrop>
  <Company/>
  <LinksUpToDate>false</LinksUpToDate>
  <CharactersWithSpaces>10279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</dc:title>
  <dc:creator>user</dc:creator>
  <cp:lastModifiedBy>Егор</cp:lastModifiedBy>
  <cp:revision>4</cp:revision>
  <cp:lastPrinted>2010-07-13T09:45:00Z</cp:lastPrinted>
  <dcterms:created xsi:type="dcterms:W3CDTF">2020-12-29T08:50:00Z</dcterms:created>
  <dcterms:modified xsi:type="dcterms:W3CDTF">2020-12-29T08:59:00Z</dcterms:modified>
</cp:coreProperties>
</file>