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2F918" w14:textId="77777777"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б/н</w:t>
      </w:r>
    </w:p>
    <w:p w14:paraId="1E8AE83C" w14:textId="77777777"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14:paraId="51FC0975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03A82B" w14:textId="08582EF9"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</w:t>
      </w:r>
      <w:r w:rsidR="00B056EC">
        <w:rPr>
          <w:rFonts w:ascii="Times New Roman" w:hAnsi="Times New Roman" w:cs="Times New Roman"/>
          <w:sz w:val="24"/>
          <w:szCs w:val="24"/>
        </w:rPr>
        <w:t>20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14:paraId="20574B38" w14:textId="77777777" w:rsidR="005E0723" w:rsidRPr="005E0723" w:rsidRDefault="005E0723" w:rsidP="005E0723"/>
    <w:p w14:paraId="4FED75C4" w14:textId="42BCC5E0" w:rsidR="00F87FD7" w:rsidRPr="00CC3006" w:rsidRDefault="00B056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56EC">
        <w:rPr>
          <w:rFonts w:ascii="Times New Roman" w:hAnsi="Times New Roman" w:cs="Times New Roman"/>
          <w:sz w:val="24"/>
          <w:szCs w:val="24"/>
        </w:rPr>
        <w:t>Шебертинское сельское потребительское общество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B38A3" w:rsidRPr="003B38A3">
        <w:rPr>
          <w:rFonts w:ascii="Times New Roman" w:hAnsi="Times New Roman" w:cs="Times New Roman"/>
          <w:sz w:val="24"/>
          <w:szCs w:val="24"/>
        </w:rPr>
        <w:t xml:space="preserve">Решения Арбитражного суда Иркутской области от </w:t>
      </w:r>
      <w:r>
        <w:rPr>
          <w:rFonts w:ascii="Times New Roman" w:hAnsi="Times New Roman" w:cs="Times New Roman"/>
          <w:sz w:val="24"/>
          <w:szCs w:val="24"/>
        </w:rPr>
        <w:t>03</w:t>
      </w:r>
      <w:r w:rsidR="003B38A3" w:rsidRPr="003B38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="003B38A3" w:rsidRPr="003B38A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3B38A3" w:rsidRPr="003B38A3">
        <w:rPr>
          <w:rFonts w:ascii="Times New Roman" w:hAnsi="Times New Roman" w:cs="Times New Roman"/>
          <w:sz w:val="24"/>
          <w:szCs w:val="24"/>
        </w:rPr>
        <w:t xml:space="preserve"> года по делу № А19-</w:t>
      </w:r>
      <w:r w:rsidRPr="00B056EC">
        <w:rPr>
          <w:rFonts w:ascii="Times New Roman" w:hAnsi="Times New Roman" w:cs="Times New Roman"/>
          <w:sz w:val="24"/>
          <w:szCs w:val="24"/>
        </w:rPr>
        <w:t>581/2019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>», в лице __________, действующ___ на основании ____________, с другой стороны, заключили настоящее соглашение о нижеследующем:</w:t>
      </w:r>
    </w:p>
    <w:p w14:paraId="63CBB28C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8D969A" w14:textId="77777777"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14:paraId="0AD76173" w14:textId="5BA4E99D" w:rsidR="003B38A3" w:rsidRDefault="00F87FD7" w:rsidP="00723BE5">
      <w:pPr>
        <w:ind w:right="113" w:firstLine="567"/>
        <w:jc w:val="both"/>
        <w:rPr>
          <w:rFonts w:ascii="Times New Roman" w:eastAsia="Arial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Претендент перечисляет, а Продавец  принимает задаток в размере ____________ (___________________________) рублей ___копеек в счет подтверждения своего участия в открытых торгах на электронной торговой площадке «Аукцион-Центр», назначенных </w:t>
      </w:r>
      <w:r w:rsidR="00FB6530">
        <w:rPr>
          <w:rFonts w:ascii="Times New Roman" w:eastAsia="Arial" w:hAnsi="Times New Roman" w:cs="Times New Roman"/>
          <w:sz w:val="24"/>
        </w:rPr>
        <w:t>____________________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(время г. Иркутска) по продаже</w:t>
      </w:r>
      <w:r w:rsidR="003B38A3">
        <w:rPr>
          <w:rFonts w:ascii="Times New Roman" w:eastAsia="Arial" w:hAnsi="Times New Roman" w:cs="Times New Roman"/>
          <w:sz w:val="24"/>
        </w:rPr>
        <w:t xml:space="preserve"> имущества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eastAsia="Arial" w:hAnsi="Times New Roman" w:cs="Times New Roman"/>
          <w:sz w:val="24"/>
        </w:rPr>
        <w:t>____________</w:t>
      </w:r>
      <w:r w:rsidR="003B38A3">
        <w:rPr>
          <w:rFonts w:ascii="Times New Roman" w:eastAsia="Arial" w:hAnsi="Times New Roman" w:cs="Times New Roman"/>
          <w:sz w:val="24"/>
        </w:rPr>
        <w:t>принадлежащего на праве собственности</w:t>
      </w:r>
      <w:r w:rsidR="00ED1777">
        <w:rPr>
          <w:rFonts w:ascii="Times New Roman" w:eastAsia="Arial" w:hAnsi="Times New Roman" w:cs="Times New Roman"/>
          <w:sz w:val="24"/>
        </w:rPr>
        <w:t xml:space="preserve"> </w:t>
      </w:r>
      <w:r w:rsidR="00B056EC" w:rsidRPr="00B056EC">
        <w:rPr>
          <w:rFonts w:ascii="Times New Roman" w:eastAsia="Arial" w:hAnsi="Times New Roman" w:cs="Times New Roman"/>
          <w:sz w:val="24"/>
        </w:rPr>
        <w:t>Шебертинское сельское потребительское общество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</w:p>
    <w:p w14:paraId="03C2218B" w14:textId="77777777" w:rsidR="008F622D" w:rsidRPr="00723BE5" w:rsidRDefault="00ED177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14:paraId="498D7DC7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075495">
        <w:rPr>
          <w:rFonts w:ascii="Times New Roman" w:hAnsi="Times New Roman" w:cs="Times New Roman"/>
          <w:sz w:val="24"/>
          <w:szCs w:val="24"/>
        </w:rPr>
        <w:t xml:space="preserve">от </w:t>
      </w:r>
      <w:r w:rsidR="00FB6530">
        <w:rPr>
          <w:rFonts w:ascii="Times New Roman" w:hAnsi="Times New Roman" w:cs="Times New Roman"/>
          <w:sz w:val="24"/>
          <w:szCs w:val="24"/>
        </w:rPr>
        <w:t>______________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(далее: 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</w:p>
    <w:p w14:paraId="541F228B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7D13E0" w14:textId="77777777"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5E7048FF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14AD4990" w14:textId="77777777"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14:paraId="2789158A" w14:textId="77777777" w:rsidR="00B056EC" w:rsidRPr="00B056EC" w:rsidRDefault="00B056EC" w:rsidP="00B056EC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u w:val="single"/>
          <w:lang w:bidi="ar-SA"/>
        </w:rPr>
        <w:t>Получатель:</w:t>
      </w:r>
      <w:r w:rsidRPr="00B056EC">
        <w:rPr>
          <w:rFonts w:ascii="Times New Roman" w:eastAsia="Times New Roman" w:hAnsi="Times New Roman" w:cs="Times New Roman"/>
          <w:sz w:val="23"/>
          <w:szCs w:val="23"/>
          <w:lang w:bidi="ar-SA"/>
        </w:rPr>
        <w:t xml:space="preserve"> Шебертинское сельское потребительское общество</w:t>
      </w:r>
    </w:p>
    <w:p w14:paraId="510C0694" w14:textId="77777777" w:rsidR="00B056EC" w:rsidRPr="00B056EC" w:rsidRDefault="00B056EC" w:rsidP="00B056EC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lang w:bidi="ar-SA"/>
        </w:rPr>
        <w:t>ИНН 3835060118, ОГРН 1023801892113</w:t>
      </w:r>
    </w:p>
    <w:p w14:paraId="5565457D" w14:textId="77777777" w:rsidR="00B056EC" w:rsidRPr="00B056EC" w:rsidRDefault="00B056EC" w:rsidP="00B056EC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napToGrid w:val="0"/>
          <w:sz w:val="23"/>
          <w:szCs w:val="23"/>
          <w:u w:val="single"/>
          <w:lang w:bidi="ar-SA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u w:val="single"/>
          <w:lang w:bidi="ar-SA"/>
        </w:rPr>
        <w:t>Счет 40703810018350000186</w:t>
      </w:r>
    </w:p>
    <w:p w14:paraId="2927B191" w14:textId="77777777" w:rsidR="00B056EC" w:rsidRPr="00B056EC" w:rsidRDefault="00B056EC" w:rsidP="00B056EC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u w:val="single"/>
          <w:lang w:bidi="ar-SA"/>
        </w:rPr>
        <w:t>БАНК:</w:t>
      </w:r>
      <w:r w:rsidRPr="00B056EC">
        <w:rPr>
          <w:rFonts w:ascii="Times New Roman" w:eastAsia="Times New Roman" w:hAnsi="Times New Roman" w:cs="Times New Roman"/>
          <w:sz w:val="23"/>
          <w:szCs w:val="23"/>
          <w:lang w:bidi="ar-SA"/>
        </w:rPr>
        <w:t xml:space="preserve"> Байкальский банк ПАО Сбербанк России </w:t>
      </w:r>
    </w:p>
    <w:p w14:paraId="72D3C364" w14:textId="77777777" w:rsidR="00B056EC" w:rsidRPr="00B056EC" w:rsidRDefault="00B056EC" w:rsidP="00B056EC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lang w:bidi="ar-SA"/>
        </w:rPr>
        <w:t>117997, г. Москва, ул. Вавилова, д. 19</w:t>
      </w:r>
    </w:p>
    <w:p w14:paraId="40FBCA9D" w14:textId="77777777" w:rsidR="00B056EC" w:rsidRPr="00B056EC" w:rsidRDefault="00B056EC" w:rsidP="00B056EC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lang w:bidi="ar-SA"/>
        </w:rPr>
        <w:t>В отделение Иркутск г. Иркутск</w:t>
      </w:r>
    </w:p>
    <w:p w14:paraId="1698C979" w14:textId="77777777" w:rsidR="00B056EC" w:rsidRPr="00B056EC" w:rsidRDefault="00B056EC" w:rsidP="00B056EC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lang w:bidi="ar-SA"/>
        </w:rPr>
        <w:t xml:space="preserve">к/сч. 30101810900000000607 </w:t>
      </w:r>
    </w:p>
    <w:p w14:paraId="7E75D1AA" w14:textId="77777777" w:rsidR="00B056EC" w:rsidRPr="00B056EC" w:rsidRDefault="00B056EC" w:rsidP="00B056EC">
      <w:pPr>
        <w:widowControl/>
        <w:tabs>
          <w:tab w:val="left" w:pos="0"/>
        </w:tabs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lang w:bidi="ar-SA"/>
        </w:rPr>
        <w:t>ИНН 7707083893 / КПП 380802001</w:t>
      </w:r>
    </w:p>
    <w:p w14:paraId="08F95522" w14:textId="77777777" w:rsidR="00B056EC" w:rsidRPr="00B056EC" w:rsidRDefault="00B056EC" w:rsidP="00B056EC">
      <w:pPr>
        <w:widowControl/>
        <w:tabs>
          <w:tab w:val="left" w:pos="0"/>
        </w:tabs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lang w:bidi="ar-SA"/>
        </w:rPr>
        <w:t>ОГРН 1027700132195,</w:t>
      </w:r>
    </w:p>
    <w:p w14:paraId="02BB74A5" w14:textId="60439BE4" w:rsidR="00F87FD7" w:rsidRPr="00CC3006" w:rsidRDefault="00B056EC" w:rsidP="00B056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56EC">
        <w:rPr>
          <w:rFonts w:ascii="Times New Roman" w:eastAsia="Times New Roman" w:hAnsi="Times New Roman" w:cs="Times New Roman"/>
          <w:sz w:val="23"/>
          <w:szCs w:val="23"/>
          <w:lang w:bidi="ar-SA"/>
        </w:rPr>
        <w:t>БИК 042520607.</w:t>
      </w:r>
    </w:p>
    <w:p w14:paraId="6C768846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с даты получения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1A56D753" w14:textId="77777777"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</w:p>
    <w:p w14:paraId="108F594E" w14:textId="77777777"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14:paraId="6661CA1E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14:paraId="5093D75C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14:paraId="52B9C4EE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lastRenderedPageBreak/>
        <w:t>2.2.2. В случае снятия предмета торгов с торгов вернуть задаток в пятидневный срок со дня принятия решения об отмене торгов.</w:t>
      </w:r>
    </w:p>
    <w:p w14:paraId="3BC4B681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торгов об отказе в допуске Претендента к участию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14:paraId="049A36C1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14:paraId="2B332CF5" w14:textId="77777777"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14:paraId="6550783C" w14:textId="77777777"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14:paraId="5B218FB4" w14:textId="77777777"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14:paraId="3192DA89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14:paraId="69D6940E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14:paraId="67FAD891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D5319B4" w14:textId="77777777"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80DDEDE" w14:textId="77777777"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Соглашения, разрешаются сторонами путем переговоров между собой, а в случае 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 xml:space="preserve">достижения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14:paraId="672BA145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14:paraId="0FD6BDDE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14:paraId="3C3EB368" w14:textId="77777777"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C757ABE" w14:textId="77777777"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51F29C52" w14:textId="77777777"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363D2B3" w14:textId="24855280" w:rsidR="0021475F" w:rsidRPr="0021475F" w:rsidRDefault="00B056EC" w:rsidP="008409FF">
      <w:pPr>
        <w:ind w:right="3686"/>
      </w:pPr>
      <w:r w:rsidRPr="00B056EC">
        <w:rPr>
          <w:rFonts w:ascii="Times New Roman" w:hAnsi="Times New Roman" w:cs="Times New Roman"/>
          <w:sz w:val="24"/>
        </w:rPr>
        <w:t>Шебертинское сельское потребительское общество</w:t>
      </w:r>
      <w:r w:rsidR="003B38A3" w:rsidRPr="003B38A3">
        <w:rPr>
          <w:rFonts w:ascii="Times New Roman" w:hAnsi="Times New Roman" w:cs="Times New Roman"/>
          <w:sz w:val="24"/>
        </w:rPr>
        <w:t xml:space="preserve">, в лице конкурсного управляющего Слайковского Дмитрия Гамлетовича, действующего на основании Решения Арбитражного суда Иркутской области от </w:t>
      </w:r>
      <w:r>
        <w:rPr>
          <w:rFonts w:ascii="Times New Roman" w:hAnsi="Times New Roman" w:cs="Times New Roman"/>
          <w:sz w:val="24"/>
        </w:rPr>
        <w:t>03</w:t>
      </w:r>
      <w:r w:rsidRPr="003B38A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09</w:t>
      </w:r>
      <w:r w:rsidRPr="003B38A3">
        <w:rPr>
          <w:rFonts w:ascii="Times New Roman" w:hAnsi="Times New Roman" w:cs="Times New Roman"/>
          <w:sz w:val="24"/>
        </w:rPr>
        <w:t>.20</w:t>
      </w:r>
      <w:r>
        <w:rPr>
          <w:rFonts w:ascii="Times New Roman" w:hAnsi="Times New Roman" w:cs="Times New Roman"/>
          <w:sz w:val="24"/>
        </w:rPr>
        <w:t>20</w:t>
      </w:r>
      <w:r w:rsidRPr="003B38A3">
        <w:rPr>
          <w:rFonts w:ascii="Times New Roman" w:hAnsi="Times New Roman" w:cs="Times New Roman"/>
          <w:sz w:val="24"/>
        </w:rPr>
        <w:t xml:space="preserve"> года по делу № А19-</w:t>
      </w:r>
      <w:r w:rsidRPr="00B056EC">
        <w:rPr>
          <w:rFonts w:ascii="Times New Roman" w:hAnsi="Times New Roman" w:cs="Times New Roman"/>
          <w:sz w:val="24"/>
        </w:rPr>
        <w:t>581/2019</w:t>
      </w:r>
      <w:bookmarkStart w:id="0" w:name="_GoBack"/>
      <w:bookmarkEnd w:id="0"/>
    </w:p>
    <w:p w14:paraId="0796FFDD" w14:textId="77777777"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14:paraId="46E264CD" w14:textId="77777777" w:rsidR="00CC3006" w:rsidRDefault="00CC3006" w:rsidP="00CC3006">
      <w:r>
        <w:t>___________________________________________</w:t>
      </w:r>
      <w:r w:rsidR="0021475F">
        <w:t>____________________</w:t>
      </w:r>
    </w:p>
    <w:p w14:paraId="7641EA0E" w14:textId="77777777" w:rsidR="00CC3006" w:rsidRDefault="00CC3006" w:rsidP="00CC3006"/>
    <w:p w14:paraId="59BD1644" w14:textId="77777777"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14:paraId="460C2038" w14:textId="77777777"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14:paraId="5A3CE54D" w14:textId="77777777"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D359675" w14:textId="77777777"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14:paraId="3BD9FE64" w14:textId="77777777"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14:paraId="35010DC8" w14:textId="77777777"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337">
    <w:altName w:val="MS Gothic"/>
    <w:charset w:val="80"/>
    <w:family w:val="auto"/>
    <w:pitch w:val="default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16E2"/>
    <w:rsid w:val="00075495"/>
    <w:rsid w:val="000E1256"/>
    <w:rsid w:val="001173FF"/>
    <w:rsid w:val="001B596D"/>
    <w:rsid w:val="0021475F"/>
    <w:rsid w:val="002244B8"/>
    <w:rsid w:val="002867B5"/>
    <w:rsid w:val="00350915"/>
    <w:rsid w:val="003916E2"/>
    <w:rsid w:val="003B38A3"/>
    <w:rsid w:val="003C503C"/>
    <w:rsid w:val="004655AF"/>
    <w:rsid w:val="004D36D0"/>
    <w:rsid w:val="0051584F"/>
    <w:rsid w:val="005E0723"/>
    <w:rsid w:val="00653D84"/>
    <w:rsid w:val="00677CDA"/>
    <w:rsid w:val="006C766D"/>
    <w:rsid w:val="00723BE5"/>
    <w:rsid w:val="008409FF"/>
    <w:rsid w:val="00847DFC"/>
    <w:rsid w:val="008C06AD"/>
    <w:rsid w:val="008F622D"/>
    <w:rsid w:val="00A53B3B"/>
    <w:rsid w:val="00A743D6"/>
    <w:rsid w:val="00AE02D7"/>
    <w:rsid w:val="00B056EC"/>
    <w:rsid w:val="00CC3006"/>
    <w:rsid w:val="00D26478"/>
    <w:rsid w:val="00D50608"/>
    <w:rsid w:val="00E321E2"/>
    <w:rsid w:val="00E552BB"/>
    <w:rsid w:val="00ED1777"/>
    <w:rsid w:val="00F574EF"/>
    <w:rsid w:val="00F87FD7"/>
    <w:rsid w:val="00FB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C4FEA0"/>
  <w15:docId w15:val="{A726DC98-FFCF-4FB0-8C92-4269CAA0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55AF"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655AF"/>
  </w:style>
  <w:style w:type="character" w:customStyle="1" w:styleId="1">
    <w:name w:val="Основной шрифт абзаца1"/>
    <w:rsid w:val="004655AF"/>
  </w:style>
  <w:style w:type="character" w:customStyle="1" w:styleId="a3">
    <w:name w:val="Символ нумерации"/>
    <w:rsid w:val="004655AF"/>
  </w:style>
  <w:style w:type="paragraph" w:customStyle="1" w:styleId="10">
    <w:name w:val="Заголовок1"/>
    <w:basedOn w:val="a"/>
    <w:next w:val="a4"/>
    <w:rsid w:val="004655A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4655AF"/>
    <w:pPr>
      <w:spacing w:after="120"/>
    </w:pPr>
  </w:style>
  <w:style w:type="paragraph" w:styleId="a5">
    <w:name w:val="List"/>
    <w:basedOn w:val="a4"/>
    <w:rsid w:val="004655AF"/>
    <w:rPr>
      <w:rFonts w:ascii="Arial" w:hAnsi="Arial" w:cs="Tahoma"/>
    </w:rPr>
  </w:style>
  <w:style w:type="paragraph" w:customStyle="1" w:styleId="11">
    <w:name w:val="Название1"/>
    <w:basedOn w:val="a"/>
    <w:rsid w:val="004655AF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4655AF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rsid w:val="004655AF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sid w:val="004655AF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sid w:val="004655AF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sid w:val="004655AF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sid w:val="004655AF"/>
    <w:rPr>
      <w:rFonts w:ascii="Courier New" w:eastAsia="Courier New" w:hAnsi="Courier New" w:cs="Courier New"/>
      <w:szCs w:val="20"/>
    </w:rPr>
  </w:style>
  <w:style w:type="character" w:styleId="a6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7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Printed>1900-12-31T16:00:00Z</cp:lastPrinted>
  <dcterms:created xsi:type="dcterms:W3CDTF">2015-11-06T06:00:00Z</dcterms:created>
  <dcterms:modified xsi:type="dcterms:W3CDTF">2020-10-07T13:55:00Z</dcterms:modified>
</cp:coreProperties>
</file>