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FD9E2E" w14:textId="77777777" w:rsidR="00AA171F" w:rsidRPr="00AA171F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t>проект</w:t>
      </w:r>
    </w:p>
    <w:p w14:paraId="16AA198A" w14:textId="77777777" w:rsidR="003E5C44" w:rsidRPr="00465E28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</w:t>
      </w:r>
      <w:r w:rsidR="000B27A2" w:rsidRPr="00465E28">
        <w:rPr>
          <w:rFonts w:ascii="Times New Roman" w:hAnsi="Times New Roman" w:cs="Times New Roman"/>
          <w:sz w:val="22"/>
          <w:szCs w:val="22"/>
        </w:rPr>
        <w:t xml:space="preserve"> №</w:t>
      </w:r>
      <w:r w:rsidR="00BC7EBA" w:rsidRPr="00465E28">
        <w:rPr>
          <w:rFonts w:ascii="Times New Roman" w:hAnsi="Times New Roman" w:cs="Times New Roman"/>
          <w:sz w:val="22"/>
          <w:szCs w:val="22"/>
        </w:rPr>
        <w:t>1</w:t>
      </w:r>
    </w:p>
    <w:p w14:paraId="16A279E9" w14:textId="77777777" w:rsidR="003E5C44" w:rsidRPr="00465E28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BC7EBA" w:rsidRPr="00465E28">
        <w:rPr>
          <w:rFonts w:ascii="Times New Roman" w:hAnsi="Times New Roman" w:cs="Times New Roman"/>
        </w:rPr>
        <w:t>20</w:t>
      </w:r>
      <w:r w:rsidRPr="00465E28">
        <w:rPr>
          <w:rFonts w:ascii="Times New Roman" w:hAnsi="Times New Roman" w:cs="Times New Roman"/>
        </w:rPr>
        <w:t xml:space="preserve"> г.</w:t>
      </w:r>
    </w:p>
    <w:p w14:paraId="722B8AA7" w14:textId="77777777" w:rsidR="003E5C44" w:rsidRPr="00465E28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B730C8D" w14:textId="312050CE" w:rsidR="003E5C44" w:rsidRPr="00A90AF0" w:rsidRDefault="00BC7FC5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A90AF0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</w:t>
      </w:r>
      <w:r w:rsidR="00A230BE" w:rsidRPr="00A90AF0">
        <w:rPr>
          <w:rFonts w:ascii="Times New Roman" w:hAnsi="Times New Roman" w:cs="Times New Roman"/>
          <w:sz w:val="22"/>
          <w:szCs w:val="22"/>
        </w:rPr>
        <w:t>Арена</w:t>
      </w:r>
      <w:r w:rsidRPr="00A90AF0">
        <w:rPr>
          <w:rFonts w:ascii="Times New Roman" w:hAnsi="Times New Roman" w:cs="Times New Roman"/>
          <w:sz w:val="22"/>
          <w:szCs w:val="22"/>
        </w:rPr>
        <w:t xml:space="preserve">», именуемое  в дальнейшем   «Цедент»,   в   лице  конкурсного управляющего Гудковой Оксаны Евгеньевны,  действующей на основании </w:t>
      </w:r>
      <w:r w:rsidR="00A90AF0" w:rsidRPr="00A90AF0">
        <w:rPr>
          <w:rFonts w:ascii="Times New Roman" w:hAnsi="Times New Roman" w:cs="Times New Roman"/>
          <w:sz w:val="22"/>
          <w:szCs w:val="22"/>
        </w:rPr>
        <w:t>Определения Арбитражного суда  Красноярского края от 22.11.2018 г. по делу № А33-13965/2017</w:t>
      </w:r>
      <w:r w:rsidR="003E5C44" w:rsidRPr="00A90AF0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</w:t>
      </w:r>
      <w:r w:rsidR="00EA7B06" w:rsidRPr="00A90AF0">
        <w:rPr>
          <w:rFonts w:ascii="Times New Roman" w:hAnsi="Times New Roman" w:cs="Times New Roman"/>
          <w:sz w:val="22"/>
          <w:szCs w:val="22"/>
        </w:rPr>
        <w:t>Цессионарий</w:t>
      </w:r>
      <w:r w:rsidR="003E5C44" w:rsidRPr="00A90AF0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</w:p>
    <w:p w14:paraId="57B535A4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DD7CC2A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</w:t>
      </w:r>
      <w:r w:rsidRPr="00465E28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eastAsia="Times New Roman" w:hAnsi="Times New Roman" w:cs="Times New Roman"/>
          <w:i/>
        </w:rPr>
        <w:t>Предмет договора</w:t>
      </w:r>
    </w:p>
    <w:p w14:paraId="3AC03D34" w14:textId="090C98BD" w:rsidR="003E5C44" w:rsidRPr="00465E2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D038E8" w:rsidRPr="00D038E8">
        <w:rPr>
          <w:rFonts w:ascii="Times New Roman" w:hAnsi="Times New Roman" w:cs="Times New Roman"/>
          <w:b/>
          <w:bCs/>
          <w:sz w:val="22"/>
          <w:szCs w:val="22"/>
        </w:rPr>
        <w:t xml:space="preserve">повторных </w:t>
      </w:r>
      <w:r w:rsidRPr="00D038E8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 xml:space="preserve">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465E28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>ООО «</w:t>
      </w:r>
      <w:r w:rsidR="00A90AF0">
        <w:rPr>
          <w:rFonts w:ascii="Times New Roman" w:hAnsi="Times New Roman" w:cs="Times New Roman"/>
          <w:spacing w:val="-2"/>
          <w:sz w:val="22"/>
          <w:szCs w:val="22"/>
        </w:rPr>
        <w:t>Арена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465E28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>
        <w:rPr>
          <w:rFonts w:ascii="Times New Roman" w:hAnsi="Times New Roman" w:cs="Times New Roman"/>
          <w:sz w:val="22"/>
          <w:szCs w:val="22"/>
        </w:rPr>
        <w:t xml:space="preserve"> право требования</w:t>
      </w:r>
      <w:r w:rsidRPr="00465E28">
        <w:rPr>
          <w:rFonts w:ascii="Times New Roman" w:hAnsi="Times New Roman" w:cs="Times New Roman"/>
          <w:sz w:val="22"/>
          <w:szCs w:val="22"/>
        </w:rPr>
        <w:t>:</w:t>
      </w:r>
    </w:p>
    <w:p w14:paraId="3A0B31C1" w14:textId="4561F0F2" w:rsidR="00A230BE" w:rsidRPr="00832B66" w:rsidRDefault="008C7D87" w:rsidP="00FA3559">
      <w:pPr>
        <w:pStyle w:val="ConsNonformat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32B66">
        <w:rPr>
          <w:rFonts w:ascii="Times New Roman" w:hAnsi="Times New Roman" w:cs="Times New Roman"/>
          <w:sz w:val="22"/>
          <w:szCs w:val="22"/>
        </w:rPr>
        <w:t xml:space="preserve">- Задолженности 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 xml:space="preserve">ИП </w:t>
      </w:r>
      <w:proofErr w:type="spellStart"/>
      <w:r w:rsidRPr="00832B66">
        <w:rPr>
          <w:rFonts w:ascii="Times New Roman" w:hAnsi="Times New Roman" w:cs="Times New Roman"/>
          <w:color w:val="000000"/>
          <w:sz w:val="22"/>
          <w:szCs w:val="22"/>
        </w:rPr>
        <w:t>Семенец</w:t>
      </w:r>
      <w:proofErr w:type="spellEnd"/>
      <w:r w:rsidRPr="00832B66">
        <w:rPr>
          <w:rFonts w:ascii="Times New Roman" w:hAnsi="Times New Roman" w:cs="Times New Roman"/>
          <w:color w:val="000000"/>
          <w:sz w:val="22"/>
          <w:szCs w:val="22"/>
        </w:rPr>
        <w:t xml:space="preserve"> В.А. в пользу ООО «Арена» по Резолютивной части определения Арбитражного суда Красноярского края от 06.06.2019 г. по делу № А33-13965</w:t>
      </w:r>
      <w:r w:rsidR="00AD5016">
        <w:rPr>
          <w:rFonts w:ascii="Times New Roman" w:hAnsi="Times New Roman" w:cs="Times New Roman"/>
          <w:color w:val="000000"/>
          <w:sz w:val="22"/>
          <w:szCs w:val="22"/>
        </w:rPr>
        <w:t>-16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>/2017</w:t>
      </w:r>
      <w:r w:rsidR="00FA3559">
        <w:rPr>
          <w:rFonts w:ascii="Times New Roman" w:hAnsi="Times New Roman" w:cs="Times New Roman"/>
          <w:color w:val="000000"/>
          <w:sz w:val="22"/>
          <w:szCs w:val="22"/>
        </w:rPr>
        <w:t xml:space="preserve"> в сумме 355264 руб.</w:t>
      </w:r>
    </w:p>
    <w:p w14:paraId="0FDDB5B3" w14:textId="155B243F" w:rsidR="008C7D87" w:rsidRPr="00832B66" w:rsidRDefault="008C7D87" w:rsidP="003E5C44">
      <w:pPr>
        <w:pStyle w:val="ConsNonformat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32B66">
        <w:rPr>
          <w:rFonts w:ascii="Times New Roman" w:hAnsi="Times New Roman" w:cs="Times New Roman"/>
          <w:sz w:val="22"/>
          <w:szCs w:val="22"/>
        </w:rPr>
        <w:t>- Задолженности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 xml:space="preserve"> ООО «АЛЬФА» в пользу ООО «Арена» по Резолютивной части Определения Арбитражного суда Красноярского края от 06.08.2019 г. по делу №А33-13965</w:t>
      </w:r>
      <w:r w:rsidR="00AD5016">
        <w:rPr>
          <w:rFonts w:ascii="Times New Roman" w:hAnsi="Times New Roman" w:cs="Times New Roman"/>
          <w:color w:val="000000"/>
          <w:sz w:val="22"/>
          <w:szCs w:val="22"/>
        </w:rPr>
        <w:t>-15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>/2017</w:t>
      </w:r>
      <w:r w:rsidR="00FA3559">
        <w:rPr>
          <w:rFonts w:ascii="Times New Roman" w:hAnsi="Times New Roman" w:cs="Times New Roman"/>
          <w:color w:val="000000"/>
          <w:sz w:val="22"/>
          <w:szCs w:val="22"/>
        </w:rPr>
        <w:t xml:space="preserve"> в сумме 145 000 руб.</w:t>
      </w:r>
    </w:p>
    <w:p w14:paraId="22DE469D" w14:textId="1BCD7F50" w:rsidR="008C7D87" w:rsidRPr="00832B66" w:rsidRDefault="008C7D87" w:rsidP="003E5C44">
      <w:pPr>
        <w:pStyle w:val="ConsNonformat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32B66">
        <w:rPr>
          <w:rFonts w:ascii="Times New Roman" w:hAnsi="Times New Roman" w:cs="Times New Roman"/>
          <w:sz w:val="22"/>
          <w:szCs w:val="22"/>
        </w:rPr>
        <w:t>- Задолженности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 xml:space="preserve"> ООО «ЛЕСАГРОПРОМ» в пользу ООО «Арена» по Определени</w:t>
      </w:r>
      <w:r w:rsidR="00AD5016">
        <w:rPr>
          <w:rFonts w:ascii="Times New Roman" w:hAnsi="Times New Roman" w:cs="Times New Roman"/>
          <w:color w:val="000000"/>
          <w:sz w:val="22"/>
          <w:szCs w:val="22"/>
        </w:rPr>
        <w:t>ю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 xml:space="preserve"> Арбитражного суда Красноярского края от </w:t>
      </w:r>
      <w:r w:rsidR="00AD5016">
        <w:rPr>
          <w:rFonts w:ascii="Times New Roman" w:hAnsi="Times New Roman" w:cs="Times New Roman"/>
          <w:color w:val="000000"/>
          <w:sz w:val="22"/>
          <w:szCs w:val="22"/>
        </w:rPr>
        <w:t>07.10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>.2019 г. по делу №А33-13965</w:t>
      </w:r>
      <w:r w:rsidR="00AD5016">
        <w:rPr>
          <w:rFonts w:ascii="Times New Roman" w:hAnsi="Times New Roman" w:cs="Times New Roman"/>
          <w:color w:val="000000"/>
          <w:sz w:val="22"/>
          <w:szCs w:val="22"/>
        </w:rPr>
        <w:t>-13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>/201</w:t>
      </w:r>
      <w:r w:rsidR="00AD5016"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="00FA3559">
        <w:rPr>
          <w:rFonts w:ascii="Times New Roman" w:hAnsi="Times New Roman" w:cs="Times New Roman"/>
          <w:color w:val="000000"/>
          <w:sz w:val="22"/>
          <w:szCs w:val="22"/>
        </w:rPr>
        <w:t xml:space="preserve"> в сумме 559950 руб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3CC7AC57" w14:textId="034D3AEA" w:rsidR="008C7D87" w:rsidRPr="002F4334" w:rsidRDefault="008C7D87" w:rsidP="003E5C44">
      <w:pPr>
        <w:pStyle w:val="ConsNonformat"/>
        <w:ind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2F433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- Задолженности ООО «ПОМЕСТЬЕ» в пользу ООО «Арена» по Определению Арбитражного </w:t>
      </w:r>
      <w:proofErr w:type="gramStart"/>
      <w:r w:rsidRPr="002F4334">
        <w:rPr>
          <w:rFonts w:ascii="Times New Roman" w:hAnsi="Times New Roman" w:cs="Times New Roman"/>
          <w:color w:val="000000" w:themeColor="text1"/>
          <w:sz w:val="22"/>
          <w:szCs w:val="22"/>
        </w:rPr>
        <w:t>суда  Красноярского</w:t>
      </w:r>
      <w:proofErr w:type="gramEnd"/>
      <w:r w:rsidRPr="002F433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края от 06.09.2019 г. по делу № А33-13965</w:t>
      </w:r>
      <w:r w:rsidR="00AD5016" w:rsidRPr="002F4334">
        <w:rPr>
          <w:rFonts w:ascii="Times New Roman" w:hAnsi="Times New Roman" w:cs="Times New Roman"/>
          <w:color w:val="000000" w:themeColor="text1"/>
          <w:sz w:val="22"/>
          <w:szCs w:val="22"/>
        </w:rPr>
        <w:t>-21</w:t>
      </w:r>
      <w:r w:rsidRPr="002F4334">
        <w:rPr>
          <w:rFonts w:ascii="Times New Roman" w:hAnsi="Times New Roman" w:cs="Times New Roman"/>
          <w:color w:val="000000" w:themeColor="text1"/>
          <w:sz w:val="22"/>
          <w:szCs w:val="22"/>
        </w:rPr>
        <w:t>/2017</w:t>
      </w:r>
      <w:r w:rsidR="00FA3559" w:rsidRPr="002F433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в сумме 589512,14 руб</w:t>
      </w:r>
      <w:r w:rsidRPr="002F4334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6C40B727" w14:textId="2B51F97B" w:rsidR="008C7D87" w:rsidRPr="00832B66" w:rsidRDefault="008C7D87" w:rsidP="003E5C44">
      <w:pPr>
        <w:pStyle w:val="ConsNonformat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32B66">
        <w:rPr>
          <w:rFonts w:ascii="Times New Roman" w:hAnsi="Times New Roman" w:cs="Times New Roman"/>
          <w:sz w:val="22"/>
          <w:szCs w:val="22"/>
        </w:rPr>
        <w:t>- Задолженности ООО СК «АРЕНА» в пользу ООО «Арена» по Резолютивной части Определения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 xml:space="preserve"> Арбитражного суда Красноярского края от 08.07.2019 г. по делу №А33-13965/2017</w:t>
      </w:r>
      <w:r w:rsidR="00FA3559">
        <w:rPr>
          <w:rFonts w:ascii="Times New Roman" w:hAnsi="Times New Roman" w:cs="Times New Roman"/>
          <w:color w:val="000000"/>
          <w:sz w:val="22"/>
          <w:szCs w:val="22"/>
        </w:rPr>
        <w:t xml:space="preserve"> в сумме 2540000 руб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4AA3B052" w14:textId="4DAC623C" w:rsidR="008C7D87" w:rsidRPr="00832B66" w:rsidRDefault="008C7D87" w:rsidP="003E5C44">
      <w:pPr>
        <w:pStyle w:val="ConsNonformat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32B66">
        <w:rPr>
          <w:rFonts w:ascii="Times New Roman" w:hAnsi="Times New Roman" w:cs="Times New Roman"/>
          <w:color w:val="000000"/>
          <w:sz w:val="22"/>
          <w:szCs w:val="22"/>
        </w:rPr>
        <w:t>- Задолженности ООО «УЧЕТ И НАЛОГИ» в пользу ООО «Арена» по Резолютивной части Определения Арбитражного суда Красноярского края от 23.09.2019 г. по делу №А33-13965</w:t>
      </w:r>
      <w:r w:rsidR="00AD5016">
        <w:rPr>
          <w:rFonts w:ascii="Times New Roman" w:hAnsi="Times New Roman" w:cs="Times New Roman"/>
          <w:color w:val="000000"/>
          <w:sz w:val="22"/>
          <w:szCs w:val="22"/>
        </w:rPr>
        <w:t>-19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>/2017</w:t>
      </w:r>
      <w:r w:rsidR="00FA3559">
        <w:rPr>
          <w:rFonts w:ascii="Times New Roman" w:hAnsi="Times New Roman" w:cs="Times New Roman"/>
          <w:color w:val="000000"/>
          <w:sz w:val="22"/>
          <w:szCs w:val="22"/>
        </w:rPr>
        <w:t xml:space="preserve"> в сумме 37230 руб.</w:t>
      </w:r>
    </w:p>
    <w:p w14:paraId="1BF87D63" w14:textId="2DB3B404" w:rsidR="008C7D87" w:rsidRPr="00832B66" w:rsidRDefault="008C7D87" w:rsidP="003E5C44">
      <w:pPr>
        <w:pStyle w:val="ConsNonformat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32B66">
        <w:rPr>
          <w:rFonts w:ascii="Times New Roman" w:hAnsi="Times New Roman" w:cs="Times New Roman"/>
          <w:color w:val="000000"/>
          <w:sz w:val="22"/>
          <w:szCs w:val="22"/>
        </w:rPr>
        <w:t>- Задолженности Торосяна Тиграна Борисовича в пользу ООО «Арена» по Определению Арбитражного суда Красноярского края от 07.10.19 г. по делу № А33-13965</w:t>
      </w:r>
      <w:r w:rsidR="00AD5016">
        <w:rPr>
          <w:rFonts w:ascii="Times New Roman" w:hAnsi="Times New Roman" w:cs="Times New Roman"/>
          <w:color w:val="000000"/>
          <w:sz w:val="22"/>
          <w:szCs w:val="22"/>
        </w:rPr>
        <w:t>-18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>/2017</w:t>
      </w:r>
      <w:r w:rsidR="00FA3559">
        <w:rPr>
          <w:rFonts w:ascii="Times New Roman" w:hAnsi="Times New Roman" w:cs="Times New Roman"/>
          <w:color w:val="000000"/>
          <w:sz w:val="22"/>
          <w:szCs w:val="22"/>
        </w:rPr>
        <w:t xml:space="preserve"> в сумме 300000 руб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54CC9779" w14:textId="3910ED99" w:rsidR="008C7D87" w:rsidRPr="00832B66" w:rsidRDefault="008C7D87" w:rsidP="003E5C44">
      <w:pPr>
        <w:pStyle w:val="ConsNonformat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32B66">
        <w:rPr>
          <w:rFonts w:ascii="Times New Roman" w:hAnsi="Times New Roman" w:cs="Times New Roman"/>
          <w:color w:val="000000"/>
          <w:sz w:val="22"/>
          <w:szCs w:val="22"/>
        </w:rPr>
        <w:t>- Задолженности ООО «</w:t>
      </w:r>
      <w:proofErr w:type="spellStart"/>
      <w:r w:rsidRPr="00832B66">
        <w:rPr>
          <w:rFonts w:ascii="Times New Roman" w:hAnsi="Times New Roman" w:cs="Times New Roman"/>
          <w:color w:val="000000"/>
          <w:sz w:val="22"/>
          <w:szCs w:val="22"/>
        </w:rPr>
        <w:t>КапиталИнвест</w:t>
      </w:r>
      <w:proofErr w:type="spellEnd"/>
      <w:r w:rsidRPr="00832B66">
        <w:rPr>
          <w:rFonts w:ascii="Times New Roman" w:hAnsi="Times New Roman" w:cs="Times New Roman"/>
          <w:color w:val="000000"/>
          <w:sz w:val="22"/>
          <w:szCs w:val="22"/>
        </w:rPr>
        <w:t>» в пользу ООО «Арена» по Определению Арбитражного суда Красноярского края от 28.11.2019 г. по делу №А33-13965-17/2017</w:t>
      </w:r>
      <w:r w:rsidR="00FA3559">
        <w:rPr>
          <w:rFonts w:ascii="Times New Roman" w:hAnsi="Times New Roman" w:cs="Times New Roman"/>
          <w:color w:val="000000"/>
          <w:sz w:val="22"/>
          <w:szCs w:val="22"/>
        </w:rPr>
        <w:t xml:space="preserve"> в сумме 530000 руб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30F72DAE" w14:textId="577BA088" w:rsidR="008C7D87" w:rsidRPr="00832B66" w:rsidRDefault="008C7D87" w:rsidP="003E5C44">
      <w:pPr>
        <w:pStyle w:val="ConsNonformat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32B66">
        <w:rPr>
          <w:rFonts w:ascii="Times New Roman" w:hAnsi="Times New Roman" w:cs="Times New Roman"/>
          <w:color w:val="000000"/>
          <w:sz w:val="22"/>
          <w:szCs w:val="22"/>
        </w:rPr>
        <w:t xml:space="preserve">- Задолженности </w:t>
      </w:r>
      <w:proofErr w:type="spellStart"/>
      <w:r w:rsidRPr="00832B66">
        <w:rPr>
          <w:rFonts w:ascii="Times New Roman" w:hAnsi="Times New Roman" w:cs="Times New Roman"/>
          <w:color w:val="000000"/>
          <w:sz w:val="22"/>
          <w:szCs w:val="22"/>
        </w:rPr>
        <w:t>Бояхчян</w:t>
      </w:r>
      <w:proofErr w:type="spellEnd"/>
      <w:r w:rsidRPr="00832B66">
        <w:rPr>
          <w:rFonts w:ascii="Times New Roman" w:hAnsi="Times New Roman" w:cs="Times New Roman"/>
          <w:color w:val="000000"/>
          <w:sz w:val="22"/>
          <w:szCs w:val="22"/>
        </w:rPr>
        <w:t xml:space="preserve"> Г.В. в пользу ООО «Арена» по </w:t>
      </w:r>
      <w:r w:rsidR="000172F1">
        <w:rPr>
          <w:rFonts w:ascii="Times New Roman" w:hAnsi="Times New Roman" w:cs="Times New Roman"/>
          <w:color w:val="000000"/>
          <w:sz w:val="22"/>
          <w:szCs w:val="22"/>
        </w:rPr>
        <w:t xml:space="preserve">Резолютивной части 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>Определени</w:t>
      </w:r>
      <w:r w:rsidR="000172F1">
        <w:rPr>
          <w:rFonts w:ascii="Times New Roman" w:hAnsi="Times New Roman" w:cs="Times New Roman"/>
          <w:color w:val="000000"/>
          <w:sz w:val="22"/>
          <w:szCs w:val="22"/>
        </w:rPr>
        <w:t>я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 xml:space="preserve"> Арбитражного суда Красноярского края от 29.08.2019 г. по делу №А33-2680-4/2018</w:t>
      </w:r>
      <w:r w:rsidR="00FA3559">
        <w:rPr>
          <w:rFonts w:ascii="Times New Roman" w:hAnsi="Times New Roman" w:cs="Times New Roman"/>
          <w:color w:val="000000"/>
          <w:sz w:val="22"/>
          <w:szCs w:val="22"/>
        </w:rPr>
        <w:t xml:space="preserve"> в сумме 38900 руб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1255E385" w14:textId="7F9398D3" w:rsidR="00A230BE" w:rsidRDefault="00FA3559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 учетом погашенной суммы долга на момент заключения договора.</w:t>
      </w:r>
    </w:p>
    <w:p w14:paraId="0F309C31" w14:textId="5A80980C" w:rsidR="003E5C44" w:rsidRPr="00D038E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 _________ (_______________) рублей.</w:t>
      </w:r>
    </w:p>
    <w:p w14:paraId="56E4BE9E" w14:textId="63E26771" w:rsidR="003E5C44" w:rsidRPr="00D038E8" w:rsidRDefault="003E5C44" w:rsidP="00D038E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D038E8">
        <w:rPr>
          <w:rFonts w:ascii="Times New Roman" w:hAnsi="Times New Roman" w:cs="Times New Roman"/>
        </w:rPr>
        <w:t xml:space="preserve">1.3. Переданный Цессионарием задаток в сумме </w:t>
      </w:r>
      <w:proofErr w:type="gramStart"/>
      <w:r w:rsidR="00D038E8" w:rsidRPr="00D038E8">
        <w:rPr>
          <w:rFonts w:ascii="Times New Roman" w:hAnsi="Times New Roman" w:cs="Times New Roman"/>
          <w:b/>
          <w:bCs/>
        </w:rPr>
        <w:t>458626  (</w:t>
      </w:r>
      <w:proofErr w:type="gramEnd"/>
      <w:r w:rsidR="00D038E8" w:rsidRPr="00D038E8">
        <w:rPr>
          <w:rFonts w:ascii="Times New Roman" w:hAnsi="Times New Roman" w:cs="Times New Roman"/>
          <w:b/>
          <w:bCs/>
        </w:rPr>
        <w:t>четыреста пятьдесят восемь тысяч шестьсот двадцать шесть) руб. 78 коп</w:t>
      </w:r>
      <w:r w:rsidR="00D038E8" w:rsidRPr="00D038E8">
        <w:rPr>
          <w:rFonts w:ascii="Times New Roman" w:hAnsi="Times New Roman" w:cs="Times New Roman"/>
        </w:rPr>
        <w:t>.</w:t>
      </w:r>
      <w:r w:rsidR="00465E28" w:rsidRPr="00D038E8">
        <w:rPr>
          <w:rFonts w:ascii="Times New Roman" w:hAnsi="Times New Roman" w:cs="Times New Roman"/>
          <w:b/>
        </w:rPr>
        <w:t>.</w:t>
      </w:r>
      <w:r w:rsidR="00BC7FC5" w:rsidRPr="00D038E8">
        <w:rPr>
          <w:rFonts w:ascii="Times New Roman" w:hAnsi="Times New Roman" w:cs="Times New Roman"/>
        </w:rPr>
        <w:t xml:space="preserve"> </w:t>
      </w:r>
      <w:r w:rsidRPr="00D038E8">
        <w:rPr>
          <w:rFonts w:ascii="Times New Roman" w:hAnsi="Times New Roman" w:cs="Times New Roman"/>
        </w:rPr>
        <w:t>засчитывается в счет оплаты прав требований.</w:t>
      </w:r>
    </w:p>
    <w:p w14:paraId="2071A3CB" w14:textId="77777777" w:rsidR="003E5C44" w:rsidRPr="00D038E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 xml:space="preserve">1.4. За вычетом суммы задатка Цессионарий обязан </w:t>
      </w:r>
      <w:proofErr w:type="gramStart"/>
      <w:r w:rsidRPr="00D038E8">
        <w:rPr>
          <w:rFonts w:ascii="Times New Roman" w:hAnsi="Times New Roman" w:cs="Times New Roman"/>
          <w:sz w:val="22"/>
          <w:szCs w:val="22"/>
        </w:rPr>
        <w:t>уплатить  _</w:t>
      </w:r>
      <w:proofErr w:type="gramEnd"/>
      <w:r w:rsidRPr="00D038E8">
        <w:rPr>
          <w:rFonts w:ascii="Times New Roman" w:hAnsi="Times New Roman" w:cs="Times New Roman"/>
          <w:sz w:val="22"/>
          <w:szCs w:val="22"/>
        </w:rPr>
        <w:t xml:space="preserve">_____ (____________)  рублей. </w:t>
      </w:r>
    </w:p>
    <w:p w14:paraId="42A567E8" w14:textId="77777777" w:rsidR="003E5C44" w:rsidRPr="00D038E8" w:rsidRDefault="003E5C44" w:rsidP="003E5C4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038E8">
        <w:rPr>
          <w:rFonts w:ascii="Times New Roman" w:hAnsi="Times New Roman" w:cs="Times New Roman"/>
        </w:rPr>
        <w:t xml:space="preserve">1.5. Оплата производится Цессионарием в течение 30 дней со дня подписания настоящего Договора в безналичной форме путем перечисления указанной в п. 1.4. </w:t>
      </w:r>
      <w:proofErr w:type="gramStart"/>
      <w:r w:rsidRPr="00D038E8">
        <w:rPr>
          <w:rFonts w:ascii="Times New Roman" w:hAnsi="Times New Roman" w:cs="Times New Roman"/>
        </w:rPr>
        <w:t>Договора  суммы</w:t>
      </w:r>
      <w:proofErr w:type="gramEnd"/>
      <w:r w:rsidRPr="00D038E8">
        <w:rPr>
          <w:rFonts w:ascii="Times New Roman" w:hAnsi="Times New Roman" w:cs="Times New Roman"/>
        </w:rPr>
        <w:t xml:space="preserve"> на счет Цедента.</w:t>
      </w:r>
    </w:p>
    <w:p w14:paraId="5E8FFBDB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54BDF2D3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14:paraId="1619629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14:paraId="66E72D5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4DC251B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Предоставить Цессионарию все документы,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465E28">
        <w:rPr>
          <w:rFonts w:ascii="Times New Roman" w:hAnsi="Times New Roman" w:cs="Times New Roman"/>
        </w:rPr>
        <w:t>дневный</w:t>
      </w:r>
      <w:proofErr w:type="spellEnd"/>
      <w:r w:rsidRPr="00465E28">
        <w:rPr>
          <w:rFonts w:ascii="Times New Roman" w:hAnsi="Times New Roman" w:cs="Times New Roman"/>
        </w:rPr>
        <w:t xml:space="preserve"> срок с момента </w:t>
      </w:r>
      <w:r w:rsidR="00B8603C" w:rsidRPr="00465E28">
        <w:rPr>
          <w:rFonts w:ascii="Times New Roman" w:hAnsi="Times New Roman" w:cs="Times New Roman"/>
        </w:rPr>
        <w:t>оплаты</w:t>
      </w:r>
      <w:r w:rsidRPr="00465E28">
        <w:rPr>
          <w:rFonts w:ascii="Times New Roman" w:hAnsi="Times New Roman" w:cs="Times New Roman"/>
        </w:rPr>
        <w:t xml:space="preserve"> договора по акту приема-передачи. </w:t>
      </w:r>
    </w:p>
    <w:p w14:paraId="32C4E844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470F40EF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F3AEE9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14:paraId="02DEC6B5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14:paraId="3779D0AA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46EB77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56C41FAD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14:paraId="3D001BD2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838175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lastRenderedPageBreak/>
        <w:t xml:space="preserve">3.2. </w:t>
      </w:r>
      <w:r w:rsidRPr="00465E28">
        <w:rPr>
          <w:rFonts w:ascii="Times New Roman" w:hAnsi="Times New Roman" w:cs="Times New Roman"/>
          <w:spacing w:val="-1"/>
        </w:rPr>
        <w:t xml:space="preserve">Стороны договорились, что непоступление денежных средств </w:t>
      </w:r>
      <w:r w:rsidRPr="00465E28">
        <w:rPr>
          <w:rFonts w:ascii="Times New Roman" w:hAnsi="Times New Roman" w:cs="Times New Roman"/>
        </w:rPr>
        <w:t xml:space="preserve">в сумме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2AE3319A" w14:textId="77777777" w:rsidR="003E5C44" w:rsidRPr="00465E28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14:paraId="68F2BD1B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34D9EAF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3CD6C4E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14:paraId="4AC09FD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ABFC03C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93E9731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13ADAAA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E37784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66CA890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14:paraId="418BA38F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0E798C" w14:textId="364F0257" w:rsid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74E67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 Рязанской области.</w:t>
      </w:r>
    </w:p>
    <w:p w14:paraId="101992F5" w14:textId="77777777" w:rsidR="006C38A1" w:rsidRPr="00465E28" w:rsidRDefault="006C38A1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759A61C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5464722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VI</w:t>
      </w:r>
      <w:r w:rsidRPr="00074E67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E5C44" w:rsidRPr="00465E28" w14:paraId="356930CF" w14:textId="77777777" w:rsidTr="0017199C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74239759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5E28">
              <w:rPr>
                <w:rFonts w:ascii="Times New Roman" w:hAnsi="Times New Roman" w:cs="Times New Roman"/>
              </w:rPr>
              <w:t>Цедент</w:t>
            </w:r>
          </w:p>
          <w:p w14:paraId="0EED85D8" w14:textId="77777777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ООО «Арена» </w:t>
            </w:r>
          </w:p>
          <w:p w14:paraId="11ADA788" w14:textId="49346C63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ИНН 2465095496, </w:t>
            </w:r>
            <w:r w:rsidRPr="00A230BE">
              <w:rPr>
                <w:rFonts w:ascii="Times New Roman" w:eastAsia="Calibri" w:hAnsi="Times New Roman" w:cs="Times New Roman"/>
              </w:rPr>
              <w:t xml:space="preserve">ОГРН </w:t>
            </w:r>
            <w:r w:rsidRPr="00A230BE">
              <w:rPr>
                <w:rFonts w:ascii="Times New Roman" w:hAnsi="Times New Roman" w:cs="Times New Roman"/>
              </w:rPr>
              <w:t>1052465129122</w:t>
            </w:r>
            <w:r w:rsidRPr="00A230BE">
              <w:rPr>
                <w:rFonts w:ascii="Times New Roman" w:eastAsia="Calibri" w:hAnsi="Times New Roman" w:cs="Times New Roman"/>
              </w:rPr>
              <w:t xml:space="preserve">, </w:t>
            </w:r>
          </w:p>
          <w:p w14:paraId="20C16D46" w14:textId="67D90CD7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eastAsia="Calibri" w:hAnsi="Times New Roman" w:cs="Times New Roman"/>
              </w:rPr>
              <w:t>660049, г. Красноярск, ул. Кирова, 19, оф. 33А,</w:t>
            </w:r>
          </w:p>
          <w:p w14:paraId="772DE816" w14:textId="77777777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расчетный счет № 40702810531000094850, </w:t>
            </w:r>
          </w:p>
          <w:p w14:paraId="5B426BD1" w14:textId="73F41DF3" w:rsidR="0010289C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>Красноярское отделение №8646 ПАО Сбербанк г. Красноярск, БИК 040407627, к/с 30101810800000000627</w:t>
            </w:r>
          </w:p>
          <w:p w14:paraId="1E2F1B67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103AF62B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4102887E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193B1E72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0C0BB8A2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</w:p>
          <w:p w14:paraId="38B6E1B0" w14:textId="77777777" w:rsidR="003E5C44" w:rsidRPr="00465E28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5AFCF7AD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5E28">
              <w:rPr>
                <w:rFonts w:ascii="Times New Roman" w:hAnsi="Times New Roman" w:cs="Times New Roman"/>
              </w:rPr>
              <w:t>Цессионарий</w:t>
            </w:r>
          </w:p>
          <w:p w14:paraId="35B6806A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465E28" w14:paraId="7044963E" w14:textId="77777777" w:rsidTr="0017199C">
        <w:trPr>
          <w:trHeight w:val="2918"/>
        </w:trPr>
        <w:tc>
          <w:tcPr>
            <w:tcW w:w="5812" w:type="dxa"/>
            <w:shd w:val="clear" w:color="auto" w:fill="FFFFFF"/>
          </w:tcPr>
          <w:p w14:paraId="1F8247EC" w14:textId="77777777" w:rsidR="0010289C" w:rsidRPr="00465E28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40DF097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5D3B21E" w14:textId="24AC968D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ООО «</w:t>
            </w:r>
            <w:r w:rsidR="00A230BE">
              <w:rPr>
                <w:rFonts w:ascii="Times New Roman" w:hAnsi="Times New Roman"/>
                <w:sz w:val="22"/>
                <w:szCs w:val="22"/>
              </w:rPr>
              <w:t>Арена</w:t>
            </w:r>
            <w:r w:rsidRPr="00465E2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564D389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813EFCF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1FE3A527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B43918C" w14:textId="77777777" w:rsidR="0010289C" w:rsidRPr="00465E28" w:rsidRDefault="0010289C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A339387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7AFA2FE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80CDB45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65E28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7B322D6B" w14:textId="77777777" w:rsidR="00F77EF8" w:rsidRPr="00FF216A" w:rsidRDefault="00F77EF8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F77EF8" w:rsidRPr="00FF216A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413"/>
    <w:rsid w:val="00007A72"/>
    <w:rsid w:val="000172F1"/>
    <w:rsid w:val="00074E67"/>
    <w:rsid w:val="000B0413"/>
    <w:rsid w:val="000B27A2"/>
    <w:rsid w:val="000C6A9D"/>
    <w:rsid w:val="000D08B1"/>
    <w:rsid w:val="000D1335"/>
    <w:rsid w:val="0010289C"/>
    <w:rsid w:val="00117039"/>
    <w:rsid w:val="00126DBE"/>
    <w:rsid w:val="00143813"/>
    <w:rsid w:val="00184515"/>
    <w:rsid w:val="0018601E"/>
    <w:rsid w:val="001950BF"/>
    <w:rsid w:val="00195C88"/>
    <w:rsid w:val="001B752E"/>
    <w:rsid w:val="001F4A67"/>
    <w:rsid w:val="00212DBB"/>
    <w:rsid w:val="00242F34"/>
    <w:rsid w:val="0027010E"/>
    <w:rsid w:val="00295287"/>
    <w:rsid w:val="002B3CAE"/>
    <w:rsid w:val="002E49D0"/>
    <w:rsid w:val="002F0793"/>
    <w:rsid w:val="002F4334"/>
    <w:rsid w:val="00306996"/>
    <w:rsid w:val="0031168A"/>
    <w:rsid w:val="0032157E"/>
    <w:rsid w:val="00321871"/>
    <w:rsid w:val="0033135A"/>
    <w:rsid w:val="00333427"/>
    <w:rsid w:val="00337645"/>
    <w:rsid w:val="00343875"/>
    <w:rsid w:val="0035083F"/>
    <w:rsid w:val="00355730"/>
    <w:rsid w:val="003747A7"/>
    <w:rsid w:val="003B26E0"/>
    <w:rsid w:val="003D02BA"/>
    <w:rsid w:val="003D6888"/>
    <w:rsid w:val="003E5C44"/>
    <w:rsid w:val="004001F7"/>
    <w:rsid w:val="004139EF"/>
    <w:rsid w:val="0044673B"/>
    <w:rsid w:val="00465E28"/>
    <w:rsid w:val="00496465"/>
    <w:rsid w:val="004A22CD"/>
    <w:rsid w:val="004B32A6"/>
    <w:rsid w:val="004B5994"/>
    <w:rsid w:val="004D4AA1"/>
    <w:rsid w:val="004F537A"/>
    <w:rsid w:val="00541F4E"/>
    <w:rsid w:val="00544B57"/>
    <w:rsid w:val="005952EF"/>
    <w:rsid w:val="005B6947"/>
    <w:rsid w:val="005F12D0"/>
    <w:rsid w:val="00607B24"/>
    <w:rsid w:val="0061258A"/>
    <w:rsid w:val="00622640"/>
    <w:rsid w:val="00644D52"/>
    <w:rsid w:val="00681BDE"/>
    <w:rsid w:val="006C38A1"/>
    <w:rsid w:val="006F7447"/>
    <w:rsid w:val="00707D0F"/>
    <w:rsid w:val="00713F7B"/>
    <w:rsid w:val="007164FD"/>
    <w:rsid w:val="00717375"/>
    <w:rsid w:val="00755359"/>
    <w:rsid w:val="007A1E78"/>
    <w:rsid w:val="007A3712"/>
    <w:rsid w:val="007E00F2"/>
    <w:rsid w:val="007E3B89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33E57"/>
    <w:rsid w:val="00942A4D"/>
    <w:rsid w:val="00961AE2"/>
    <w:rsid w:val="0096724C"/>
    <w:rsid w:val="009761A4"/>
    <w:rsid w:val="00976C33"/>
    <w:rsid w:val="009A03D0"/>
    <w:rsid w:val="009A3500"/>
    <w:rsid w:val="009A633F"/>
    <w:rsid w:val="009B3991"/>
    <w:rsid w:val="009E5680"/>
    <w:rsid w:val="00A01221"/>
    <w:rsid w:val="00A056A1"/>
    <w:rsid w:val="00A10CCA"/>
    <w:rsid w:val="00A12336"/>
    <w:rsid w:val="00A230BE"/>
    <w:rsid w:val="00A24398"/>
    <w:rsid w:val="00A543A3"/>
    <w:rsid w:val="00A600E7"/>
    <w:rsid w:val="00A82168"/>
    <w:rsid w:val="00A90AF0"/>
    <w:rsid w:val="00A976C5"/>
    <w:rsid w:val="00AA171F"/>
    <w:rsid w:val="00AA5E38"/>
    <w:rsid w:val="00AD0402"/>
    <w:rsid w:val="00AD5016"/>
    <w:rsid w:val="00AE36B8"/>
    <w:rsid w:val="00AE7A26"/>
    <w:rsid w:val="00B26C44"/>
    <w:rsid w:val="00B715C2"/>
    <w:rsid w:val="00B8603C"/>
    <w:rsid w:val="00B958A9"/>
    <w:rsid w:val="00BA09CD"/>
    <w:rsid w:val="00BC22B4"/>
    <w:rsid w:val="00BC7EBA"/>
    <w:rsid w:val="00BC7FC5"/>
    <w:rsid w:val="00C01DAF"/>
    <w:rsid w:val="00C31F93"/>
    <w:rsid w:val="00C3762B"/>
    <w:rsid w:val="00C7052D"/>
    <w:rsid w:val="00C764B9"/>
    <w:rsid w:val="00CF0BAA"/>
    <w:rsid w:val="00D01489"/>
    <w:rsid w:val="00D038E8"/>
    <w:rsid w:val="00D077B5"/>
    <w:rsid w:val="00D102B8"/>
    <w:rsid w:val="00D15F27"/>
    <w:rsid w:val="00D25834"/>
    <w:rsid w:val="00D80F06"/>
    <w:rsid w:val="00D843CF"/>
    <w:rsid w:val="00DA347C"/>
    <w:rsid w:val="00DE5024"/>
    <w:rsid w:val="00E15534"/>
    <w:rsid w:val="00E21D18"/>
    <w:rsid w:val="00E251A2"/>
    <w:rsid w:val="00E2739B"/>
    <w:rsid w:val="00E37087"/>
    <w:rsid w:val="00E52885"/>
    <w:rsid w:val="00E658B3"/>
    <w:rsid w:val="00EA7B06"/>
    <w:rsid w:val="00EC1B95"/>
    <w:rsid w:val="00ED5A02"/>
    <w:rsid w:val="00EE3C65"/>
    <w:rsid w:val="00F3110D"/>
    <w:rsid w:val="00F410DB"/>
    <w:rsid w:val="00F41A86"/>
    <w:rsid w:val="00F630FD"/>
    <w:rsid w:val="00F77EF8"/>
    <w:rsid w:val="00F807C8"/>
    <w:rsid w:val="00FA3559"/>
    <w:rsid w:val="00FB5DE7"/>
    <w:rsid w:val="00FE24B1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  <w15:docId w15:val="{9673E991-C994-4876-93AB-E353412C2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7B7D4-410E-4907-BA02-A3A8555A5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952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27</cp:revision>
  <cp:lastPrinted>2020-03-31T09:42:00Z</cp:lastPrinted>
  <dcterms:created xsi:type="dcterms:W3CDTF">2019-08-30T05:34:00Z</dcterms:created>
  <dcterms:modified xsi:type="dcterms:W3CDTF">2020-09-24T13:35:00Z</dcterms:modified>
</cp:coreProperties>
</file>